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000000" w:rsidRDefault="00B17770">
      <w:pPr>
        <w:pStyle w:val="Heading1"/>
        <w:shd w:val="clear" w:color="auto" w:fill="FFFFFF"/>
        <w:bidi/>
        <w:jc w:val="both"/>
        <w:divId w:val="246815632"/>
        <w:rPr>
          <w:rFonts w:eastAsia="Times New Roman" w:cs="B Titr"/>
          <w:b w:val="0"/>
          <w:bCs w:val="0"/>
          <w:color w:val="FF8000"/>
          <w:sz w:val="33"/>
          <w:szCs w:val="33"/>
        </w:rPr>
      </w:pPr>
      <w:r>
        <w:rPr>
          <w:rFonts w:eastAsia="Times New Roman" w:cs="B Titr" w:hint="cs"/>
          <w:b w:val="0"/>
          <w:bCs w:val="0"/>
          <w:color w:val="FF8000"/>
          <w:sz w:val="33"/>
          <w:szCs w:val="33"/>
          <w:rtl/>
        </w:rPr>
        <w:t>گرداب هلاکت: فتنه از دیدگاه امام علی علیه السلام</w:t>
      </w:r>
    </w:p>
    <w:p w:rsidR="00000000" w:rsidRDefault="00B17770">
      <w:pPr>
        <w:pStyle w:val="Heading2"/>
        <w:shd w:val="clear" w:color="auto" w:fill="FFFFFF"/>
        <w:bidi/>
        <w:jc w:val="both"/>
        <w:divId w:val="1926766365"/>
        <w:rPr>
          <w:rFonts w:eastAsia="Times New Roman" w:cs="B Titr" w:hint="cs"/>
          <w:b w:val="0"/>
          <w:bCs w:val="0"/>
          <w:color w:val="008000"/>
          <w:sz w:val="32"/>
          <w:szCs w:val="32"/>
          <w:rtl/>
        </w:rPr>
      </w:pPr>
      <w:r>
        <w:rPr>
          <w:rFonts w:eastAsia="Times New Roman" w:cs="B Titr" w:hint="cs"/>
          <w:b w:val="0"/>
          <w:bCs w:val="0"/>
          <w:color w:val="008000"/>
          <w:sz w:val="32"/>
          <w:szCs w:val="32"/>
          <w:rtl/>
        </w:rPr>
        <w:t>مشخصات کتاب</w:t>
      </w:r>
    </w:p>
    <w:p w:rsidR="00000000" w:rsidRDefault="00B17770">
      <w:pPr>
        <w:pStyle w:val="contentparagraph"/>
        <w:bidi/>
        <w:jc w:val="both"/>
        <w:divId w:val="1926766365"/>
        <w:rPr>
          <w:rFonts w:cs="B Zar" w:hint="cs"/>
          <w:color w:val="000000"/>
          <w:sz w:val="36"/>
          <w:szCs w:val="36"/>
          <w:rtl/>
        </w:rPr>
      </w:pPr>
      <w:r>
        <w:rPr>
          <w:rStyle w:val="contenttext"/>
          <w:rFonts w:cs="B Zar" w:hint="cs"/>
          <w:color w:val="000000"/>
          <w:sz w:val="36"/>
          <w:szCs w:val="36"/>
          <w:rtl/>
        </w:rPr>
        <w:t>عنوان و نام پدید آورنده:گرداب هلاکت - فتنه از دیدگاه امام علی علیه السلام /علی آقاجانی قناد</w:t>
      </w:r>
    </w:p>
    <w:p w:rsidR="00000000" w:rsidRDefault="00B17770">
      <w:pPr>
        <w:pStyle w:val="contentparagraph"/>
        <w:bidi/>
        <w:jc w:val="both"/>
        <w:divId w:val="1926766365"/>
        <w:rPr>
          <w:rFonts w:cs="B Zar" w:hint="cs"/>
          <w:color w:val="000000"/>
          <w:sz w:val="36"/>
          <w:szCs w:val="36"/>
          <w:rtl/>
        </w:rPr>
      </w:pPr>
      <w:r>
        <w:rPr>
          <w:rStyle w:val="contenttext"/>
          <w:rFonts w:cs="B Zar" w:hint="cs"/>
          <w:color w:val="000000"/>
          <w:sz w:val="36"/>
          <w:szCs w:val="36"/>
          <w:rtl/>
        </w:rPr>
        <w:t>کد:449</w:t>
      </w:r>
    </w:p>
    <w:p w:rsidR="00000000" w:rsidRDefault="00B17770">
      <w:pPr>
        <w:pStyle w:val="contentparagraph"/>
        <w:bidi/>
        <w:jc w:val="both"/>
        <w:divId w:val="1926766365"/>
        <w:rPr>
          <w:rFonts w:cs="B Zar" w:hint="cs"/>
          <w:color w:val="000000"/>
          <w:sz w:val="36"/>
          <w:szCs w:val="36"/>
          <w:rtl/>
        </w:rPr>
      </w:pPr>
      <w:r>
        <w:rPr>
          <w:rStyle w:val="contenttext"/>
          <w:rFonts w:cs="B Zar" w:hint="cs"/>
          <w:color w:val="000000"/>
          <w:sz w:val="36"/>
          <w:szCs w:val="36"/>
          <w:rtl/>
        </w:rPr>
        <w:t>مرداد ماه 1380</w:t>
      </w:r>
    </w:p>
    <w:p w:rsidR="00000000" w:rsidRDefault="00B17770">
      <w:pPr>
        <w:pStyle w:val="contentparagraph"/>
        <w:bidi/>
        <w:jc w:val="both"/>
        <w:divId w:val="1926766365"/>
        <w:rPr>
          <w:rFonts w:cs="B Zar" w:hint="cs"/>
          <w:color w:val="000000"/>
          <w:sz w:val="36"/>
          <w:szCs w:val="36"/>
          <w:rtl/>
        </w:rPr>
      </w:pPr>
      <w:r>
        <w:rPr>
          <w:rStyle w:val="contenttext"/>
          <w:rFonts w:cs="B Zar" w:hint="cs"/>
          <w:color w:val="000000"/>
          <w:sz w:val="36"/>
          <w:szCs w:val="36"/>
          <w:rtl/>
        </w:rPr>
        <w:t>تهیه کننده وناشر:مرکز پژوهشهای اسلامی صدا و سیما</w:t>
      </w:r>
    </w:p>
    <w:p w:rsidR="00000000" w:rsidRDefault="00B17770">
      <w:pPr>
        <w:pStyle w:val="contentparagraph"/>
        <w:bidi/>
        <w:jc w:val="both"/>
        <w:divId w:val="1926766365"/>
        <w:rPr>
          <w:rFonts w:cs="B Zar" w:hint="cs"/>
          <w:color w:val="000000"/>
          <w:sz w:val="36"/>
          <w:szCs w:val="36"/>
          <w:rtl/>
        </w:rPr>
      </w:pPr>
      <w:r>
        <w:rPr>
          <w:rStyle w:val="contenttext"/>
          <w:rFonts w:cs="B Zar" w:hint="cs"/>
          <w:color w:val="000000"/>
          <w:sz w:val="36"/>
          <w:szCs w:val="36"/>
          <w:rtl/>
        </w:rPr>
        <w:t>ص:1</w:t>
      </w:r>
    </w:p>
    <w:p w:rsidR="00000000" w:rsidRDefault="00B17770">
      <w:pPr>
        <w:pStyle w:val="Heading2"/>
        <w:shd w:val="clear" w:color="auto" w:fill="FFFFFF"/>
        <w:bidi/>
        <w:jc w:val="both"/>
        <w:divId w:val="726413152"/>
        <w:rPr>
          <w:rFonts w:eastAsia="Times New Roman" w:cs="B Titr" w:hint="cs"/>
          <w:b w:val="0"/>
          <w:bCs w:val="0"/>
          <w:color w:val="008000"/>
          <w:sz w:val="32"/>
          <w:szCs w:val="32"/>
          <w:rtl/>
        </w:rPr>
      </w:pPr>
      <w:r>
        <w:rPr>
          <w:rFonts w:eastAsia="Times New Roman" w:cs="B Titr" w:hint="cs"/>
          <w:b w:val="0"/>
          <w:bCs w:val="0"/>
          <w:color w:val="008000"/>
          <w:sz w:val="32"/>
          <w:szCs w:val="32"/>
          <w:rtl/>
        </w:rPr>
        <w:t>قدردانی</w:t>
      </w:r>
    </w:p>
    <w:p w:rsidR="00000000" w:rsidRDefault="00B17770">
      <w:pPr>
        <w:pStyle w:val="contentparagraph"/>
        <w:bidi/>
        <w:jc w:val="both"/>
        <w:divId w:val="1477869076"/>
        <w:rPr>
          <w:rFonts w:cs="B Zar" w:hint="cs"/>
          <w:color w:val="000000"/>
          <w:sz w:val="36"/>
          <w:szCs w:val="36"/>
          <w:rtl/>
        </w:rPr>
      </w:pPr>
      <w:r>
        <w:rPr>
          <w:rStyle w:val="contenttext"/>
          <w:rFonts w:cs="B Zar" w:hint="cs"/>
          <w:color w:val="000000"/>
          <w:sz w:val="36"/>
          <w:szCs w:val="36"/>
          <w:rtl/>
        </w:rPr>
        <w:t>ص:2</w:t>
      </w:r>
    </w:p>
    <w:p w:rsidR="00000000" w:rsidRDefault="00B17770">
      <w:pPr>
        <w:pStyle w:val="contentparagraph"/>
        <w:bidi/>
        <w:jc w:val="both"/>
        <w:divId w:val="1477869076"/>
        <w:rPr>
          <w:rFonts w:cs="B Zar" w:hint="cs"/>
          <w:color w:val="000000"/>
          <w:sz w:val="36"/>
          <w:szCs w:val="36"/>
          <w:rtl/>
        </w:rPr>
      </w:pPr>
      <w:r>
        <w:rPr>
          <w:rStyle w:val="contenttext"/>
          <w:rFonts w:cs="B Zar" w:hint="cs"/>
          <w:color w:val="000000"/>
          <w:sz w:val="36"/>
          <w:szCs w:val="36"/>
          <w:rtl/>
        </w:rPr>
        <w:t>قدردانی</w:t>
      </w:r>
    </w:p>
    <w:p w:rsidR="00000000" w:rsidRDefault="00B17770">
      <w:pPr>
        <w:pStyle w:val="contentparagraph"/>
        <w:bidi/>
        <w:jc w:val="both"/>
        <w:divId w:val="1477869076"/>
        <w:rPr>
          <w:rFonts w:cs="B Zar" w:hint="cs"/>
          <w:color w:val="000000"/>
          <w:sz w:val="36"/>
          <w:szCs w:val="36"/>
          <w:rtl/>
        </w:rPr>
      </w:pPr>
      <w:r>
        <w:rPr>
          <w:rStyle w:val="contenttext"/>
          <w:rFonts w:cs="B Zar" w:hint="cs"/>
          <w:color w:val="000000"/>
          <w:sz w:val="36"/>
          <w:szCs w:val="36"/>
          <w:rtl/>
        </w:rPr>
        <w:t>از همکارانی که در تولید این اثر نقش داشته اند:</w:t>
      </w:r>
    </w:p>
    <w:p w:rsidR="00000000" w:rsidRDefault="00B17770">
      <w:pPr>
        <w:pStyle w:val="contentparagraph"/>
        <w:bidi/>
        <w:jc w:val="both"/>
        <w:divId w:val="1477869076"/>
        <w:rPr>
          <w:rFonts w:cs="B Zar" w:hint="cs"/>
          <w:color w:val="000000"/>
          <w:sz w:val="36"/>
          <w:szCs w:val="36"/>
          <w:rtl/>
        </w:rPr>
      </w:pPr>
      <w:r>
        <w:rPr>
          <w:rStyle w:val="contenttext"/>
          <w:rFonts w:cs="B Zar" w:hint="cs"/>
          <w:color w:val="000000"/>
          <w:sz w:val="36"/>
          <w:szCs w:val="36"/>
          <w:rtl/>
        </w:rPr>
        <w:t>ویراستار: محمدصادق دهقان</w:t>
      </w:r>
    </w:p>
    <w:p w:rsidR="00000000" w:rsidRDefault="00B17770">
      <w:pPr>
        <w:pStyle w:val="contentparagraph"/>
        <w:bidi/>
        <w:jc w:val="both"/>
        <w:divId w:val="1477869076"/>
        <w:rPr>
          <w:rFonts w:cs="B Zar" w:hint="cs"/>
          <w:color w:val="000000"/>
          <w:sz w:val="36"/>
          <w:szCs w:val="36"/>
          <w:rtl/>
        </w:rPr>
      </w:pPr>
      <w:r>
        <w:rPr>
          <w:rStyle w:val="contenttext"/>
          <w:rFonts w:cs="B Zar" w:hint="cs"/>
          <w:color w:val="000000"/>
          <w:sz w:val="36"/>
          <w:szCs w:val="36"/>
          <w:rtl/>
        </w:rPr>
        <w:t>نمونه خوانی: علی روحانی، محمدرضا پورفلاحتی</w:t>
      </w:r>
    </w:p>
    <w:p w:rsidR="00000000" w:rsidRDefault="00B17770">
      <w:pPr>
        <w:pStyle w:val="contentparagraph"/>
        <w:bidi/>
        <w:jc w:val="both"/>
        <w:divId w:val="1477869076"/>
        <w:rPr>
          <w:rFonts w:cs="B Zar" w:hint="cs"/>
          <w:color w:val="000000"/>
          <w:sz w:val="36"/>
          <w:szCs w:val="36"/>
          <w:rtl/>
        </w:rPr>
      </w:pPr>
      <w:r>
        <w:rPr>
          <w:rStyle w:val="contenttext"/>
          <w:rFonts w:cs="B Zar" w:hint="cs"/>
          <w:color w:val="000000"/>
          <w:sz w:val="36"/>
          <w:szCs w:val="36"/>
          <w:rtl/>
        </w:rPr>
        <w:t>حروف نگار: مجید مشایخی و محمد نادری</w:t>
      </w:r>
    </w:p>
    <w:p w:rsidR="00000000" w:rsidRDefault="00B17770">
      <w:pPr>
        <w:pStyle w:val="contentparagraph"/>
        <w:bidi/>
        <w:jc w:val="both"/>
        <w:divId w:val="1477869076"/>
        <w:rPr>
          <w:rFonts w:cs="B Zar" w:hint="cs"/>
          <w:color w:val="000000"/>
          <w:sz w:val="36"/>
          <w:szCs w:val="36"/>
          <w:rtl/>
        </w:rPr>
      </w:pPr>
      <w:r>
        <w:rPr>
          <w:rStyle w:val="contenttext"/>
          <w:rFonts w:cs="B Zar" w:hint="cs"/>
          <w:color w:val="000000"/>
          <w:sz w:val="36"/>
          <w:szCs w:val="36"/>
          <w:rtl/>
        </w:rPr>
        <w:lastRenderedPageBreak/>
        <w:t>صفحه آرا: مجید مشایخی</w:t>
      </w:r>
    </w:p>
    <w:p w:rsidR="00000000" w:rsidRDefault="00B17770">
      <w:pPr>
        <w:pStyle w:val="contentparagraph"/>
        <w:bidi/>
        <w:jc w:val="both"/>
        <w:divId w:val="1477869076"/>
        <w:rPr>
          <w:rFonts w:cs="B Zar" w:hint="cs"/>
          <w:color w:val="000000"/>
          <w:sz w:val="36"/>
          <w:szCs w:val="36"/>
          <w:rtl/>
        </w:rPr>
      </w:pPr>
      <w:r>
        <w:rPr>
          <w:rStyle w:val="contenttext"/>
          <w:rFonts w:cs="B Zar" w:hint="cs"/>
          <w:color w:val="000000"/>
          <w:sz w:val="36"/>
          <w:szCs w:val="36"/>
          <w:rtl/>
        </w:rPr>
        <w:t>طراح جلد: ابوالحسن کوه کن</w:t>
      </w:r>
    </w:p>
    <w:p w:rsidR="00000000" w:rsidRDefault="00B17770">
      <w:pPr>
        <w:pStyle w:val="contentparagraph"/>
        <w:bidi/>
        <w:jc w:val="both"/>
        <w:divId w:val="1477869076"/>
        <w:rPr>
          <w:rFonts w:cs="B Zar" w:hint="cs"/>
          <w:color w:val="000000"/>
          <w:sz w:val="36"/>
          <w:szCs w:val="36"/>
          <w:rtl/>
        </w:rPr>
      </w:pPr>
      <w:r>
        <w:rPr>
          <w:rStyle w:val="contenttext"/>
          <w:rFonts w:cs="B Zar" w:hint="cs"/>
          <w:color w:val="000000"/>
          <w:sz w:val="36"/>
          <w:szCs w:val="36"/>
          <w:rtl/>
        </w:rPr>
        <w:t>هماهنگی و پیگیری: سعید اربابی</w:t>
      </w:r>
    </w:p>
    <w:p w:rsidR="00000000" w:rsidRDefault="00B17770">
      <w:pPr>
        <w:pStyle w:val="contentparagraph"/>
        <w:bidi/>
        <w:jc w:val="both"/>
        <w:divId w:val="1477869076"/>
        <w:rPr>
          <w:rFonts w:cs="B Zar" w:hint="cs"/>
          <w:color w:val="000000"/>
          <w:sz w:val="36"/>
          <w:szCs w:val="36"/>
          <w:rtl/>
        </w:rPr>
      </w:pPr>
      <w:r>
        <w:rPr>
          <w:rStyle w:val="contenttext"/>
          <w:rFonts w:cs="B Zar" w:hint="cs"/>
          <w:color w:val="000000"/>
          <w:sz w:val="36"/>
          <w:szCs w:val="36"/>
          <w:rtl/>
        </w:rPr>
        <w:t>مرکز پژوهش های اسلامی صدا و</w:t>
      </w:r>
      <w:r>
        <w:rPr>
          <w:rStyle w:val="contenttext"/>
          <w:rFonts w:cs="B Zar" w:hint="cs"/>
          <w:color w:val="000000"/>
          <w:sz w:val="36"/>
          <w:szCs w:val="36"/>
          <w:rtl/>
        </w:rPr>
        <w:t xml:space="preserve"> سیما</w:t>
      </w:r>
    </w:p>
    <w:p w:rsidR="00000000" w:rsidRDefault="00B17770">
      <w:pPr>
        <w:pStyle w:val="contentparagraph"/>
        <w:bidi/>
        <w:jc w:val="both"/>
        <w:divId w:val="1477869076"/>
        <w:rPr>
          <w:rFonts w:cs="B Zar" w:hint="cs"/>
          <w:color w:val="000000"/>
          <w:sz w:val="36"/>
          <w:szCs w:val="36"/>
          <w:rtl/>
        </w:rPr>
      </w:pPr>
      <w:r>
        <w:rPr>
          <w:rStyle w:val="contenttext"/>
          <w:rFonts w:cs="B Zar" w:hint="cs"/>
          <w:color w:val="000000"/>
          <w:sz w:val="36"/>
          <w:szCs w:val="36"/>
          <w:rtl/>
        </w:rPr>
        <w:t>مرداد / 1380</w:t>
      </w:r>
    </w:p>
    <w:p w:rsidR="00000000" w:rsidRDefault="00B17770">
      <w:pPr>
        <w:pStyle w:val="contentparagraph"/>
        <w:bidi/>
        <w:jc w:val="both"/>
        <w:divId w:val="1846938384"/>
        <w:rPr>
          <w:rFonts w:cs="B Zar" w:hint="cs"/>
          <w:color w:val="000000"/>
          <w:sz w:val="36"/>
          <w:szCs w:val="36"/>
          <w:rtl/>
        </w:rPr>
      </w:pPr>
      <w:r>
        <w:rPr>
          <w:rStyle w:val="contenttext"/>
          <w:rFonts w:cs="B Zar" w:hint="cs"/>
          <w:color w:val="000000"/>
          <w:sz w:val="36"/>
          <w:szCs w:val="36"/>
          <w:rtl/>
        </w:rPr>
        <w:t>ص:3</w:t>
      </w:r>
    </w:p>
    <w:p w:rsidR="00000000" w:rsidRDefault="00B17770">
      <w:pPr>
        <w:pStyle w:val="Heading2"/>
        <w:shd w:val="clear" w:color="auto" w:fill="FFFFFF"/>
        <w:bidi/>
        <w:jc w:val="both"/>
        <w:divId w:val="32392877"/>
        <w:rPr>
          <w:rFonts w:eastAsia="Times New Roman" w:cs="B Titr" w:hint="cs"/>
          <w:b w:val="0"/>
          <w:bCs w:val="0"/>
          <w:color w:val="008000"/>
          <w:sz w:val="32"/>
          <w:szCs w:val="32"/>
          <w:rtl/>
        </w:rPr>
      </w:pPr>
      <w:r>
        <w:rPr>
          <w:rFonts w:eastAsia="Times New Roman" w:cs="B Titr" w:hint="cs"/>
          <w:b w:val="0"/>
          <w:bCs w:val="0"/>
          <w:color w:val="008000"/>
          <w:sz w:val="32"/>
          <w:szCs w:val="32"/>
          <w:rtl/>
        </w:rPr>
        <w:t>مقدّمه</w:t>
      </w:r>
    </w:p>
    <w:p w:rsidR="00000000" w:rsidRDefault="00B17770">
      <w:pPr>
        <w:pStyle w:val="contentparagraph"/>
        <w:bidi/>
        <w:jc w:val="both"/>
        <w:divId w:val="32392877"/>
        <w:rPr>
          <w:rFonts w:cs="B Zar" w:hint="cs"/>
          <w:color w:val="000000"/>
          <w:sz w:val="36"/>
          <w:szCs w:val="36"/>
          <w:rtl/>
        </w:rPr>
      </w:pPr>
      <w:r>
        <w:rPr>
          <w:rStyle w:val="contenttext"/>
          <w:rFonts w:cs="B Zar" w:hint="cs"/>
          <w:color w:val="000000"/>
          <w:sz w:val="36"/>
          <w:szCs w:val="36"/>
          <w:rtl/>
        </w:rPr>
        <w:t>مقدّمه</w:t>
      </w:r>
    </w:p>
    <w:p w:rsidR="00000000" w:rsidRDefault="00B17770">
      <w:pPr>
        <w:pStyle w:val="contentparagraph"/>
        <w:bidi/>
        <w:jc w:val="both"/>
        <w:divId w:val="32392877"/>
        <w:rPr>
          <w:rFonts w:cs="B Zar" w:hint="cs"/>
          <w:color w:val="000000"/>
          <w:sz w:val="36"/>
          <w:szCs w:val="36"/>
          <w:rtl/>
        </w:rPr>
      </w:pPr>
      <w:r>
        <w:rPr>
          <w:rStyle w:val="contenttext"/>
          <w:rFonts w:cs="B Zar" w:hint="cs"/>
          <w:color w:val="000000"/>
          <w:sz w:val="36"/>
          <w:szCs w:val="36"/>
          <w:rtl/>
        </w:rPr>
        <w:t>حادثه ها و فتنه ها، عبرت آموز و بیدارگرند. از عبرت های مهم فتنه، زمان شناسی و دشمن شناسی است. زمان شناسی؛ یعنی از آن چه در ظرف زمان می گذرد به دور از هرگونه زمان زدگی و زمان گریزی. دشمن شناسی نیز عبارت است از: شناخت ترف</w:t>
      </w:r>
      <w:r>
        <w:rPr>
          <w:rStyle w:val="contenttext"/>
          <w:rFonts w:cs="B Zar" w:hint="cs"/>
          <w:color w:val="000000"/>
          <w:sz w:val="36"/>
          <w:szCs w:val="36"/>
          <w:rtl/>
        </w:rPr>
        <w:t>ندها و توطئه های دشمنان برای به زانو در آوردن جبهه ی حق.</w:t>
      </w:r>
    </w:p>
    <w:p w:rsidR="00000000" w:rsidRDefault="00B17770">
      <w:pPr>
        <w:pStyle w:val="contentparagraph"/>
        <w:bidi/>
        <w:jc w:val="both"/>
        <w:divId w:val="32392877"/>
        <w:rPr>
          <w:rFonts w:cs="B Zar" w:hint="cs"/>
          <w:color w:val="000000"/>
          <w:sz w:val="36"/>
          <w:szCs w:val="36"/>
          <w:rtl/>
        </w:rPr>
      </w:pPr>
      <w:r>
        <w:rPr>
          <w:rStyle w:val="contenttext"/>
          <w:rFonts w:cs="B Zar" w:hint="cs"/>
          <w:color w:val="000000"/>
          <w:sz w:val="36"/>
          <w:szCs w:val="36"/>
          <w:rtl/>
        </w:rPr>
        <w:t>رسانه با استفاده از ابزار هنری و تکنیکی خود، در شناساندن فتنه ها و مبارزه با آن ها، نقش مهمی دارد. رسانه می تواند هم در مسیر فتنه زایی و هم در مسیر فتنه زدایی گام بردارد. رسانه با شناسایی زمینه ها و عوامل فتنه و بررسی راه های برون رفت از آن، می تواند به طو</w:t>
      </w:r>
      <w:r>
        <w:rPr>
          <w:rStyle w:val="contenttext"/>
          <w:rFonts w:cs="B Zar" w:hint="cs"/>
          <w:color w:val="000000"/>
          <w:sz w:val="36"/>
          <w:szCs w:val="36"/>
          <w:rtl/>
        </w:rPr>
        <w:t xml:space="preserve">ر مستقیم یا غیرمستقیم، به تدریج یا یک باره بر ابعاد گوناگون زندگی مردم تأثیر بگذارد. رسانه باید در حوادث، حضوری به هنگام داشته باشد؛ زیرا حضور نا به هنگام، از </w:t>
      </w:r>
      <w:r>
        <w:rPr>
          <w:rStyle w:val="contenttext"/>
          <w:rFonts w:cs="B Zar" w:hint="cs"/>
          <w:color w:val="000000"/>
          <w:sz w:val="36"/>
          <w:szCs w:val="36"/>
          <w:rtl/>
        </w:rPr>
        <w:lastRenderedPageBreak/>
        <w:t>تأثیرگذاری رسانه و اعتماد افکار عمومی به آن می کاهد. رسانه باید برای خشکاندن ریشه های فتنه، با سی</w:t>
      </w:r>
      <w:r>
        <w:rPr>
          <w:rStyle w:val="contenttext"/>
          <w:rFonts w:cs="B Zar" w:hint="cs"/>
          <w:color w:val="000000"/>
          <w:sz w:val="36"/>
          <w:szCs w:val="36"/>
          <w:rtl/>
        </w:rPr>
        <w:t>است گذاری متناسب با آرمان ها و اهداف انقلاب اسلامی، آرامش و امنیت اجتماعی را نهادینه سازد.</w:t>
      </w:r>
    </w:p>
    <w:p w:rsidR="00000000" w:rsidRDefault="00B17770">
      <w:pPr>
        <w:pStyle w:val="contentparagraph"/>
        <w:bidi/>
        <w:jc w:val="both"/>
        <w:divId w:val="32392877"/>
        <w:rPr>
          <w:rFonts w:cs="B Zar" w:hint="cs"/>
          <w:color w:val="000000"/>
          <w:sz w:val="36"/>
          <w:szCs w:val="36"/>
          <w:rtl/>
        </w:rPr>
      </w:pPr>
      <w:r>
        <w:rPr>
          <w:rStyle w:val="contenttext"/>
          <w:rFonts w:cs="B Zar" w:hint="cs"/>
          <w:color w:val="000000"/>
          <w:sz w:val="36"/>
          <w:szCs w:val="36"/>
          <w:rtl/>
        </w:rPr>
        <w:t>از دوران های پرآشوب تاریخ، دوران پرتلاطم مولا علی علیه السلام است که سراسر فتنه و درگیری و آشوب بوده است. در این بین، آن چه اهمیت دارد عملکرد یگانه مرد روزگار؛حضرت ع</w:t>
      </w:r>
      <w:r>
        <w:rPr>
          <w:rStyle w:val="contenttext"/>
          <w:rFonts w:cs="B Zar" w:hint="cs"/>
          <w:color w:val="000000"/>
          <w:sz w:val="36"/>
          <w:szCs w:val="36"/>
          <w:rtl/>
        </w:rPr>
        <w:t>لی علیه السلام در برخورد با اوضاع و شرایط فتنه است. پژوهش گر ارجمند؛ جناب آقای علی آقاجانی قناد در این گفتار کوشیده است تصویری گویا از فتنه و رفتار حضرت علی علیه السلام با آن ارایه دهد. امید است در سال ترویج سیره ی امام علی علیه السلام، برنامه ریزان و برنا</w:t>
      </w:r>
      <w:r>
        <w:rPr>
          <w:rStyle w:val="contenttext"/>
          <w:rFonts w:cs="B Zar" w:hint="cs"/>
          <w:color w:val="000000"/>
          <w:sz w:val="36"/>
          <w:szCs w:val="36"/>
          <w:rtl/>
        </w:rPr>
        <w:t>مه سازان ارجمند، از این مجموعه ی ارزش مند، بهره ی کافی ببرند.</w:t>
      </w:r>
    </w:p>
    <w:p w:rsidR="00000000" w:rsidRDefault="00B17770">
      <w:pPr>
        <w:pStyle w:val="contentparagraph"/>
        <w:bidi/>
        <w:jc w:val="both"/>
        <w:divId w:val="32392877"/>
        <w:rPr>
          <w:rFonts w:cs="B Zar" w:hint="cs"/>
          <w:color w:val="000000"/>
          <w:sz w:val="36"/>
          <w:szCs w:val="36"/>
          <w:rtl/>
        </w:rPr>
      </w:pPr>
      <w:r>
        <w:rPr>
          <w:rStyle w:val="contenttext"/>
          <w:rFonts w:cs="B Zar" w:hint="cs"/>
          <w:color w:val="000000"/>
          <w:sz w:val="36"/>
          <w:szCs w:val="36"/>
          <w:rtl/>
        </w:rPr>
        <w:t>«انّه ولیّ التوفیق»</w:t>
      </w:r>
    </w:p>
    <w:p w:rsidR="00000000" w:rsidRDefault="00B17770">
      <w:pPr>
        <w:pStyle w:val="contentparagraph"/>
        <w:bidi/>
        <w:jc w:val="both"/>
        <w:divId w:val="32392877"/>
        <w:rPr>
          <w:rFonts w:cs="B Zar" w:hint="cs"/>
          <w:color w:val="000000"/>
          <w:sz w:val="36"/>
          <w:szCs w:val="36"/>
          <w:rtl/>
        </w:rPr>
      </w:pPr>
      <w:r>
        <w:rPr>
          <w:rStyle w:val="contenttext"/>
          <w:rFonts w:cs="B Zar" w:hint="cs"/>
          <w:color w:val="000000"/>
          <w:sz w:val="36"/>
          <w:szCs w:val="36"/>
          <w:rtl/>
        </w:rPr>
        <w:t>«مدیریت پژوهشی مرکز پژوهشهای اسلامی صدا و سیما»</w:t>
      </w:r>
    </w:p>
    <w:p w:rsidR="00000000" w:rsidRDefault="00B17770">
      <w:pPr>
        <w:pStyle w:val="contentparagraph"/>
        <w:bidi/>
        <w:jc w:val="both"/>
        <w:divId w:val="555895522"/>
        <w:rPr>
          <w:rFonts w:cs="B Zar" w:hint="cs"/>
          <w:color w:val="000000"/>
          <w:sz w:val="36"/>
          <w:szCs w:val="36"/>
          <w:rtl/>
        </w:rPr>
      </w:pPr>
      <w:r>
        <w:rPr>
          <w:rStyle w:val="contenttext"/>
          <w:rFonts w:cs="B Zar" w:hint="cs"/>
          <w:color w:val="000000"/>
          <w:sz w:val="36"/>
          <w:szCs w:val="36"/>
          <w:rtl/>
        </w:rPr>
        <w:t>ص:4</w:t>
      </w:r>
    </w:p>
    <w:p w:rsidR="00000000" w:rsidRDefault="00B17770">
      <w:pPr>
        <w:pStyle w:val="Heading2"/>
        <w:shd w:val="clear" w:color="auto" w:fill="FFFFFF"/>
        <w:bidi/>
        <w:jc w:val="both"/>
        <w:divId w:val="1939287938"/>
        <w:rPr>
          <w:rFonts w:eastAsia="Times New Roman" w:cs="B Titr" w:hint="cs"/>
          <w:b w:val="0"/>
          <w:bCs w:val="0"/>
          <w:color w:val="008000"/>
          <w:sz w:val="32"/>
          <w:szCs w:val="32"/>
          <w:rtl/>
        </w:rPr>
      </w:pPr>
      <w:r>
        <w:rPr>
          <w:rFonts w:eastAsia="Times New Roman" w:cs="B Titr" w:hint="cs"/>
          <w:b w:val="0"/>
          <w:bCs w:val="0"/>
          <w:color w:val="008000"/>
          <w:sz w:val="32"/>
          <w:szCs w:val="32"/>
          <w:rtl/>
        </w:rPr>
        <w:t>بخش اوّل: فتنه و مسایل اساسی آن</w:t>
      </w:r>
    </w:p>
    <w:p w:rsidR="00000000" w:rsidRDefault="00B17770">
      <w:pPr>
        <w:pStyle w:val="Heading3"/>
        <w:shd w:val="clear" w:color="auto" w:fill="FFFFFF"/>
        <w:bidi/>
        <w:jc w:val="both"/>
        <w:divId w:val="1982952996"/>
        <w:rPr>
          <w:rFonts w:eastAsia="Times New Roman" w:cs="B Titr" w:hint="cs"/>
          <w:b w:val="0"/>
          <w:bCs w:val="0"/>
          <w:color w:val="FF0080"/>
          <w:sz w:val="30"/>
          <w:szCs w:val="30"/>
          <w:rtl/>
        </w:rPr>
      </w:pPr>
      <w:r>
        <w:rPr>
          <w:rFonts w:eastAsia="Times New Roman" w:cs="B Titr" w:hint="cs"/>
          <w:b w:val="0"/>
          <w:bCs w:val="0"/>
          <w:color w:val="FF0080"/>
          <w:sz w:val="30"/>
          <w:szCs w:val="30"/>
          <w:rtl/>
        </w:rPr>
        <w:t>اشاره</w:t>
      </w:r>
    </w:p>
    <w:p w:rsidR="00000000" w:rsidRDefault="00B17770">
      <w:pPr>
        <w:pStyle w:val="contentparagraph"/>
        <w:bidi/>
        <w:jc w:val="both"/>
        <w:divId w:val="1982952996"/>
        <w:rPr>
          <w:rFonts w:cs="B Zar" w:hint="cs"/>
          <w:color w:val="000000"/>
          <w:sz w:val="36"/>
          <w:szCs w:val="36"/>
          <w:rtl/>
        </w:rPr>
      </w:pPr>
      <w:r>
        <w:rPr>
          <w:rStyle w:val="contenttext"/>
          <w:rFonts w:cs="B Zar" w:hint="cs"/>
          <w:color w:val="000000"/>
          <w:sz w:val="36"/>
          <w:szCs w:val="36"/>
          <w:rtl/>
        </w:rPr>
        <w:t>بخش اوّل: فتنه و مسایل اساسی آن</w:t>
      </w:r>
    </w:p>
    <w:p w:rsidR="00000000" w:rsidRDefault="00B17770">
      <w:pPr>
        <w:pStyle w:val="contentparagraph"/>
        <w:bidi/>
        <w:jc w:val="both"/>
        <w:divId w:val="1982952996"/>
        <w:rPr>
          <w:rFonts w:cs="B Zar" w:hint="cs"/>
          <w:color w:val="000000"/>
          <w:sz w:val="36"/>
          <w:szCs w:val="36"/>
          <w:rtl/>
        </w:rPr>
      </w:pPr>
      <w:r>
        <w:rPr>
          <w:rStyle w:val="contenttext"/>
          <w:rFonts w:cs="B Zar" w:hint="cs"/>
          <w:color w:val="000000"/>
          <w:sz w:val="36"/>
          <w:szCs w:val="36"/>
          <w:rtl/>
        </w:rPr>
        <w:t>زیر فصل ها</w:t>
      </w:r>
    </w:p>
    <w:p w:rsidR="00000000" w:rsidRDefault="00B17770">
      <w:pPr>
        <w:pStyle w:val="contentparagraph"/>
        <w:bidi/>
        <w:jc w:val="both"/>
        <w:divId w:val="1982952996"/>
        <w:rPr>
          <w:rFonts w:cs="B Zar" w:hint="cs"/>
          <w:color w:val="000000"/>
          <w:sz w:val="36"/>
          <w:szCs w:val="36"/>
          <w:rtl/>
        </w:rPr>
      </w:pPr>
      <w:r>
        <w:rPr>
          <w:rStyle w:val="contenttext"/>
          <w:rFonts w:cs="B Zar" w:hint="cs"/>
          <w:color w:val="000000"/>
          <w:sz w:val="36"/>
          <w:szCs w:val="36"/>
          <w:rtl/>
        </w:rPr>
        <w:lastRenderedPageBreak/>
        <w:t>ضرورت، اهمیت و اهداف بررسی فتنه ها:</w:t>
      </w:r>
    </w:p>
    <w:p w:rsidR="00000000" w:rsidRDefault="00B17770">
      <w:pPr>
        <w:pStyle w:val="contentparagraph"/>
        <w:bidi/>
        <w:jc w:val="both"/>
        <w:divId w:val="1982952996"/>
        <w:rPr>
          <w:rFonts w:cs="B Zar" w:hint="cs"/>
          <w:color w:val="000000"/>
          <w:sz w:val="36"/>
          <w:szCs w:val="36"/>
          <w:rtl/>
        </w:rPr>
      </w:pPr>
      <w:r>
        <w:rPr>
          <w:rStyle w:val="contenttext"/>
          <w:rFonts w:cs="B Zar" w:hint="cs"/>
          <w:color w:val="000000"/>
          <w:sz w:val="36"/>
          <w:szCs w:val="36"/>
          <w:rtl/>
        </w:rPr>
        <w:t xml:space="preserve">فتنه </w:t>
      </w:r>
      <w:r>
        <w:rPr>
          <w:rStyle w:val="contenttext"/>
          <w:rFonts w:cs="B Zar" w:hint="cs"/>
          <w:color w:val="000000"/>
          <w:sz w:val="36"/>
          <w:szCs w:val="36"/>
          <w:rtl/>
        </w:rPr>
        <w:t>در لغت</w:t>
      </w:r>
    </w:p>
    <w:p w:rsidR="00000000" w:rsidRDefault="00B17770">
      <w:pPr>
        <w:pStyle w:val="contentparagraph"/>
        <w:bidi/>
        <w:jc w:val="both"/>
        <w:divId w:val="1982952996"/>
        <w:rPr>
          <w:rFonts w:cs="B Zar" w:hint="cs"/>
          <w:color w:val="000000"/>
          <w:sz w:val="36"/>
          <w:szCs w:val="36"/>
          <w:rtl/>
        </w:rPr>
      </w:pPr>
      <w:r>
        <w:rPr>
          <w:rStyle w:val="contenttext"/>
          <w:rFonts w:cs="B Zar" w:hint="cs"/>
          <w:color w:val="000000"/>
          <w:sz w:val="36"/>
          <w:szCs w:val="36"/>
          <w:rtl/>
        </w:rPr>
        <w:t>فتنه از نگاه قرآن و روایت</w:t>
      </w:r>
    </w:p>
    <w:p w:rsidR="00000000" w:rsidRDefault="00B17770">
      <w:pPr>
        <w:pStyle w:val="contentparagraph"/>
        <w:bidi/>
        <w:jc w:val="both"/>
        <w:divId w:val="1982952996"/>
        <w:rPr>
          <w:rFonts w:cs="B Zar" w:hint="cs"/>
          <w:color w:val="000000"/>
          <w:sz w:val="36"/>
          <w:szCs w:val="36"/>
          <w:rtl/>
        </w:rPr>
      </w:pPr>
      <w:r>
        <w:rPr>
          <w:rStyle w:val="contenttext"/>
          <w:rFonts w:cs="B Zar" w:hint="cs"/>
          <w:color w:val="000000"/>
          <w:sz w:val="36"/>
          <w:szCs w:val="36"/>
          <w:rtl/>
        </w:rPr>
        <w:t>نتایج و آثار مثبت و منفی فتنه ها در جوامع انسانی</w:t>
      </w:r>
      <w:hyperlink w:anchor="content_note_4_1" w:history="1">
        <w:r>
          <w:rPr>
            <w:rStyle w:val="Hyperlink"/>
            <w:rFonts w:cs="B Zar" w:hint="cs"/>
            <w:sz w:val="36"/>
            <w:szCs w:val="36"/>
            <w:rtl/>
          </w:rPr>
          <w:t>(1)</w:t>
        </w:r>
      </w:hyperlink>
    </w:p>
    <w:p w:rsidR="00000000" w:rsidRDefault="00B17770">
      <w:pPr>
        <w:pStyle w:val="contentparagraph"/>
        <w:bidi/>
        <w:jc w:val="both"/>
        <w:divId w:val="1982952996"/>
        <w:rPr>
          <w:rFonts w:cs="B Zar" w:hint="cs"/>
          <w:color w:val="000000"/>
          <w:sz w:val="36"/>
          <w:szCs w:val="36"/>
          <w:rtl/>
        </w:rPr>
      </w:pPr>
      <w:r>
        <w:rPr>
          <w:rStyle w:val="contenttext"/>
          <w:rFonts w:cs="B Zar" w:hint="cs"/>
          <w:color w:val="000000"/>
          <w:sz w:val="36"/>
          <w:szCs w:val="36"/>
          <w:rtl/>
        </w:rPr>
        <w:t>طبقات جامعه و فتنه ها</w:t>
      </w:r>
    </w:p>
    <w:p w:rsidR="00000000" w:rsidRDefault="00B17770">
      <w:pPr>
        <w:pStyle w:val="contentparagraph"/>
        <w:bidi/>
        <w:jc w:val="both"/>
        <w:divId w:val="1982952996"/>
        <w:rPr>
          <w:rFonts w:cs="B Zar" w:hint="cs"/>
          <w:color w:val="000000"/>
          <w:sz w:val="36"/>
          <w:szCs w:val="36"/>
          <w:rtl/>
        </w:rPr>
      </w:pPr>
      <w:r>
        <w:rPr>
          <w:rStyle w:val="contenttext"/>
          <w:rFonts w:cs="B Zar" w:hint="cs"/>
          <w:color w:val="000000"/>
          <w:sz w:val="36"/>
          <w:szCs w:val="36"/>
          <w:rtl/>
        </w:rPr>
        <w:t>ابعاد و انواع فتنه ها؛ شباهت ها و تفاوت ها</w:t>
      </w:r>
    </w:p>
    <w:p w:rsidR="00000000" w:rsidRDefault="00B17770">
      <w:pPr>
        <w:pStyle w:val="Heading3"/>
        <w:shd w:val="clear" w:color="auto" w:fill="FFFFFF"/>
        <w:bidi/>
        <w:jc w:val="both"/>
        <w:divId w:val="1900701249"/>
        <w:rPr>
          <w:rFonts w:eastAsia="Times New Roman" w:cs="B Titr" w:hint="cs"/>
          <w:b w:val="0"/>
          <w:bCs w:val="0"/>
          <w:color w:val="FF0080"/>
          <w:sz w:val="30"/>
          <w:szCs w:val="30"/>
          <w:rtl/>
        </w:rPr>
      </w:pPr>
      <w:r>
        <w:rPr>
          <w:rFonts w:eastAsia="Times New Roman" w:cs="B Titr" w:hint="cs"/>
          <w:b w:val="0"/>
          <w:bCs w:val="0"/>
          <w:color w:val="FF0080"/>
          <w:sz w:val="30"/>
          <w:szCs w:val="30"/>
          <w:rtl/>
        </w:rPr>
        <w:t>ضرورت، اهمیت و اهداف بررسی فتنه ها:</w:t>
      </w:r>
    </w:p>
    <w:p w:rsidR="00000000" w:rsidRDefault="00B17770">
      <w:pPr>
        <w:pStyle w:val="contentparagraph"/>
        <w:bidi/>
        <w:jc w:val="both"/>
        <w:divId w:val="1900701249"/>
        <w:rPr>
          <w:rFonts w:cs="B Zar" w:hint="cs"/>
          <w:color w:val="000000"/>
          <w:sz w:val="36"/>
          <w:szCs w:val="36"/>
          <w:rtl/>
        </w:rPr>
      </w:pPr>
      <w:r>
        <w:rPr>
          <w:rStyle w:val="contenttext"/>
          <w:rFonts w:cs="B Zar" w:hint="cs"/>
          <w:color w:val="000000"/>
          <w:sz w:val="36"/>
          <w:szCs w:val="36"/>
          <w:rtl/>
        </w:rPr>
        <w:t>ضرورت، اهمیت و اهداف بررسی فتنه ها:</w:t>
      </w:r>
    </w:p>
    <w:p w:rsidR="00000000" w:rsidRDefault="00B17770">
      <w:pPr>
        <w:pStyle w:val="contentparagraph"/>
        <w:bidi/>
        <w:jc w:val="both"/>
        <w:divId w:val="1900701249"/>
        <w:rPr>
          <w:rFonts w:cs="B Zar" w:hint="cs"/>
          <w:color w:val="000000"/>
          <w:sz w:val="36"/>
          <w:szCs w:val="36"/>
          <w:rtl/>
        </w:rPr>
      </w:pPr>
      <w:r>
        <w:rPr>
          <w:rStyle w:val="contenttext"/>
          <w:rFonts w:cs="B Zar" w:hint="cs"/>
          <w:color w:val="000000"/>
          <w:sz w:val="36"/>
          <w:szCs w:val="36"/>
          <w:rtl/>
        </w:rPr>
        <w:t>مکتب حیات بخش و جاودانی اسلام، تاریخ را جریانی پویا و سنتی اجتماعی می داند که از پیوند اراده ی تغییرناپذیر خداوندی و اراده ی آزاد انسانی، پدید می آید.</w:t>
      </w:r>
      <w:hyperlink w:anchor="content_note_4_2" w:tooltip="آموزش نهج البلاغه، ص 182." w:history="1">
        <w:r>
          <w:rPr>
            <w:rStyle w:val="Hyperlink"/>
            <w:rFonts w:cs="B Zar" w:hint="cs"/>
            <w:sz w:val="36"/>
            <w:szCs w:val="36"/>
            <w:rtl/>
          </w:rPr>
          <w:t>(2)</w:t>
        </w:r>
      </w:hyperlink>
      <w:r>
        <w:rPr>
          <w:rStyle w:val="contenttext"/>
          <w:rFonts w:cs="B Zar" w:hint="cs"/>
          <w:color w:val="000000"/>
          <w:sz w:val="36"/>
          <w:szCs w:val="36"/>
          <w:rtl/>
        </w:rPr>
        <w:t xml:space="preserve"> از این رو، قرآن و پیشوایان دینی علیهم السلام، به نگرش پندگیرانه و علت جویانه از گذشته، بسیار اهمیت داده و مسلمانان را برای ساختن آینده به اندیشیدن در فراز و نشیب های تاریخ گذشتگان، سفارش کرده اند.</w:t>
      </w:r>
      <w:hyperlink w:anchor="content_note_4_3" w:tooltip="یوسف، 111؛ نهج البلاغه، نامه ی 31 و 49 و خطبه ی 157." w:history="1">
        <w:r>
          <w:rPr>
            <w:rStyle w:val="Hyperlink"/>
            <w:rFonts w:cs="B Zar" w:hint="cs"/>
            <w:sz w:val="36"/>
            <w:szCs w:val="36"/>
            <w:rtl/>
          </w:rPr>
          <w:t>(3)</w:t>
        </w:r>
      </w:hyperlink>
    </w:p>
    <w:p w:rsidR="00000000" w:rsidRDefault="00B17770">
      <w:pPr>
        <w:pStyle w:val="contentparagraph"/>
        <w:bidi/>
        <w:jc w:val="both"/>
        <w:divId w:val="1900701249"/>
        <w:rPr>
          <w:rFonts w:cs="B Zar" w:hint="cs"/>
          <w:color w:val="000000"/>
          <w:sz w:val="36"/>
          <w:szCs w:val="36"/>
          <w:rtl/>
        </w:rPr>
      </w:pPr>
      <w:r>
        <w:rPr>
          <w:rStyle w:val="contenttext"/>
          <w:rFonts w:cs="B Zar" w:hint="cs"/>
          <w:color w:val="000000"/>
          <w:sz w:val="36"/>
          <w:szCs w:val="36"/>
          <w:rtl/>
        </w:rPr>
        <w:t>امام علی علیه السلام در وصیتی از وصیت های خویش چنین می فرمایند:</w:t>
      </w:r>
    </w:p>
    <w:p w:rsidR="00000000" w:rsidRDefault="00B17770">
      <w:pPr>
        <w:pStyle w:val="contentparagraph"/>
        <w:bidi/>
        <w:jc w:val="both"/>
        <w:divId w:val="1900701249"/>
        <w:rPr>
          <w:rFonts w:cs="B Zar" w:hint="cs"/>
          <w:color w:val="000000"/>
          <w:sz w:val="36"/>
          <w:szCs w:val="36"/>
          <w:rtl/>
        </w:rPr>
      </w:pPr>
      <w:r>
        <w:rPr>
          <w:rStyle w:val="contenttext"/>
          <w:rFonts w:cs="B Zar" w:hint="cs"/>
          <w:color w:val="000000"/>
          <w:sz w:val="36"/>
          <w:szCs w:val="36"/>
          <w:rtl/>
        </w:rPr>
        <w:t>از مواریث گذشته ی دنیا برای باقی مانده ی آن عبرت گیر؛ زیرا بعضی از آن شبیه بعضی دیگر است و پایانش به نخست آن ملحق می گردد، اما تمام آن گذرا و ناپای</w:t>
      </w:r>
      <w:r>
        <w:rPr>
          <w:rStyle w:val="contenttext"/>
          <w:rFonts w:cs="B Zar" w:hint="cs"/>
          <w:color w:val="000000"/>
          <w:sz w:val="36"/>
          <w:szCs w:val="36"/>
          <w:rtl/>
        </w:rPr>
        <w:t>دار است.</w:t>
      </w:r>
      <w:hyperlink w:anchor="content_note_4_4" w:tooltip="نهج البلاغه دشتی، نامه ی 69." w:history="1">
        <w:r>
          <w:rPr>
            <w:rStyle w:val="Hyperlink"/>
            <w:rFonts w:cs="B Zar" w:hint="cs"/>
            <w:sz w:val="36"/>
            <w:szCs w:val="36"/>
            <w:rtl/>
          </w:rPr>
          <w:t>(4)</w:t>
        </w:r>
      </w:hyperlink>
    </w:p>
    <w:p w:rsidR="00000000" w:rsidRDefault="00B17770">
      <w:pPr>
        <w:pStyle w:val="contentparagraph"/>
        <w:bidi/>
        <w:jc w:val="both"/>
        <w:divId w:val="1900701249"/>
        <w:rPr>
          <w:rFonts w:cs="B Zar" w:hint="cs"/>
          <w:color w:val="000000"/>
          <w:sz w:val="36"/>
          <w:szCs w:val="36"/>
          <w:rtl/>
        </w:rPr>
      </w:pPr>
      <w:r>
        <w:rPr>
          <w:rStyle w:val="contenttext"/>
          <w:rFonts w:cs="B Zar" w:hint="cs"/>
          <w:color w:val="000000"/>
          <w:sz w:val="36"/>
          <w:szCs w:val="36"/>
          <w:rtl/>
        </w:rPr>
        <w:lastRenderedPageBreak/>
        <w:t xml:space="preserve">انسان، موجودی اجتماعی است که تاریخ را پدید آورده و محیط پیرامون خویش را شکل داده است. افزون بر آن، چون آدمی محور اصلی نظام آفرینش است، هماره در معرض آزمایش و امتحان، بوده </w:t>
      </w:r>
      <w:r>
        <w:rPr>
          <w:rStyle w:val="contenttext"/>
          <w:rFonts w:cs="B Zar" w:hint="cs"/>
          <w:color w:val="000000"/>
          <w:sz w:val="36"/>
          <w:szCs w:val="36"/>
          <w:rtl/>
        </w:rPr>
        <w:t>است. تاریخ نشان می دهد که آشوب ها، فتنه ها و دگرگونی های گذرا و پایدار جوامع انسانی _ به عنوان مهم ترین گونه ی این آزمایش ها _ جزو جدایی ناپذیر سیر پر شتاب این قانون الهی اند. از این رو، شناخت دقیق عوامل پیدایی فتنه و پی آمدهای آن، سبب می شود آدمی با بینشی</w:t>
      </w:r>
      <w:r>
        <w:rPr>
          <w:rStyle w:val="contenttext"/>
          <w:rFonts w:cs="B Zar" w:hint="cs"/>
          <w:color w:val="000000"/>
          <w:sz w:val="36"/>
          <w:szCs w:val="36"/>
          <w:rtl/>
        </w:rPr>
        <w:t xml:space="preserve"> استوار و دانشی ژرف از این امتحان، سرفراز بیرون آید.</w:t>
      </w:r>
    </w:p>
    <w:p w:rsidR="00000000" w:rsidRDefault="00B17770">
      <w:pPr>
        <w:bidi/>
        <w:jc w:val="both"/>
        <w:rPr>
          <w:rFonts w:eastAsia="Times New Roman" w:cs="B Zar" w:hint="cs"/>
          <w:color w:val="000000"/>
          <w:sz w:val="36"/>
          <w:szCs w:val="36"/>
          <w:rtl/>
        </w:rPr>
      </w:pPr>
      <w:r>
        <w:rPr>
          <w:rFonts w:eastAsia="Times New Roman" w:cs="B Zar" w:hint="cs"/>
          <w:color w:val="000000"/>
          <w:sz w:val="36"/>
          <w:szCs w:val="36"/>
        </w:rPr>
        <w:pict>
          <v:rect id="_x0000_i1025" style="width:0;height:1.5pt" o:hralign="center" o:hrstd="t" o:hr="t" fillcolor="#a0a0a0" stroked="f"/>
        </w:pict>
      </w:r>
    </w:p>
    <w:p w:rsidR="00000000" w:rsidRDefault="00B17770">
      <w:pPr>
        <w:bidi/>
        <w:jc w:val="both"/>
        <w:divId w:val="1607543228"/>
        <w:rPr>
          <w:rFonts w:eastAsia="Times New Roman" w:cs="B Zar" w:hint="cs"/>
          <w:color w:val="000000"/>
          <w:sz w:val="36"/>
          <w:szCs w:val="36"/>
          <w:rtl/>
        </w:rPr>
      </w:pPr>
      <w:r>
        <w:rPr>
          <w:rFonts w:eastAsia="Times New Roman" w:cs="B Zar" w:hint="cs"/>
          <w:color w:val="000000"/>
          <w:sz w:val="36"/>
          <w:szCs w:val="36"/>
          <w:rtl/>
        </w:rPr>
        <w:t xml:space="preserve">1- </w:t>
      </w:r>
    </w:p>
    <w:p w:rsidR="00000000" w:rsidRDefault="00B17770">
      <w:pPr>
        <w:bidi/>
        <w:jc w:val="both"/>
        <w:divId w:val="696347129"/>
        <w:rPr>
          <w:rFonts w:eastAsia="Times New Roman" w:cs="B Zar" w:hint="cs"/>
          <w:color w:val="000000"/>
          <w:sz w:val="36"/>
          <w:szCs w:val="36"/>
          <w:rtl/>
        </w:rPr>
      </w:pPr>
      <w:r>
        <w:rPr>
          <w:rFonts w:eastAsia="Times New Roman" w:cs="B Zar" w:hint="cs"/>
          <w:color w:val="000000"/>
          <w:sz w:val="36"/>
          <w:szCs w:val="36"/>
          <w:rtl/>
        </w:rPr>
        <w:t>2- آموزش نهج البلاغه، ص 182.</w:t>
      </w:r>
    </w:p>
    <w:p w:rsidR="00000000" w:rsidRDefault="00B17770">
      <w:pPr>
        <w:bidi/>
        <w:jc w:val="both"/>
        <w:divId w:val="720980123"/>
        <w:rPr>
          <w:rFonts w:eastAsia="Times New Roman" w:cs="B Zar" w:hint="cs"/>
          <w:color w:val="000000"/>
          <w:sz w:val="36"/>
          <w:szCs w:val="36"/>
          <w:rtl/>
        </w:rPr>
      </w:pPr>
      <w:r>
        <w:rPr>
          <w:rFonts w:eastAsia="Times New Roman" w:cs="B Zar" w:hint="cs"/>
          <w:color w:val="000000"/>
          <w:sz w:val="36"/>
          <w:szCs w:val="36"/>
          <w:rtl/>
        </w:rPr>
        <w:t>3- یوسف، 111؛ نهج البلاغه، نامه ی 31 و 49 و خطبه ی 157.</w:t>
      </w:r>
    </w:p>
    <w:p w:rsidR="00000000" w:rsidRDefault="00B17770">
      <w:pPr>
        <w:bidi/>
        <w:jc w:val="both"/>
        <w:divId w:val="2119519365"/>
        <w:rPr>
          <w:rFonts w:eastAsia="Times New Roman" w:cs="B Zar" w:hint="cs"/>
          <w:color w:val="000000"/>
          <w:sz w:val="36"/>
          <w:szCs w:val="36"/>
          <w:rtl/>
        </w:rPr>
      </w:pPr>
      <w:r>
        <w:rPr>
          <w:rFonts w:eastAsia="Times New Roman" w:cs="B Zar" w:hint="cs"/>
          <w:color w:val="000000"/>
          <w:sz w:val="36"/>
          <w:szCs w:val="36"/>
          <w:rtl/>
        </w:rPr>
        <w:t>4- نهج البلاغه دشتی، نامه ی 69.</w:t>
      </w:r>
    </w:p>
    <w:p w:rsidR="00000000" w:rsidRDefault="00B17770">
      <w:pPr>
        <w:pStyle w:val="contentparagraph"/>
        <w:bidi/>
        <w:jc w:val="both"/>
        <w:divId w:val="787434145"/>
        <w:rPr>
          <w:rFonts w:cs="B Zar" w:hint="cs"/>
          <w:color w:val="000000"/>
          <w:sz w:val="36"/>
          <w:szCs w:val="36"/>
          <w:rtl/>
        </w:rPr>
      </w:pPr>
      <w:r>
        <w:rPr>
          <w:rStyle w:val="contenttext"/>
          <w:rFonts w:cs="B Zar" w:hint="cs"/>
          <w:color w:val="000000"/>
          <w:sz w:val="36"/>
          <w:szCs w:val="36"/>
          <w:rtl/>
        </w:rPr>
        <w:t>ص:5</w:t>
      </w:r>
    </w:p>
    <w:p w:rsidR="00000000" w:rsidRDefault="00B17770">
      <w:pPr>
        <w:pStyle w:val="contentparagraph"/>
        <w:bidi/>
        <w:jc w:val="both"/>
        <w:divId w:val="787434145"/>
        <w:rPr>
          <w:rFonts w:cs="B Zar" w:hint="cs"/>
          <w:color w:val="000000"/>
          <w:sz w:val="36"/>
          <w:szCs w:val="36"/>
          <w:rtl/>
        </w:rPr>
      </w:pPr>
      <w:r>
        <w:rPr>
          <w:rStyle w:val="contenttext"/>
          <w:rFonts w:cs="B Zar" w:hint="cs"/>
          <w:color w:val="000000"/>
          <w:sz w:val="36"/>
          <w:szCs w:val="36"/>
          <w:rtl/>
        </w:rPr>
        <w:t>دوران مورد پژوهش، دوره ی زندگانی علی علیه السلام پس از رحلت پیامبر اسلام است که انواع آشوب ها و فتنه ها را در برداشته است، به گونه ای که تاریخ نگاران، آن را دوره ی «فتنه ها و محنت ها» نامیده اند. این گفتار، داستان اسفناک و سوگ مندانه ای است که چرخ مدور تار</w:t>
      </w:r>
      <w:r>
        <w:rPr>
          <w:rStyle w:val="contenttext"/>
          <w:rFonts w:cs="B Zar" w:hint="cs"/>
          <w:color w:val="000000"/>
          <w:sz w:val="36"/>
          <w:szCs w:val="36"/>
          <w:rtl/>
        </w:rPr>
        <w:t>یخ را در مدار دیگری به حرکت در آورد و آغازگر پیدایش فتنه هایی عظیم و توفان هایی مهیب گردید. بنابراین، بازآموزی و فهم کردار و گفتار امام علی علیه السلام _ که خود قربانی فتنه ی فتنه جویان بود _ مفهوم فتنه و راه کار رویارویی با آن را به ما می نمایاند. اهمیت ا</w:t>
      </w:r>
      <w:r>
        <w:rPr>
          <w:rStyle w:val="contenttext"/>
          <w:rFonts w:cs="B Zar" w:hint="cs"/>
          <w:color w:val="000000"/>
          <w:sz w:val="36"/>
          <w:szCs w:val="36"/>
          <w:rtl/>
        </w:rPr>
        <w:t xml:space="preserve">ین بازشناسی آن گاه دو چندان خواهد شد که می نگریم همراه با تحولات </w:t>
      </w:r>
      <w:r>
        <w:rPr>
          <w:rStyle w:val="contenttext"/>
          <w:rFonts w:cs="B Zar" w:hint="cs"/>
          <w:color w:val="000000"/>
          <w:sz w:val="36"/>
          <w:szCs w:val="36"/>
          <w:rtl/>
        </w:rPr>
        <w:lastRenderedPageBreak/>
        <w:t>شتاب آلود اجتماعی، فرهنگی و سیاسی، بحران معنویت و ایمان، جوامع انسانی را فراگرفته است و قدرت های استعماری، برای نابودی بنیان های اعتقادی ملت های مستضعف، کمر بسته اند. به یقین، در این زمانه که</w:t>
      </w:r>
      <w:r>
        <w:rPr>
          <w:rStyle w:val="contenttext"/>
          <w:rFonts w:cs="B Zar" w:hint="cs"/>
          <w:color w:val="000000"/>
          <w:sz w:val="36"/>
          <w:szCs w:val="36"/>
          <w:rtl/>
        </w:rPr>
        <w:t xml:space="preserve"> حیرت و پوچی، انسان ها را به بی راهه ی ابتذال و بی قیدی کشانده است، آموزه های جاودان مرد خلق و خدا، مولا علی علیه السلام بسی راه گشا خواهد بود.</w:t>
      </w:r>
    </w:p>
    <w:p w:rsidR="00000000" w:rsidRDefault="00B17770">
      <w:pPr>
        <w:pStyle w:val="Heading3"/>
        <w:shd w:val="clear" w:color="auto" w:fill="FFFFFF"/>
        <w:bidi/>
        <w:jc w:val="both"/>
        <w:divId w:val="462117559"/>
        <w:rPr>
          <w:rFonts w:eastAsia="Times New Roman" w:cs="B Titr" w:hint="cs"/>
          <w:b w:val="0"/>
          <w:bCs w:val="0"/>
          <w:color w:val="FF0080"/>
          <w:sz w:val="30"/>
          <w:szCs w:val="30"/>
          <w:rtl/>
        </w:rPr>
      </w:pPr>
      <w:r>
        <w:rPr>
          <w:rFonts w:eastAsia="Times New Roman" w:cs="B Titr" w:hint="cs"/>
          <w:b w:val="0"/>
          <w:bCs w:val="0"/>
          <w:color w:val="FF0080"/>
          <w:sz w:val="30"/>
          <w:szCs w:val="30"/>
          <w:rtl/>
        </w:rPr>
        <w:t>فتنه در لغت</w:t>
      </w:r>
    </w:p>
    <w:p w:rsidR="00000000" w:rsidRDefault="00B17770">
      <w:pPr>
        <w:pStyle w:val="contentparagraph"/>
        <w:bidi/>
        <w:jc w:val="both"/>
        <w:divId w:val="462117559"/>
        <w:rPr>
          <w:rFonts w:cs="B Zar" w:hint="cs"/>
          <w:color w:val="000000"/>
          <w:sz w:val="36"/>
          <w:szCs w:val="36"/>
          <w:rtl/>
        </w:rPr>
      </w:pPr>
      <w:r>
        <w:rPr>
          <w:rStyle w:val="contenttext"/>
          <w:rFonts w:cs="B Zar" w:hint="cs"/>
          <w:color w:val="000000"/>
          <w:sz w:val="36"/>
          <w:szCs w:val="36"/>
          <w:rtl/>
        </w:rPr>
        <w:t>فتنه در لغت</w:t>
      </w:r>
    </w:p>
    <w:p w:rsidR="00000000" w:rsidRDefault="00B17770">
      <w:pPr>
        <w:pStyle w:val="contentparagraph"/>
        <w:bidi/>
        <w:jc w:val="both"/>
        <w:divId w:val="462117559"/>
        <w:rPr>
          <w:rFonts w:cs="B Zar" w:hint="cs"/>
          <w:color w:val="000000"/>
          <w:sz w:val="36"/>
          <w:szCs w:val="36"/>
          <w:rtl/>
        </w:rPr>
      </w:pPr>
      <w:r>
        <w:rPr>
          <w:rStyle w:val="contenttext"/>
          <w:rFonts w:cs="B Zar" w:hint="cs"/>
          <w:color w:val="000000"/>
          <w:sz w:val="36"/>
          <w:szCs w:val="36"/>
          <w:rtl/>
        </w:rPr>
        <w:t>در کتاب های لغت و از نگاه واژه شناسان، معانی گوناگونی برای فتنه به کار رفته است. اما معن</w:t>
      </w:r>
      <w:r>
        <w:rPr>
          <w:rStyle w:val="contenttext"/>
          <w:rFonts w:cs="B Zar" w:hint="cs"/>
          <w:color w:val="000000"/>
          <w:sz w:val="36"/>
          <w:szCs w:val="36"/>
          <w:rtl/>
        </w:rPr>
        <w:t>ای مشترک و اصیلی که همه بدان اشاره کرده اند «گداختن سیم و زر (طلا و نقره) در آتش، برای آزمایش آن هاست.» فرهنگ معین تا هفده معنا را برای فتنه بر شمرده است که عبارت اند از: 1 _ آزمودن؛ 2 _ گداختن سیم و زر در آتش؛ 3 _ گمراه کردن؛ 4 _ اختلاف کردن مردم در رأی و</w:t>
      </w:r>
      <w:r>
        <w:rPr>
          <w:rStyle w:val="contenttext"/>
          <w:rFonts w:cs="B Zar" w:hint="cs"/>
          <w:color w:val="000000"/>
          <w:sz w:val="36"/>
          <w:szCs w:val="36"/>
          <w:rtl/>
        </w:rPr>
        <w:t xml:space="preserve"> تدبیر؛ 5 _ آزمایش؛ 6 _ اختلاف در آرا؛ 7 _ گناه ورزی؛ 8 _ گناه؛ 9 _ عذاب؛ 10 _ جنگ و ستیزه؛ 11 _ آشوب؛ 12 _ عبرت و شگفتی؛ 13 _ فریفته؛ 14 _ دلداده؛ 15 _ معشوقی که موجب آشوب شود؛ 16 و 17 _ دو نوع درخت متفاوت.</w:t>
      </w:r>
      <w:hyperlink w:anchor="content_note_5_1" w:tooltip="فرهنگ معین، ج 2، صص 2485 _ 2486؛ لسان العرب، ج 10، صص 178 _ 181." w:history="1">
        <w:r>
          <w:rPr>
            <w:rStyle w:val="Hyperlink"/>
            <w:rFonts w:cs="B Zar" w:hint="cs"/>
            <w:sz w:val="36"/>
            <w:szCs w:val="36"/>
            <w:rtl/>
          </w:rPr>
          <w:t>(1)</w:t>
        </w:r>
      </w:hyperlink>
    </w:p>
    <w:p w:rsidR="00000000" w:rsidRDefault="00B17770">
      <w:pPr>
        <w:pStyle w:val="contentparagraph"/>
        <w:bidi/>
        <w:jc w:val="both"/>
        <w:divId w:val="462117559"/>
        <w:rPr>
          <w:rFonts w:cs="B Zar" w:hint="cs"/>
          <w:color w:val="000000"/>
          <w:sz w:val="36"/>
          <w:szCs w:val="36"/>
          <w:rtl/>
        </w:rPr>
      </w:pPr>
      <w:r>
        <w:rPr>
          <w:rStyle w:val="contenttext"/>
          <w:rFonts w:cs="B Zar" w:hint="cs"/>
          <w:color w:val="000000"/>
          <w:sz w:val="36"/>
          <w:szCs w:val="36"/>
          <w:rtl/>
        </w:rPr>
        <w:t>برخی لغت دانان، معناهای دیگری برای فتنه ذکر کرده اند که می توان بدین الفاظ اشارهکرد: ناسپاسی، رسوایی، دیوانگی، جادویی، بی دینی، نادانی، مصیبت، پریشانی، تجربه، ننگ، خفّت، سخن چینی، مال و فرزند.</w:t>
      </w:r>
      <w:hyperlink w:anchor="content_note_5_2" w:tooltip="فرهنگ بزرگ جامع نوین ترجمه ی المنجد بااضافات، ج 2، ص 1196." w:history="1">
        <w:r>
          <w:rPr>
            <w:rStyle w:val="Hyperlink"/>
            <w:rFonts w:cs="B Zar" w:hint="cs"/>
            <w:sz w:val="36"/>
            <w:szCs w:val="36"/>
            <w:rtl/>
          </w:rPr>
          <w:t>(2)</w:t>
        </w:r>
      </w:hyperlink>
      <w:r>
        <w:rPr>
          <w:rStyle w:val="contenttext"/>
          <w:rFonts w:cs="B Zar" w:hint="cs"/>
          <w:color w:val="000000"/>
          <w:sz w:val="36"/>
          <w:szCs w:val="36"/>
          <w:rtl/>
        </w:rPr>
        <w:t xml:space="preserve"> از فتنه به عنوان یکی از اصطلاحات عرفا نیز نام می برند.</w:t>
      </w:r>
      <w:hyperlink w:anchor="content_note_5_3" w:tooltip="فرهنگ معارف اسلامی، ج 3، ص 425." w:history="1">
        <w:r>
          <w:rPr>
            <w:rStyle w:val="Hyperlink"/>
            <w:rFonts w:cs="B Zar" w:hint="cs"/>
            <w:sz w:val="36"/>
            <w:szCs w:val="36"/>
            <w:rtl/>
          </w:rPr>
          <w:t>(3)</w:t>
        </w:r>
      </w:hyperlink>
    </w:p>
    <w:p w:rsidR="00000000" w:rsidRDefault="00B17770">
      <w:pPr>
        <w:pStyle w:val="contentparagraph"/>
        <w:bidi/>
        <w:jc w:val="both"/>
        <w:divId w:val="462117559"/>
        <w:rPr>
          <w:rFonts w:cs="B Zar" w:hint="cs"/>
          <w:color w:val="000000"/>
          <w:sz w:val="36"/>
          <w:szCs w:val="36"/>
          <w:rtl/>
        </w:rPr>
      </w:pPr>
      <w:r>
        <w:rPr>
          <w:rStyle w:val="contenttext"/>
          <w:rFonts w:cs="B Zar" w:hint="cs"/>
          <w:color w:val="000000"/>
          <w:sz w:val="36"/>
          <w:szCs w:val="36"/>
          <w:rtl/>
        </w:rPr>
        <w:lastRenderedPageBreak/>
        <w:t>همان گونه که پی</w:t>
      </w:r>
      <w:r>
        <w:rPr>
          <w:rStyle w:val="contenttext"/>
          <w:rFonts w:cs="B Zar" w:hint="cs"/>
          <w:color w:val="000000"/>
          <w:sz w:val="36"/>
          <w:szCs w:val="36"/>
          <w:rtl/>
        </w:rPr>
        <w:t xml:space="preserve">داست بسیاری از مفاهیمی که برای فتنه شمارش شده اند، از مصادیق و کاربردهای فتنه است و معنای اصلی و حقیقی آن نیست. اما در میان این معناهای گوناگون، </w:t>
      </w:r>
    </w:p>
    <w:p w:rsidR="00000000" w:rsidRDefault="00B17770">
      <w:pPr>
        <w:bidi/>
        <w:jc w:val="both"/>
        <w:rPr>
          <w:rFonts w:eastAsia="Times New Roman" w:cs="B Zar" w:hint="cs"/>
          <w:color w:val="000000"/>
          <w:sz w:val="36"/>
          <w:szCs w:val="36"/>
          <w:rtl/>
        </w:rPr>
      </w:pPr>
      <w:r>
        <w:rPr>
          <w:rFonts w:eastAsia="Times New Roman" w:cs="B Zar" w:hint="cs"/>
          <w:color w:val="000000"/>
          <w:sz w:val="36"/>
          <w:szCs w:val="36"/>
        </w:rPr>
        <w:pict>
          <v:rect id="_x0000_i1026" style="width:0;height:1.5pt" o:hralign="center" o:hrstd="t" o:hr="t" fillcolor="#a0a0a0" stroked="f"/>
        </w:pict>
      </w:r>
    </w:p>
    <w:p w:rsidR="00000000" w:rsidRDefault="00B17770">
      <w:pPr>
        <w:bidi/>
        <w:jc w:val="both"/>
        <w:divId w:val="273293224"/>
        <w:rPr>
          <w:rFonts w:eastAsia="Times New Roman" w:cs="B Zar" w:hint="cs"/>
          <w:color w:val="000000"/>
          <w:sz w:val="36"/>
          <w:szCs w:val="36"/>
          <w:rtl/>
        </w:rPr>
      </w:pPr>
      <w:r>
        <w:rPr>
          <w:rFonts w:eastAsia="Times New Roman" w:cs="B Zar" w:hint="cs"/>
          <w:color w:val="000000"/>
          <w:sz w:val="36"/>
          <w:szCs w:val="36"/>
          <w:rtl/>
        </w:rPr>
        <w:t>1- فرهنگ معین، ج 2، صص 2485 _ 2486؛ لسان العرب، ج 10، صص 178 _ 181.</w:t>
      </w:r>
    </w:p>
    <w:p w:rsidR="00000000" w:rsidRDefault="00B17770">
      <w:pPr>
        <w:bidi/>
        <w:jc w:val="both"/>
        <w:divId w:val="90512873"/>
        <w:rPr>
          <w:rFonts w:eastAsia="Times New Roman" w:cs="B Zar" w:hint="cs"/>
          <w:color w:val="000000"/>
          <w:sz w:val="36"/>
          <w:szCs w:val="36"/>
          <w:rtl/>
        </w:rPr>
      </w:pPr>
      <w:r>
        <w:rPr>
          <w:rFonts w:eastAsia="Times New Roman" w:cs="B Zar" w:hint="cs"/>
          <w:color w:val="000000"/>
          <w:sz w:val="36"/>
          <w:szCs w:val="36"/>
          <w:rtl/>
        </w:rPr>
        <w:t>2- فرهنگ بزرگ جامع نوین ترجمه ی المنجد بااضافات، ج 2، ص 1196.</w:t>
      </w:r>
    </w:p>
    <w:p w:rsidR="00000000" w:rsidRDefault="00B17770">
      <w:pPr>
        <w:bidi/>
        <w:jc w:val="both"/>
        <w:divId w:val="72552220"/>
        <w:rPr>
          <w:rFonts w:eastAsia="Times New Roman" w:cs="B Zar" w:hint="cs"/>
          <w:color w:val="000000"/>
          <w:sz w:val="36"/>
          <w:szCs w:val="36"/>
          <w:rtl/>
        </w:rPr>
      </w:pPr>
      <w:r>
        <w:rPr>
          <w:rFonts w:eastAsia="Times New Roman" w:cs="B Zar" w:hint="cs"/>
          <w:color w:val="000000"/>
          <w:sz w:val="36"/>
          <w:szCs w:val="36"/>
          <w:rtl/>
        </w:rPr>
        <w:t>3- فرهنگ معارف اسلامی، ج 3، ص 425.</w:t>
      </w:r>
    </w:p>
    <w:p w:rsidR="00000000" w:rsidRDefault="00B17770">
      <w:pPr>
        <w:pStyle w:val="contentparagraph"/>
        <w:bidi/>
        <w:jc w:val="both"/>
        <w:divId w:val="730612938"/>
        <w:rPr>
          <w:rFonts w:cs="B Zar" w:hint="cs"/>
          <w:color w:val="000000"/>
          <w:sz w:val="36"/>
          <w:szCs w:val="36"/>
          <w:rtl/>
        </w:rPr>
      </w:pPr>
      <w:r>
        <w:rPr>
          <w:rStyle w:val="contenttext"/>
          <w:rFonts w:cs="B Zar" w:hint="cs"/>
          <w:color w:val="000000"/>
          <w:sz w:val="36"/>
          <w:szCs w:val="36"/>
          <w:rtl/>
        </w:rPr>
        <w:t>ص:6</w:t>
      </w:r>
    </w:p>
    <w:p w:rsidR="00000000" w:rsidRDefault="00B17770">
      <w:pPr>
        <w:pStyle w:val="contentparagraph"/>
        <w:bidi/>
        <w:jc w:val="both"/>
        <w:divId w:val="730612938"/>
        <w:rPr>
          <w:rFonts w:cs="B Zar" w:hint="cs"/>
          <w:color w:val="000000"/>
          <w:sz w:val="36"/>
          <w:szCs w:val="36"/>
          <w:rtl/>
        </w:rPr>
      </w:pPr>
      <w:r>
        <w:rPr>
          <w:rStyle w:val="contenttext"/>
          <w:rFonts w:cs="B Zar" w:hint="cs"/>
          <w:color w:val="000000"/>
          <w:sz w:val="36"/>
          <w:szCs w:val="36"/>
          <w:rtl/>
        </w:rPr>
        <w:t>مضمون های آزمایش، آشوب، گمراهی و فریفتگی را می توان از مفاهیمی دانست که بیشتر در قالب «فتنه» به کار رفته اند. البته این مسأله، کاربرد معانی دیگر فتنه را در</w:t>
      </w:r>
      <w:r>
        <w:rPr>
          <w:rStyle w:val="contenttext"/>
          <w:rFonts w:cs="B Zar" w:hint="cs"/>
          <w:color w:val="000000"/>
          <w:sz w:val="36"/>
          <w:szCs w:val="36"/>
          <w:rtl/>
        </w:rPr>
        <w:t xml:space="preserve"> مواضع دیگر نفی نمی کند.</w:t>
      </w:r>
    </w:p>
    <w:p w:rsidR="00000000" w:rsidRDefault="00B17770">
      <w:pPr>
        <w:pStyle w:val="Heading3"/>
        <w:shd w:val="clear" w:color="auto" w:fill="FFFFFF"/>
        <w:bidi/>
        <w:jc w:val="both"/>
        <w:divId w:val="1519196686"/>
        <w:rPr>
          <w:rFonts w:eastAsia="Times New Roman" w:cs="B Titr" w:hint="cs"/>
          <w:b w:val="0"/>
          <w:bCs w:val="0"/>
          <w:color w:val="FF0080"/>
          <w:sz w:val="30"/>
          <w:szCs w:val="30"/>
          <w:rtl/>
        </w:rPr>
      </w:pPr>
      <w:r>
        <w:rPr>
          <w:rFonts w:eastAsia="Times New Roman" w:cs="B Titr" w:hint="cs"/>
          <w:b w:val="0"/>
          <w:bCs w:val="0"/>
          <w:color w:val="FF0080"/>
          <w:sz w:val="30"/>
          <w:szCs w:val="30"/>
          <w:rtl/>
        </w:rPr>
        <w:t>فتنه از نگاه قرآن و روایت</w:t>
      </w:r>
    </w:p>
    <w:p w:rsidR="00000000" w:rsidRDefault="00B17770">
      <w:pPr>
        <w:pStyle w:val="Heading4"/>
        <w:shd w:val="clear" w:color="auto" w:fill="FFFFFF"/>
        <w:bidi/>
        <w:jc w:val="both"/>
        <w:divId w:val="1022627824"/>
        <w:rPr>
          <w:rFonts w:eastAsia="Times New Roman" w:cs="B Titr" w:hint="cs"/>
          <w:b w:val="0"/>
          <w:bCs w:val="0"/>
          <w:color w:val="0080C0"/>
          <w:sz w:val="29"/>
          <w:szCs w:val="29"/>
          <w:rtl/>
        </w:rPr>
      </w:pPr>
      <w:r>
        <w:rPr>
          <w:rFonts w:eastAsia="Times New Roman" w:cs="B Titr" w:hint="cs"/>
          <w:b w:val="0"/>
          <w:bCs w:val="0"/>
          <w:color w:val="0080C0"/>
          <w:sz w:val="29"/>
          <w:szCs w:val="29"/>
          <w:rtl/>
        </w:rPr>
        <w:t>اشاره</w:t>
      </w:r>
    </w:p>
    <w:p w:rsidR="00000000" w:rsidRDefault="00B17770">
      <w:pPr>
        <w:pStyle w:val="contentparagraph"/>
        <w:bidi/>
        <w:jc w:val="both"/>
        <w:divId w:val="1022627824"/>
        <w:rPr>
          <w:rFonts w:cs="B Zar" w:hint="cs"/>
          <w:color w:val="000000"/>
          <w:sz w:val="36"/>
          <w:szCs w:val="36"/>
          <w:rtl/>
        </w:rPr>
      </w:pPr>
      <w:r>
        <w:rPr>
          <w:rStyle w:val="contenttext"/>
          <w:rFonts w:cs="B Zar" w:hint="cs"/>
          <w:color w:val="000000"/>
          <w:sz w:val="36"/>
          <w:szCs w:val="36"/>
          <w:rtl/>
        </w:rPr>
        <w:t>فتنه از نگاه قرآن و روایت</w:t>
      </w:r>
    </w:p>
    <w:p w:rsidR="00000000" w:rsidRDefault="00B17770">
      <w:pPr>
        <w:pStyle w:val="contentparagraph"/>
        <w:bidi/>
        <w:jc w:val="both"/>
        <w:divId w:val="1022627824"/>
        <w:rPr>
          <w:rFonts w:cs="B Zar" w:hint="cs"/>
          <w:color w:val="000000"/>
          <w:sz w:val="36"/>
          <w:szCs w:val="36"/>
          <w:rtl/>
        </w:rPr>
      </w:pPr>
      <w:r>
        <w:rPr>
          <w:rStyle w:val="contenttext"/>
          <w:rFonts w:cs="B Zar" w:hint="cs"/>
          <w:color w:val="000000"/>
          <w:sz w:val="36"/>
          <w:szCs w:val="36"/>
          <w:rtl/>
        </w:rPr>
        <w:t>زیر فصل ها</w:t>
      </w:r>
    </w:p>
    <w:p w:rsidR="00000000" w:rsidRDefault="00B17770">
      <w:pPr>
        <w:pStyle w:val="contentparagraph"/>
        <w:bidi/>
        <w:jc w:val="both"/>
        <w:divId w:val="1022627824"/>
        <w:rPr>
          <w:rFonts w:cs="B Zar" w:hint="cs"/>
          <w:color w:val="000000"/>
          <w:sz w:val="36"/>
          <w:szCs w:val="36"/>
          <w:rtl/>
        </w:rPr>
      </w:pPr>
      <w:r>
        <w:rPr>
          <w:rStyle w:val="contenttext"/>
          <w:rFonts w:cs="B Zar" w:hint="cs"/>
          <w:color w:val="000000"/>
          <w:sz w:val="36"/>
          <w:szCs w:val="36"/>
          <w:rtl/>
        </w:rPr>
        <w:t>الف _ قرآن</w:t>
      </w:r>
    </w:p>
    <w:p w:rsidR="00000000" w:rsidRDefault="00B17770">
      <w:pPr>
        <w:pStyle w:val="contentparagraph"/>
        <w:bidi/>
        <w:jc w:val="both"/>
        <w:divId w:val="1022627824"/>
        <w:rPr>
          <w:rFonts w:cs="B Zar" w:hint="cs"/>
          <w:color w:val="000000"/>
          <w:sz w:val="36"/>
          <w:szCs w:val="36"/>
          <w:rtl/>
        </w:rPr>
      </w:pPr>
      <w:r>
        <w:rPr>
          <w:rStyle w:val="contenttext"/>
          <w:rFonts w:cs="B Zar" w:hint="cs"/>
          <w:color w:val="000000"/>
          <w:sz w:val="36"/>
          <w:szCs w:val="36"/>
          <w:rtl/>
        </w:rPr>
        <w:t>ب _ روایت</w:t>
      </w:r>
    </w:p>
    <w:p w:rsidR="00000000" w:rsidRDefault="00B17770">
      <w:pPr>
        <w:pStyle w:val="Heading4"/>
        <w:shd w:val="clear" w:color="auto" w:fill="FFFFFF"/>
        <w:bidi/>
        <w:jc w:val="both"/>
        <w:divId w:val="1868595114"/>
        <w:rPr>
          <w:rFonts w:eastAsia="Times New Roman" w:cs="B Titr" w:hint="cs"/>
          <w:b w:val="0"/>
          <w:bCs w:val="0"/>
          <w:color w:val="0080C0"/>
          <w:sz w:val="29"/>
          <w:szCs w:val="29"/>
          <w:rtl/>
        </w:rPr>
      </w:pPr>
      <w:r>
        <w:rPr>
          <w:rFonts w:eastAsia="Times New Roman" w:cs="B Titr" w:hint="cs"/>
          <w:b w:val="0"/>
          <w:bCs w:val="0"/>
          <w:color w:val="0080C0"/>
          <w:sz w:val="29"/>
          <w:szCs w:val="29"/>
          <w:rtl/>
        </w:rPr>
        <w:t>الف _ قرآن</w:t>
      </w:r>
    </w:p>
    <w:p w:rsidR="00000000" w:rsidRDefault="00B17770">
      <w:pPr>
        <w:pStyle w:val="contentparagraph"/>
        <w:bidi/>
        <w:jc w:val="both"/>
        <w:divId w:val="1868595114"/>
        <w:rPr>
          <w:rFonts w:cs="B Zar" w:hint="cs"/>
          <w:color w:val="000000"/>
          <w:sz w:val="36"/>
          <w:szCs w:val="36"/>
          <w:rtl/>
        </w:rPr>
      </w:pPr>
      <w:r>
        <w:rPr>
          <w:rStyle w:val="contenttext"/>
          <w:rFonts w:cs="B Zar" w:hint="cs"/>
          <w:color w:val="000000"/>
          <w:sz w:val="36"/>
          <w:szCs w:val="36"/>
          <w:rtl/>
        </w:rPr>
        <w:lastRenderedPageBreak/>
        <w:t>الف _ قرآن</w:t>
      </w:r>
    </w:p>
    <w:p w:rsidR="00000000" w:rsidRDefault="00B17770">
      <w:pPr>
        <w:pStyle w:val="contentparagraph"/>
        <w:bidi/>
        <w:jc w:val="both"/>
        <w:divId w:val="1868595114"/>
        <w:rPr>
          <w:rFonts w:cs="B Zar" w:hint="cs"/>
          <w:color w:val="000000"/>
          <w:sz w:val="36"/>
          <w:szCs w:val="36"/>
          <w:rtl/>
        </w:rPr>
      </w:pPr>
      <w:r>
        <w:rPr>
          <w:rStyle w:val="contenttext"/>
          <w:rFonts w:cs="B Zar" w:hint="cs"/>
          <w:color w:val="000000"/>
          <w:sz w:val="36"/>
          <w:szCs w:val="36"/>
          <w:rtl/>
        </w:rPr>
        <w:t>قرآن کریم در موارد بسیاری به مفهوم فتنه و ابعاد گوناگون آن، اشاره کرده است. برخی قرآن پژوهان، آیات فتنه را حدود 60 آیه دانسته اند. کتاب وحی، فتنه را عامل تحرکی برای آزمایش بشر می شناسد که انسان را از آن گریزی نیست. انسان، خود، تصمیم گیرنده و بازیگر اصلی صح</w:t>
      </w:r>
      <w:r>
        <w:rPr>
          <w:rStyle w:val="contenttext"/>
          <w:rFonts w:cs="B Zar" w:hint="cs"/>
          <w:color w:val="000000"/>
          <w:sz w:val="36"/>
          <w:szCs w:val="36"/>
          <w:rtl/>
        </w:rPr>
        <w:t xml:space="preserve">نه ی امتحان است. اوست که با اراده ای که خداوند در اختیارش قرار داده است، می تواند مسیر پیش رو را مشخص کند. خوب و بد، زشت و زیبا و سعادت و شقاوت را از یکدیگر تمیز دهد و سرنوشت خویش را رقم زند. می تواند به خودفریبی مشغول شود و به فریب و فتنه ی دیگران گرفتار </w:t>
      </w:r>
      <w:r>
        <w:rPr>
          <w:rStyle w:val="contenttext"/>
          <w:rFonts w:cs="B Zar" w:hint="cs"/>
          <w:color w:val="000000"/>
          <w:sz w:val="36"/>
          <w:szCs w:val="36"/>
          <w:rtl/>
        </w:rPr>
        <w:t>آید یا این که در مسیر حقیقت قدم نهد و از دام فتنه ها وا رهد. می تواند در گرداب مخوف فتنه ها فرو افتد و یا سرافرازانه از آن گذر کند.</w:t>
      </w:r>
      <w:hyperlink w:anchor="content_note_6_1" w:tooltip="حدید، 14؛ اسراء، 73؛ آل عمران، 7." w:history="1">
        <w:r>
          <w:rPr>
            <w:rStyle w:val="Hyperlink"/>
            <w:rFonts w:cs="B Zar" w:hint="cs"/>
            <w:sz w:val="36"/>
            <w:szCs w:val="36"/>
            <w:rtl/>
          </w:rPr>
          <w:t>(1)</w:t>
        </w:r>
      </w:hyperlink>
    </w:p>
    <w:p w:rsidR="00000000" w:rsidRDefault="00B17770">
      <w:pPr>
        <w:pStyle w:val="contentparagraph"/>
        <w:bidi/>
        <w:jc w:val="both"/>
        <w:divId w:val="1868595114"/>
        <w:rPr>
          <w:rFonts w:cs="B Zar" w:hint="cs"/>
          <w:color w:val="000000"/>
          <w:sz w:val="36"/>
          <w:szCs w:val="36"/>
          <w:rtl/>
        </w:rPr>
      </w:pPr>
      <w:r>
        <w:rPr>
          <w:rStyle w:val="contenttext"/>
          <w:rFonts w:cs="B Zar" w:hint="cs"/>
          <w:color w:val="000000"/>
          <w:sz w:val="36"/>
          <w:szCs w:val="36"/>
          <w:rtl/>
        </w:rPr>
        <w:t>از دیدگاه قرآن، اگر فتنه ها دقیق شناخته نشو</w:t>
      </w:r>
      <w:r>
        <w:rPr>
          <w:rStyle w:val="contenttext"/>
          <w:rFonts w:cs="B Zar" w:hint="cs"/>
          <w:color w:val="000000"/>
          <w:sz w:val="36"/>
          <w:szCs w:val="36"/>
          <w:rtl/>
        </w:rPr>
        <w:t>ند و دانایان به مقابله با آن برنخیزند، فراگیر خواهد شد و هر آن چه را نیک و بد است، خواهد سوزاند.</w:t>
      </w:r>
      <w:hyperlink w:anchor="content_note_6_2" w:tooltip="انفال، 25." w:history="1">
        <w:r>
          <w:rPr>
            <w:rStyle w:val="Hyperlink"/>
            <w:rFonts w:cs="B Zar" w:hint="cs"/>
            <w:sz w:val="36"/>
            <w:szCs w:val="36"/>
            <w:rtl/>
          </w:rPr>
          <w:t>(2)</w:t>
        </w:r>
      </w:hyperlink>
      <w:r>
        <w:rPr>
          <w:rStyle w:val="contenttext"/>
          <w:rFonts w:cs="B Zar" w:hint="cs"/>
          <w:color w:val="000000"/>
          <w:sz w:val="36"/>
          <w:szCs w:val="36"/>
          <w:rtl/>
        </w:rPr>
        <w:t xml:space="preserve"> از نظر قرآن، هرآن چه سبب دوری بشر از خود گسستن رشته های بندگی اش شود و او را به طغیان در برابر پروردگ</w:t>
      </w:r>
      <w:r>
        <w:rPr>
          <w:rStyle w:val="contenttext"/>
          <w:rFonts w:cs="B Zar" w:hint="cs"/>
          <w:color w:val="000000"/>
          <w:sz w:val="36"/>
          <w:szCs w:val="36"/>
          <w:rtl/>
        </w:rPr>
        <w:t>ار وادارد، عامل فتنه است. مفسران و پژوهش گران علوم قرآن، هریک از نظرگاه خویش به تفسیر و تعیین مصادیق فتنه و تطبیق آن با آیات الهی، پرداخته و موارد کاربرد فتنه را در قرآن مشخص کرده اند که عبارت اند از:</w:t>
      </w:r>
      <w:hyperlink w:anchor="content_note_6_3" w:tooltip="نهج الصباغه فی شرع نهج البلاغه، صص 171 _ 172؛ مجمع البحرین، ج 3، صص 1358 _ 1363." w:history="1">
        <w:r>
          <w:rPr>
            <w:rStyle w:val="Hyperlink"/>
            <w:rFonts w:cs="B Zar" w:hint="cs"/>
            <w:sz w:val="36"/>
            <w:szCs w:val="36"/>
            <w:rtl/>
          </w:rPr>
          <w:t>(3)</w:t>
        </w:r>
      </w:hyperlink>
    </w:p>
    <w:p w:rsidR="00000000" w:rsidRDefault="00B17770">
      <w:pPr>
        <w:pStyle w:val="contentparagraph"/>
        <w:bidi/>
        <w:jc w:val="both"/>
        <w:divId w:val="1868595114"/>
        <w:rPr>
          <w:rFonts w:cs="B Zar" w:hint="cs"/>
          <w:color w:val="000000"/>
          <w:sz w:val="36"/>
          <w:szCs w:val="36"/>
          <w:rtl/>
        </w:rPr>
      </w:pPr>
      <w:r>
        <w:rPr>
          <w:rStyle w:val="contenttext"/>
          <w:rFonts w:cs="B Zar" w:hint="cs"/>
          <w:color w:val="000000"/>
          <w:sz w:val="36"/>
          <w:szCs w:val="36"/>
          <w:rtl/>
        </w:rPr>
        <w:t>1 _ آزمایش:</w:t>
      </w:r>
    </w:p>
    <w:p w:rsidR="00000000" w:rsidRDefault="00B17770">
      <w:pPr>
        <w:pStyle w:val="contentparagraph"/>
        <w:bidi/>
        <w:jc w:val="both"/>
        <w:divId w:val="1868595114"/>
        <w:rPr>
          <w:rFonts w:cs="B Zar" w:hint="cs"/>
          <w:color w:val="000000"/>
          <w:sz w:val="36"/>
          <w:szCs w:val="36"/>
          <w:rtl/>
        </w:rPr>
      </w:pPr>
      <w:r>
        <w:rPr>
          <w:rStyle w:val="contenttext"/>
          <w:rFonts w:cs="B Zar" w:hint="cs"/>
          <w:color w:val="000000"/>
          <w:sz w:val="36"/>
          <w:szCs w:val="36"/>
          <w:rtl/>
        </w:rPr>
        <w:t>وَ فَتَنّاکَ فُتُونا.</w:t>
      </w:r>
      <w:hyperlink w:anchor="content_note_6_4" w:tooltip="طه: 40." w:history="1">
        <w:r>
          <w:rPr>
            <w:rStyle w:val="Hyperlink"/>
            <w:rFonts w:cs="B Zar" w:hint="cs"/>
            <w:sz w:val="36"/>
            <w:szCs w:val="36"/>
            <w:rtl/>
          </w:rPr>
          <w:t>(4)</w:t>
        </w:r>
      </w:hyperlink>
    </w:p>
    <w:p w:rsidR="00000000" w:rsidRDefault="00B17770">
      <w:pPr>
        <w:pStyle w:val="contentparagraph"/>
        <w:bidi/>
        <w:jc w:val="both"/>
        <w:divId w:val="1868595114"/>
        <w:rPr>
          <w:rFonts w:cs="B Zar" w:hint="cs"/>
          <w:color w:val="000000"/>
          <w:sz w:val="36"/>
          <w:szCs w:val="36"/>
          <w:rtl/>
        </w:rPr>
      </w:pPr>
      <w:r>
        <w:rPr>
          <w:rStyle w:val="contenttext"/>
          <w:rFonts w:cs="B Zar" w:hint="cs"/>
          <w:color w:val="000000"/>
          <w:sz w:val="36"/>
          <w:szCs w:val="36"/>
          <w:rtl/>
        </w:rPr>
        <w:t>و بارها تو را آزمودیم.</w:t>
      </w:r>
    </w:p>
    <w:p w:rsidR="00000000" w:rsidRDefault="00B17770">
      <w:pPr>
        <w:pStyle w:val="contentparagraph"/>
        <w:bidi/>
        <w:jc w:val="both"/>
        <w:divId w:val="1868595114"/>
        <w:rPr>
          <w:rFonts w:cs="B Zar" w:hint="cs"/>
          <w:color w:val="000000"/>
          <w:sz w:val="36"/>
          <w:szCs w:val="36"/>
          <w:rtl/>
        </w:rPr>
      </w:pPr>
      <w:r>
        <w:rPr>
          <w:rStyle w:val="contenttext"/>
          <w:rFonts w:cs="B Zar" w:hint="cs"/>
          <w:color w:val="000000"/>
          <w:sz w:val="36"/>
          <w:szCs w:val="36"/>
          <w:rtl/>
        </w:rPr>
        <w:lastRenderedPageBreak/>
        <w:t>وَ اعْلَمُوا اَنَّما اَمْوالُکُمْ وَ اَوْلادُکُم فِتْنَهٌ.</w:t>
      </w:r>
      <w:hyperlink w:anchor="content_note_6_5" w:tooltip="انفال، 28." w:history="1">
        <w:r>
          <w:rPr>
            <w:rStyle w:val="Hyperlink"/>
            <w:rFonts w:cs="B Zar" w:hint="cs"/>
            <w:sz w:val="36"/>
            <w:szCs w:val="36"/>
            <w:rtl/>
          </w:rPr>
          <w:t>(5)</w:t>
        </w:r>
      </w:hyperlink>
    </w:p>
    <w:p w:rsidR="00000000" w:rsidRDefault="00B17770">
      <w:pPr>
        <w:bidi/>
        <w:jc w:val="both"/>
        <w:rPr>
          <w:rFonts w:eastAsia="Times New Roman" w:cs="B Zar" w:hint="cs"/>
          <w:color w:val="000000"/>
          <w:sz w:val="36"/>
          <w:szCs w:val="36"/>
          <w:rtl/>
        </w:rPr>
      </w:pPr>
      <w:r>
        <w:rPr>
          <w:rFonts w:eastAsia="Times New Roman" w:cs="B Zar" w:hint="cs"/>
          <w:color w:val="000000"/>
          <w:sz w:val="36"/>
          <w:szCs w:val="36"/>
        </w:rPr>
        <w:pict>
          <v:rect id="_x0000_i1027" style="width:0;height:1.5pt" o:hralign="center" o:hrstd="t" o:hr="t" fillcolor="#a0a0a0" stroked="f"/>
        </w:pict>
      </w:r>
    </w:p>
    <w:p w:rsidR="00000000" w:rsidRDefault="00B17770">
      <w:pPr>
        <w:bidi/>
        <w:jc w:val="both"/>
        <w:divId w:val="355624606"/>
        <w:rPr>
          <w:rFonts w:eastAsia="Times New Roman" w:cs="B Zar" w:hint="cs"/>
          <w:color w:val="000000"/>
          <w:sz w:val="36"/>
          <w:szCs w:val="36"/>
          <w:rtl/>
        </w:rPr>
      </w:pPr>
      <w:r>
        <w:rPr>
          <w:rFonts w:eastAsia="Times New Roman" w:cs="B Zar" w:hint="cs"/>
          <w:color w:val="000000"/>
          <w:sz w:val="36"/>
          <w:szCs w:val="36"/>
          <w:rtl/>
        </w:rPr>
        <w:t>1- حدید، 14؛ اسراء، 73؛ آل عمران، 7.</w:t>
      </w:r>
    </w:p>
    <w:p w:rsidR="00000000" w:rsidRDefault="00B17770">
      <w:pPr>
        <w:bidi/>
        <w:jc w:val="both"/>
        <w:divId w:val="1721318630"/>
        <w:rPr>
          <w:rFonts w:eastAsia="Times New Roman" w:cs="B Zar" w:hint="cs"/>
          <w:color w:val="000000"/>
          <w:sz w:val="36"/>
          <w:szCs w:val="36"/>
          <w:rtl/>
        </w:rPr>
      </w:pPr>
      <w:r>
        <w:rPr>
          <w:rFonts w:eastAsia="Times New Roman" w:cs="B Zar" w:hint="cs"/>
          <w:color w:val="000000"/>
          <w:sz w:val="36"/>
          <w:szCs w:val="36"/>
          <w:rtl/>
        </w:rPr>
        <w:t>2- انفال، 25.</w:t>
      </w:r>
    </w:p>
    <w:p w:rsidR="00000000" w:rsidRDefault="00B17770">
      <w:pPr>
        <w:bidi/>
        <w:jc w:val="both"/>
        <w:divId w:val="1427311680"/>
        <w:rPr>
          <w:rFonts w:eastAsia="Times New Roman" w:cs="B Zar" w:hint="cs"/>
          <w:color w:val="000000"/>
          <w:sz w:val="36"/>
          <w:szCs w:val="36"/>
          <w:rtl/>
        </w:rPr>
      </w:pPr>
      <w:r>
        <w:rPr>
          <w:rFonts w:eastAsia="Times New Roman" w:cs="B Zar" w:hint="cs"/>
          <w:color w:val="000000"/>
          <w:sz w:val="36"/>
          <w:szCs w:val="36"/>
          <w:rtl/>
        </w:rPr>
        <w:t>3- نهج الصباغه فی شرع نهج البلاغه، صص 171 _ 172؛ مجمع البحرین، ج 3، صص 1358 _ 1363.</w:t>
      </w:r>
    </w:p>
    <w:p w:rsidR="00000000" w:rsidRDefault="00B17770">
      <w:pPr>
        <w:bidi/>
        <w:jc w:val="both"/>
        <w:divId w:val="2019652186"/>
        <w:rPr>
          <w:rFonts w:eastAsia="Times New Roman" w:cs="B Zar" w:hint="cs"/>
          <w:color w:val="000000"/>
          <w:sz w:val="36"/>
          <w:szCs w:val="36"/>
          <w:rtl/>
        </w:rPr>
      </w:pPr>
      <w:r>
        <w:rPr>
          <w:rFonts w:eastAsia="Times New Roman" w:cs="B Zar" w:hint="cs"/>
          <w:color w:val="000000"/>
          <w:sz w:val="36"/>
          <w:szCs w:val="36"/>
          <w:rtl/>
        </w:rPr>
        <w:t>4- طه: 40.</w:t>
      </w:r>
    </w:p>
    <w:p w:rsidR="00000000" w:rsidRDefault="00B17770">
      <w:pPr>
        <w:bidi/>
        <w:jc w:val="both"/>
        <w:divId w:val="88042867"/>
        <w:rPr>
          <w:rFonts w:eastAsia="Times New Roman" w:cs="B Zar" w:hint="cs"/>
          <w:color w:val="000000"/>
          <w:sz w:val="36"/>
          <w:szCs w:val="36"/>
          <w:rtl/>
        </w:rPr>
      </w:pPr>
      <w:r>
        <w:rPr>
          <w:rFonts w:eastAsia="Times New Roman" w:cs="B Zar" w:hint="cs"/>
          <w:color w:val="000000"/>
          <w:sz w:val="36"/>
          <w:szCs w:val="36"/>
          <w:rtl/>
        </w:rPr>
        <w:t>5- انفال، 28.</w:t>
      </w:r>
    </w:p>
    <w:p w:rsidR="00000000" w:rsidRDefault="00B17770">
      <w:pPr>
        <w:pStyle w:val="contentparagraph"/>
        <w:bidi/>
        <w:jc w:val="both"/>
        <w:divId w:val="133106152"/>
        <w:rPr>
          <w:rFonts w:cs="B Zar" w:hint="cs"/>
          <w:color w:val="000000"/>
          <w:sz w:val="36"/>
          <w:szCs w:val="36"/>
          <w:rtl/>
        </w:rPr>
      </w:pPr>
      <w:r>
        <w:rPr>
          <w:rStyle w:val="contenttext"/>
          <w:rFonts w:cs="B Zar" w:hint="cs"/>
          <w:color w:val="000000"/>
          <w:sz w:val="36"/>
          <w:szCs w:val="36"/>
          <w:rtl/>
        </w:rPr>
        <w:t>ص:7</w:t>
      </w:r>
    </w:p>
    <w:p w:rsidR="00000000" w:rsidRDefault="00B17770">
      <w:pPr>
        <w:pStyle w:val="contentparagraph"/>
        <w:bidi/>
        <w:jc w:val="both"/>
        <w:divId w:val="133106152"/>
        <w:rPr>
          <w:rFonts w:cs="B Zar" w:hint="cs"/>
          <w:color w:val="000000"/>
          <w:sz w:val="36"/>
          <w:szCs w:val="36"/>
          <w:rtl/>
        </w:rPr>
      </w:pPr>
      <w:r>
        <w:rPr>
          <w:rStyle w:val="contenttext"/>
          <w:rFonts w:cs="B Zar" w:hint="cs"/>
          <w:color w:val="000000"/>
          <w:sz w:val="36"/>
          <w:szCs w:val="36"/>
          <w:rtl/>
        </w:rPr>
        <w:t>بدانید</w:t>
      </w:r>
      <w:r>
        <w:rPr>
          <w:rStyle w:val="contenttext"/>
          <w:rFonts w:cs="B Zar" w:hint="cs"/>
          <w:color w:val="000000"/>
          <w:sz w:val="36"/>
          <w:szCs w:val="36"/>
          <w:rtl/>
        </w:rPr>
        <w:t xml:space="preserve"> که دارایی ها و فرزندان شما وسیله ی آزمایش شمایند.</w:t>
      </w:r>
    </w:p>
    <w:p w:rsidR="00000000" w:rsidRDefault="00B17770">
      <w:pPr>
        <w:pStyle w:val="contentparagraph"/>
        <w:bidi/>
        <w:jc w:val="both"/>
        <w:divId w:val="133106152"/>
        <w:rPr>
          <w:rFonts w:cs="B Zar" w:hint="cs"/>
          <w:color w:val="000000"/>
          <w:sz w:val="36"/>
          <w:szCs w:val="36"/>
          <w:rtl/>
        </w:rPr>
      </w:pPr>
      <w:r>
        <w:rPr>
          <w:rStyle w:val="contenttext"/>
          <w:rFonts w:cs="B Zar" w:hint="cs"/>
          <w:color w:val="000000"/>
          <w:sz w:val="36"/>
          <w:szCs w:val="36"/>
          <w:rtl/>
        </w:rPr>
        <w:t>الم. اَحَسِبَ النّاسُ اَنْ یُتْرَکُوا اَنْ یَقُولُوا امَنَّا و هُمْ لا یُفتَنُون.</w:t>
      </w:r>
      <w:hyperlink w:anchor="content_note_7_1" w:tooltip="عنکبوت، 1 _ 2." w:history="1">
        <w:r>
          <w:rPr>
            <w:rStyle w:val="Hyperlink"/>
            <w:rFonts w:cs="B Zar" w:hint="cs"/>
            <w:sz w:val="36"/>
            <w:szCs w:val="36"/>
            <w:rtl/>
          </w:rPr>
          <w:t>(1)</w:t>
        </w:r>
      </w:hyperlink>
    </w:p>
    <w:p w:rsidR="00000000" w:rsidRDefault="00B17770">
      <w:pPr>
        <w:pStyle w:val="contentparagraph"/>
        <w:bidi/>
        <w:jc w:val="both"/>
        <w:divId w:val="133106152"/>
        <w:rPr>
          <w:rFonts w:cs="B Zar" w:hint="cs"/>
          <w:color w:val="000000"/>
          <w:sz w:val="36"/>
          <w:szCs w:val="36"/>
          <w:rtl/>
        </w:rPr>
      </w:pPr>
      <w:r>
        <w:rPr>
          <w:rStyle w:val="contenttext"/>
          <w:rFonts w:cs="B Zar" w:hint="cs"/>
          <w:color w:val="000000"/>
          <w:sz w:val="36"/>
          <w:szCs w:val="36"/>
          <w:rtl/>
        </w:rPr>
        <w:t>آیا مردم پنداشتند که تا گفتند ایمان آوردیم، رها می شوند و آزم</w:t>
      </w:r>
      <w:r>
        <w:rPr>
          <w:rStyle w:val="contenttext"/>
          <w:rFonts w:cs="B Zar" w:hint="cs"/>
          <w:color w:val="000000"/>
          <w:sz w:val="36"/>
          <w:szCs w:val="36"/>
          <w:rtl/>
        </w:rPr>
        <w:t>وده نمی شوند.</w:t>
      </w:r>
    </w:p>
    <w:p w:rsidR="00000000" w:rsidRDefault="00B17770">
      <w:pPr>
        <w:pStyle w:val="contentparagraph"/>
        <w:bidi/>
        <w:jc w:val="both"/>
        <w:divId w:val="133106152"/>
        <w:rPr>
          <w:rFonts w:cs="B Zar" w:hint="cs"/>
          <w:color w:val="000000"/>
          <w:sz w:val="36"/>
          <w:szCs w:val="36"/>
          <w:rtl/>
        </w:rPr>
      </w:pPr>
      <w:r>
        <w:rPr>
          <w:rStyle w:val="contenttext"/>
          <w:rFonts w:cs="B Zar" w:hint="cs"/>
          <w:color w:val="000000"/>
          <w:sz w:val="36"/>
          <w:szCs w:val="36"/>
          <w:rtl/>
        </w:rPr>
        <w:t>2 _ حجّت (عذر):</w:t>
      </w:r>
    </w:p>
    <w:p w:rsidR="00000000" w:rsidRDefault="00B17770">
      <w:pPr>
        <w:pStyle w:val="contentparagraph"/>
        <w:bidi/>
        <w:jc w:val="both"/>
        <w:divId w:val="133106152"/>
        <w:rPr>
          <w:rFonts w:cs="B Zar" w:hint="cs"/>
          <w:color w:val="000000"/>
          <w:sz w:val="36"/>
          <w:szCs w:val="36"/>
          <w:rtl/>
        </w:rPr>
      </w:pPr>
      <w:r>
        <w:rPr>
          <w:rStyle w:val="contenttext"/>
          <w:rFonts w:cs="B Zar" w:hint="cs"/>
          <w:color w:val="000000"/>
          <w:sz w:val="36"/>
          <w:szCs w:val="36"/>
          <w:rtl/>
        </w:rPr>
        <w:t>ثُمَّ لَمْ تَکُنْ فِتْنَتُهُمْ اِلّا اَنْ قالُوا وَ اللّهِ رَبِّنا مَا کُنَّا مُشْرِکینَ.</w:t>
      </w:r>
      <w:hyperlink w:anchor="content_note_7_2" w:tooltip="انعام، 23." w:history="1">
        <w:r>
          <w:rPr>
            <w:rStyle w:val="Hyperlink"/>
            <w:rFonts w:cs="B Zar" w:hint="cs"/>
            <w:sz w:val="36"/>
            <w:szCs w:val="36"/>
            <w:rtl/>
          </w:rPr>
          <w:t>(2)</w:t>
        </w:r>
      </w:hyperlink>
    </w:p>
    <w:p w:rsidR="00000000" w:rsidRDefault="00B17770">
      <w:pPr>
        <w:pStyle w:val="contentparagraph"/>
        <w:bidi/>
        <w:jc w:val="both"/>
        <w:divId w:val="133106152"/>
        <w:rPr>
          <w:rFonts w:cs="B Zar" w:hint="cs"/>
          <w:color w:val="000000"/>
          <w:sz w:val="36"/>
          <w:szCs w:val="36"/>
          <w:rtl/>
        </w:rPr>
      </w:pPr>
      <w:r>
        <w:rPr>
          <w:rStyle w:val="contenttext"/>
          <w:rFonts w:cs="B Zar" w:hint="cs"/>
          <w:color w:val="000000"/>
          <w:sz w:val="36"/>
          <w:szCs w:val="36"/>
          <w:rtl/>
        </w:rPr>
        <w:t>آن گاه عذرشان جز این نیست که می گویند: سوگند به خدا! _ پروردگارمان _ که ما مشر</w:t>
      </w:r>
      <w:r>
        <w:rPr>
          <w:rStyle w:val="contenttext"/>
          <w:rFonts w:cs="B Zar" w:hint="cs"/>
          <w:color w:val="000000"/>
          <w:sz w:val="36"/>
          <w:szCs w:val="36"/>
          <w:rtl/>
        </w:rPr>
        <w:t>ک نبودیم.</w:t>
      </w:r>
    </w:p>
    <w:p w:rsidR="00000000" w:rsidRDefault="00B17770">
      <w:pPr>
        <w:pStyle w:val="contentparagraph"/>
        <w:bidi/>
        <w:jc w:val="both"/>
        <w:divId w:val="133106152"/>
        <w:rPr>
          <w:rFonts w:cs="B Zar" w:hint="cs"/>
          <w:color w:val="000000"/>
          <w:sz w:val="36"/>
          <w:szCs w:val="36"/>
          <w:rtl/>
        </w:rPr>
      </w:pPr>
      <w:r>
        <w:rPr>
          <w:rStyle w:val="contenttext"/>
          <w:rFonts w:cs="B Zar" w:hint="cs"/>
          <w:color w:val="000000"/>
          <w:sz w:val="36"/>
          <w:szCs w:val="36"/>
          <w:rtl/>
        </w:rPr>
        <w:t>3 _ شرک:</w:t>
      </w:r>
    </w:p>
    <w:p w:rsidR="00000000" w:rsidRDefault="00B17770">
      <w:pPr>
        <w:pStyle w:val="contentparagraph"/>
        <w:bidi/>
        <w:jc w:val="both"/>
        <w:divId w:val="133106152"/>
        <w:rPr>
          <w:rFonts w:cs="B Zar" w:hint="cs"/>
          <w:color w:val="000000"/>
          <w:sz w:val="36"/>
          <w:szCs w:val="36"/>
          <w:rtl/>
        </w:rPr>
      </w:pPr>
      <w:r>
        <w:rPr>
          <w:rStyle w:val="contenttext"/>
          <w:rFonts w:cs="B Zar" w:hint="cs"/>
          <w:color w:val="000000"/>
          <w:sz w:val="36"/>
          <w:szCs w:val="36"/>
          <w:rtl/>
        </w:rPr>
        <w:lastRenderedPageBreak/>
        <w:t>وَ الْفِتْنَهُ اَشَدُّ مِنَ الْقَتْلِ.</w:t>
      </w:r>
      <w:hyperlink w:anchor="content_note_7_3" w:tooltip="بقره، 191." w:history="1">
        <w:r>
          <w:rPr>
            <w:rStyle w:val="Hyperlink"/>
            <w:rFonts w:cs="B Zar" w:hint="cs"/>
            <w:sz w:val="36"/>
            <w:szCs w:val="36"/>
            <w:rtl/>
          </w:rPr>
          <w:t>(3)</w:t>
        </w:r>
      </w:hyperlink>
    </w:p>
    <w:p w:rsidR="00000000" w:rsidRDefault="00B17770">
      <w:pPr>
        <w:pStyle w:val="contentparagraph"/>
        <w:bidi/>
        <w:jc w:val="both"/>
        <w:divId w:val="133106152"/>
        <w:rPr>
          <w:rFonts w:cs="B Zar" w:hint="cs"/>
          <w:color w:val="000000"/>
          <w:sz w:val="36"/>
          <w:szCs w:val="36"/>
          <w:rtl/>
        </w:rPr>
      </w:pPr>
      <w:r>
        <w:rPr>
          <w:rStyle w:val="contenttext"/>
          <w:rFonts w:cs="B Zar" w:hint="cs"/>
          <w:color w:val="000000"/>
          <w:sz w:val="36"/>
          <w:szCs w:val="36"/>
          <w:rtl/>
        </w:rPr>
        <w:t>و فتنه (شرک) از کشتن دیگران بسی بدتر است.</w:t>
      </w:r>
    </w:p>
    <w:p w:rsidR="00000000" w:rsidRDefault="00B17770">
      <w:pPr>
        <w:pStyle w:val="contentparagraph"/>
        <w:bidi/>
        <w:jc w:val="both"/>
        <w:divId w:val="133106152"/>
        <w:rPr>
          <w:rFonts w:cs="B Zar" w:hint="cs"/>
          <w:color w:val="000000"/>
          <w:sz w:val="36"/>
          <w:szCs w:val="36"/>
          <w:rtl/>
        </w:rPr>
      </w:pPr>
      <w:r>
        <w:rPr>
          <w:rStyle w:val="contenttext"/>
          <w:rFonts w:cs="B Zar" w:hint="cs"/>
          <w:color w:val="000000"/>
          <w:sz w:val="36"/>
          <w:szCs w:val="36"/>
          <w:rtl/>
        </w:rPr>
        <w:t>4 _ کفر:</w:t>
      </w:r>
    </w:p>
    <w:p w:rsidR="00000000" w:rsidRDefault="00B17770">
      <w:pPr>
        <w:pStyle w:val="contentparagraph"/>
        <w:bidi/>
        <w:jc w:val="both"/>
        <w:divId w:val="133106152"/>
        <w:rPr>
          <w:rFonts w:cs="B Zar" w:hint="cs"/>
          <w:color w:val="000000"/>
          <w:sz w:val="36"/>
          <w:szCs w:val="36"/>
          <w:rtl/>
        </w:rPr>
      </w:pPr>
      <w:r>
        <w:rPr>
          <w:rStyle w:val="contenttext"/>
          <w:rFonts w:cs="B Zar" w:hint="cs"/>
          <w:color w:val="000000"/>
          <w:sz w:val="36"/>
          <w:szCs w:val="36"/>
          <w:rtl/>
        </w:rPr>
        <w:t>اَلاَ فِی الْفِتْنَهِ سَقَطُوا وَ اِنَّ جَهَنَّمَ لَُمحیطَهٌ بِالْکافِرینَ.</w:t>
      </w:r>
      <w:hyperlink w:anchor="content_note_7_4" w:tooltip="توبه، 49." w:history="1">
        <w:r>
          <w:rPr>
            <w:rStyle w:val="Hyperlink"/>
            <w:rFonts w:cs="B Zar" w:hint="cs"/>
            <w:sz w:val="36"/>
            <w:szCs w:val="36"/>
            <w:rtl/>
          </w:rPr>
          <w:t>(4)</w:t>
        </w:r>
      </w:hyperlink>
    </w:p>
    <w:p w:rsidR="00000000" w:rsidRDefault="00B17770">
      <w:pPr>
        <w:pStyle w:val="contentparagraph"/>
        <w:bidi/>
        <w:jc w:val="both"/>
        <w:divId w:val="133106152"/>
        <w:rPr>
          <w:rFonts w:cs="B Zar" w:hint="cs"/>
          <w:color w:val="000000"/>
          <w:sz w:val="36"/>
          <w:szCs w:val="36"/>
          <w:rtl/>
        </w:rPr>
      </w:pPr>
      <w:r>
        <w:rPr>
          <w:rStyle w:val="contenttext"/>
          <w:rFonts w:cs="B Zar" w:hint="cs"/>
          <w:color w:val="000000"/>
          <w:sz w:val="36"/>
          <w:szCs w:val="36"/>
          <w:rtl/>
        </w:rPr>
        <w:t>هُش دار، که آنان خود در فتنه (کفر) افتاده اند و بی تردید، جهنم بر کافران احاطه دارد.</w:t>
      </w:r>
    </w:p>
    <w:p w:rsidR="00000000" w:rsidRDefault="00B17770">
      <w:pPr>
        <w:pStyle w:val="contentparagraph"/>
        <w:bidi/>
        <w:jc w:val="both"/>
        <w:divId w:val="133106152"/>
        <w:rPr>
          <w:rFonts w:cs="B Zar" w:hint="cs"/>
          <w:color w:val="000000"/>
          <w:sz w:val="36"/>
          <w:szCs w:val="36"/>
          <w:rtl/>
        </w:rPr>
      </w:pPr>
      <w:r>
        <w:rPr>
          <w:rStyle w:val="contenttext"/>
          <w:rFonts w:cs="B Zar" w:hint="cs"/>
          <w:color w:val="000000"/>
          <w:sz w:val="36"/>
          <w:szCs w:val="36"/>
          <w:rtl/>
        </w:rPr>
        <w:t>5 _ سوزاندن به آتش:</w:t>
      </w:r>
    </w:p>
    <w:p w:rsidR="00000000" w:rsidRDefault="00B17770">
      <w:pPr>
        <w:pStyle w:val="contentparagraph"/>
        <w:bidi/>
        <w:jc w:val="both"/>
        <w:divId w:val="133106152"/>
        <w:rPr>
          <w:rFonts w:cs="B Zar" w:hint="cs"/>
          <w:color w:val="000000"/>
          <w:sz w:val="36"/>
          <w:szCs w:val="36"/>
          <w:rtl/>
        </w:rPr>
      </w:pPr>
      <w:r>
        <w:rPr>
          <w:rStyle w:val="contenttext"/>
          <w:rFonts w:cs="B Zar" w:hint="cs"/>
          <w:color w:val="000000"/>
          <w:sz w:val="36"/>
          <w:szCs w:val="36"/>
          <w:rtl/>
        </w:rPr>
        <w:t>اِنَّ الَّذینَ فَتَنُوا الْمؤمِنینَ وَ الْمؤمِنَاتِ ثُمَّ لَمْ یَتُوبُوا فَلَهُمْ عَذابُ جَهَ</w:t>
      </w:r>
      <w:r>
        <w:rPr>
          <w:rStyle w:val="contenttext"/>
          <w:rFonts w:cs="B Zar" w:hint="cs"/>
          <w:color w:val="000000"/>
          <w:sz w:val="36"/>
          <w:szCs w:val="36"/>
          <w:rtl/>
        </w:rPr>
        <w:t>نَّمَ و لَهُمْ عَذابُ الْحَریقِ</w:t>
      </w:r>
      <w:hyperlink w:anchor="content_note_7_5" w:tooltip="بروج، 10." w:history="1">
        <w:r>
          <w:rPr>
            <w:rStyle w:val="Hyperlink"/>
            <w:rFonts w:cs="B Zar" w:hint="cs"/>
            <w:sz w:val="36"/>
            <w:szCs w:val="36"/>
            <w:rtl/>
          </w:rPr>
          <w:t>(5)</w:t>
        </w:r>
      </w:hyperlink>
    </w:p>
    <w:p w:rsidR="00000000" w:rsidRDefault="00B17770">
      <w:pPr>
        <w:pStyle w:val="contentparagraph"/>
        <w:bidi/>
        <w:jc w:val="both"/>
        <w:divId w:val="133106152"/>
        <w:rPr>
          <w:rFonts w:cs="B Zar" w:hint="cs"/>
          <w:color w:val="000000"/>
          <w:sz w:val="36"/>
          <w:szCs w:val="36"/>
          <w:rtl/>
        </w:rPr>
      </w:pPr>
      <w:r>
        <w:rPr>
          <w:rStyle w:val="contenttext"/>
          <w:rFonts w:cs="B Zar" w:hint="cs"/>
          <w:color w:val="000000"/>
          <w:sz w:val="36"/>
          <w:szCs w:val="36"/>
          <w:rtl/>
        </w:rPr>
        <w:t>هر آینه، آنان که مردان و زنان مؤمن را به آتش شکنجه کردند و توبه نکردند، عذاب جهنم برای آن هاست و عذاب سوزنده ای برای آن هاست.</w:t>
      </w:r>
    </w:p>
    <w:p w:rsidR="00000000" w:rsidRDefault="00B17770">
      <w:pPr>
        <w:pStyle w:val="contentparagraph"/>
        <w:bidi/>
        <w:jc w:val="both"/>
        <w:divId w:val="133106152"/>
        <w:rPr>
          <w:rFonts w:cs="B Zar" w:hint="cs"/>
          <w:color w:val="000000"/>
          <w:sz w:val="36"/>
          <w:szCs w:val="36"/>
          <w:rtl/>
        </w:rPr>
      </w:pPr>
      <w:r>
        <w:rPr>
          <w:rStyle w:val="contenttext"/>
          <w:rFonts w:cs="B Zar" w:hint="cs"/>
          <w:color w:val="000000"/>
          <w:sz w:val="36"/>
          <w:szCs w:val="36"/>
          <w:rtl/>
        </w:rPr>
        <w:t>6 _ عذاب:</w:t>
      </w:r>
    </w:p>
    <w:p w:rsidR="00000000" w:rsidRDefault="00B17770">
      <w:pPr>
        <w:pStyle w:val="contentparagraph"/>
        <w:bidi/>
        <w:jc w:val="both"/>
        <w:divId w:val="133106152"/>
        <w:rPr>
          <w:rFonts w:cs="B Zar" w:hint="cs"/>
          <w:color w:val="000000"/>
          <w:sz w:val="36"/>
          <w:szCs w:val="36"/>
          <w:rtl/>
        </w:rPr>
      </w:pPr>
      <w:r>
        <w:rPr>
          <w:rStyle w:val="contenttext"/>
          <w:rFonts w:cs="B Zar" w:hint="cs"/>
          <w:color w:val="000000"/>
          <w:sz w:val="36"/>
          <w:szCs w:val="36"/>
          <w:rtl/>
        </w:rPr>
        <w:t>یَوْمَ هُمْ عَلَی النّارِ یُفْت</w:t>
      </w:r>
      <w:r>
        <w:rPr>
          <w:rStyle w:val="contenttext"/>
          <w:rFonts w:cs="B Zar" w:hint="cs"/>
          <w:color w:val="000000"/>
          <w:sz w:val="36"/>
          <w:szCs w:val="36"/>
          <w:rtl/>
        </w:rPr>
        <w:t>َنُون.</w:t>
      </w:r>
      <w:hyperlink w:anchor="content_note_7_6" w:tooltip="ذاریات، 13." w:history="1">
        <w:r>
          <w:rPr>
            <w:rStyle w:val="Hyperlink"/>
            <w:rFonts w:cs="B Zar" w:hint="cs"/>
            <w:sz w:val="36"/>
            <w:szCs w:val="36"/>
            <w:rtl/>
          </w:rPr>
          <w:t>(6)</w:t>
        </w:r>
      </w:hyperlink>
    </w:p>
    <w:p w:rsidR="00000000" w:rsidRDefault="00B17770">
      <w:pPr>
        <w:pStyle w:val="contentparagraph"/>
        <w:bidi/>
        <w:jc w:val="both"/>
        <w:divId w:val="133106152"/>
        <w:rPr>
          <w:rFonts w:cs="B Zar" w:hint="cs"/>
          <w:color w:val="000000"/>
          <w:sz w:val="36"/>
          <w:szCs w:val="36"/>
          <w:rtl/>
        </w:rPr>
      </w:pPr>
      <w:r>
        <w:rPr>
          <w:rStyle w:val="contenttext"/>
          <w:rFonts w:cs="B Zar" w:hint="cs"/>
          <w:color w:val="000000"/>
          <w:sz w:val="36"/>
          <w:szCs w:val="36"/>
          <w:rtl/>
        </w:rPr>
        <w:t>روزی که آنان در آتش داخل شوند.</w:t>
      </w:r>
    </w:p>
    <w:p w:rsidR="00000000" w:rsidRDefault="00B17770">
      <w:pPr>
        <w:pStyle w:val="contentparagraph"/>
        <w:bidi/>
        <w:jc w:val="both"/>
        <w:divId w:val="133106152"/>
        <w:rPr>
          <w:rFonts w:cs="B Zar" w:hint="cs"/>
          <w:color w:val="000000"/>
          <w:sz w:val="36"/>
          <w:szCs w:val="36"/>
          <w:rtl/>
        </w:rPr>
      </w:pPr>
      <w:r>
        <w:rPr>
          <w:rStyle w:val="contenttext"/>
          <w:rFonts w:cs="B Zar" w:hint="cs"/>
          <w:color w:val="000000"/>
          <w:sz w:val="36"/>
          <w:szCs w:val="36"/>
          <w:rtl/>
        </w:rPr>
        <w:t>ذُوقُوا فِتنَکُم هذَا الَّذیِ کُنْتُمْ بِهِ تَسْتَعْجِلوُن.</w:t>
      </w:r>
      <w:hyperlink w:anchor="content_note_7_7" w:tooltip="ذاریات، 14." w:history="1">
        <w:r>
          <w:rPr>
            <w:rStyle w:val="Hyperlink"/>
            <w:rFonts w:cs="B Zar" w:hint="cs"/>
            <w:sz w:val="36"/>
            <w:szCs w:val="36"/>
            <w:rtl/>
          </w:rPr>
          <w:t>(7)</w:t>
        </w:r>
      </w:hyperlink>
    </w:p>
    <w:p w:rsidR="00000000" w:rsidRDefault="00B17770">
      <w:pPr>
        <w:pStyle w:val="contentparagraph"/>
        <w:bidi/>
        <w:jc w:val="both"/>
        <w:divId w:val="133106152"/>
        <w:rPr>
          <w:rFonts w:cs="B Zar" w:hint="cs"/>
          <w:color w:val="000000"/>
          <w:sz w:val="36"/>
          <w:szCs w:val="36"/>
          <w:rtl/>
        </w:rPr>
      </w:pPr>
      <w:r>
        <w:rPr>
          <w:rStyle w:val="contenttext"/>
          <w:rFonts w:cs="B Zar" w:hint="cs"/>
          <w:color w:val="000000"/>
          <w:sz w:val="36"/>
          <w:szCs w:val="36"/>
          <w:rtl/>
        </w:rPr>
        <w:t>عذاب خود را بچشید. این است همان که با شت</w:t>
      </w:r>
      <w:r>
        <w:rPr>
          <w:rStyle w:val="contenttext"/>
          <w:rFonts w:cs="B Zar" w:hint="cs"/>
          <w:color w:val="000000"/>
          <w:sz w:val="36"/>
          <w:szCs w:val="36"/>
          <w:rtl/>
        </w:rPr>
        <w:t>اب خواستار آن بود.</w:t>
      </w:r>
    </w:p>
    <w:p w:rsidR="00000000" w:rsidRDefault="00B17770">
      <w:pPr>
        <w:bidi/>
        <w:jc w:val="both"/>
        <w:rPr>
          <w:rFonts w:eastAsia="Times New Roman" w:cs="B Zar" w:hint="cs"/>
          <w:color w:val="000000"/>
          <w:sz w:val="36"/>
          <w:szCs w:val="36"/>
          <w:rtl/>
        </w:rPr>
      </w:pPr>
      <w:r>
        <w:rPr>
          <w:rFonts w:eastAsia="Times New Roman" w:cs="B Zar" w:hint="cs"/>
          <w:color w:val="000000"/>
          <w:sz w:val="36"/>
          <w:szCs w:val="36"/>
        </w:rPr>
        <w:pict>
          <v:rect id="_x0000_i1028" style="width:0;height:1.5pt" o:hralign="center" o:hrstd="t" o:hr="t" fillcolor="#a0a0a0" stroked="f"/>
        </w:pict>
      </w:r>
    </w:p>
    <w:p w:rsidR="00000000" w:rsidRDefault="00B17770">
      <w:pPr>
        <w:bidi/>
        <w:jc w:val="both"/>
        <w:divId w:val="618879836"/>
        <w:rPr>
          <w:rFonts w:eastAsia="Times New Roman" w:cs="B Zar" w:hint="cs"/>
          <w:color w:val="000000"/>
          <w:sz w:val="36"/>
          <w:szCs w:val="36"/>
          <w:rtl/>
        </w:rPr>
      </w:pPr>
      <w:r>
        <w:rPr>
          <w:rFonts w:eastAsia="Times New Roman" w:cs="B Zar" w:hint="cs"/>
          <w:color w:val="000000"/>
          <w:sz w:val="36"/>
          <w:szCs w:val="36"/>
          <w:rtl/>
        </w:rPr>
        <w:lastRenderedPageBreak/>
        <w:t>1- عنکبوت، 1 _ 2.</w:t>
      </w:r>
    </w:p>
    <w:p w:rsidR="00000000" w:rsidRDefault="00B17770">
      <w:pPr>
        <w:bidi/>
        <w:jc w:val="both"/>
        <w:divId w:val="1843273122"/>
        <w:rPr>
          <w:rFonts w:eastAsia="Times New Roman" w:cs="B Zar" w:hint="cs"/>
          <w:color w:val="000000"/>
          <w:sz w:val="36"/>
          <w:szCs w:val="36"/>
          <w:rtl/>
        </w:rPr>
      </w:pPr>
      <w:r>
        <w:rPr>
          <w:rFonts w:eastAsia="Times New Roman" w:cs="B Zar" w:hint="cs"/>
          <w:color w:val="000000"/>
          <w:sz w:val="36"/>
          <w:szCs w:val="36"/>
          <w:rtl/>
        </w:rPr>
        <w:t>2- انعام، 23.</w:t>
      </w:r>
    </w:p>
    <w:p w:rsidR="00000000" w:rsidRDefault="00B17770">
      <w:pPr>
        <w:bidi/>
        <w:jc w:val="both"/>
        <w:divId w:val="1555041301"/>
        <w:rPr>
          <w:rFonts w:eastAsia="Times New Roman" w:cs="B Zar" w:hint="cs"/>
          <w:color w:val="000000"/>
          <w:sz w:val="36"/>
          <w:szCs w:val="36"/>
          <w:rtl/>
        </w:rPr>
      </w:pPr>
      <w:r>
        <w:rPr>
          <w:rFonts w:eastAsia="Times New Roman" w:cs="B Zar" w:hint="cs"/>
          <w:color w:val="000000"/>
          <w:sz w:val="36"/>
          <w:szCs w:val="36"/>
          <w:rtl/>
        </w:rPr>
        <w:t>3- بقره، 191.</w:t>
      </w:r>
    </w:p>
    <w:p w:rsidR="00000000" w:rsidRDefault="00B17770">
      <w:pPr>
        <w:bidi/>
        <w:jc w:val="both"/>
        <w:divId w:val="57023156"/>
        <w:rPr>
          <w:rFonts w:eastAsia="Times New Roman" w:cs="B Zar" w:hint="cs"/>
          <w:color w:val="000000"/>
          <w:sz w:val="36"/>
          <w:szCs w:val="36"/>
          <w:rtl/>
        </w:rPr>
      </w:pPr>
      <w:r>
        <w:rPr>
          <w:rFonts w:eastAsia="Times New Roman" w:cs="B Zar" w:hint="cs"/>
          <w:color w:val="000000"/>
          <w:sz w:val="36"/>
          <w:szCs w:val="36"/>
          <w:rtl/>
        </w:rPr>
        <w:t>4- توبه، 49.</w:t>
      </w:r>
    </w:p>
    <w:p w:rsidR="00000000" w:rsidRDefault="00B17770">
      <w:pPr>
        <w:bidi/>
        <w:jc w:val="both"/>
        <w:divId w:val="161435980"/>
        <w:rPr>
          <w:rFonts w:eastAsia="Times New Roman" w:cs="B Zar" w:hint="cs"/>
          <w:color w:val="000000"/>
          <w:sz w:val="36"/>
          <w:szCs w:val="36"/>
          <w:rtl/>
        </w:rPr>
      </w:pPr>
      <w:r>
        <w:rPr>
          <w:rFonts w:eastAsia="Times New Roman" w:cs="B Zar" w:hint="cs"/>
          <w:color w:val="000000"/>
          <w:sz w:val="36"/>
          <w:szCs w:val="36"/>
          <w:rtl/>
        </w:rPr>
        <w:t>5- بروج، 10.</w:t>
      </w:r>
    </w:p>
    <w:p w:rsidR="00000000" w:rsidRDefault="00B17770">
      <w:pPr>
        <w:bidi/>
        <w:jc w:val="both"/>
        <w:divId w:val="2016036289"/>
        <w:rPr>
          <w:rFonts w:eastAsia="Times New Roman" w:cs="B Zar" w:hint="cs"/>
          <w:color w:val="000000"/>
          <w:sz w:val="36"/>
          <w:szCs w:val="36"/>
          <w:rtl/>
        </w:rPr>
      </w:pPr>
      <w:r>
        <w:rPr>
          <w:rFonts w:eastAsia="Times New Roman" w:cs="B Zar" w:hint="cs"/>
          <w:color w:val="000000"/>
          <w:sz w:val="36"/>
          <w:szCs w:val="36"/>
          <w:rtl/>
        </w:rPr>
        <w:t>6- ذاریات، 13.</w:t>
      </w:r>
    </w:p>
    <w:p w:rsidR="00000000" w:rsidRDefault="00B17770">
      <w:pPr>
        <w:bidi/>
        <w:jc w:val="both"/>
        <w:divId w:val="558176826"/>
        <w:rPr>
          <w:rFonts w:eastAsia="Times New Roman" w:cs="B Zar" w:hint="cs"/>
          <w:color w:val="000000"/>
          <w:sz w:val="36"/>
          <w:szCs w:val="36"/>
          <w:rtl/>
        </w:rPr>
      </w:pPr>
      <w:r>
        <w:rPr>
          <w:rFonts w:eastAsia="Times New Roman" w:cs="B Zar" w:hint="cs"/>
          <w:color w:val="000000"/>
          <w:sz w:val="36"/>
          <w:szCs w:val="36"/>
          <w:rtl/>
        </w:rPr>
        <w:t>7- ذاریات، 14.</w:t>
      </w:r>
    </w:p>
    <w:p w:rsidR="00000000" w:rsidRDefault="00B17770">
      <w:pPr>
        <w:pStyle w:val="contentparagraph"/>
        <w:bidi/>
        <w:jc w:val="both"/>
        <w:divId w:val="1736004913"/>
        <w:rPr>
          <w:rFonts w:cs="B Zar" w:hint="cs"/>
          <w:color w:val="000000"/>
          <w:sz w:val="36"/>
          <w:szCs w:val="36"/>
          <w:rtl/>
        </w:rPr>
      </w:pPr>
      <w:r>
        <w:rPr>
          <w:rStyle w:val="contenttext"/>
          <w:rFonts w:cs="B Zar" w:hint="cs"/>
          <w:color w:val="000000"/>
          <w:sz w:val="36"/>
          <w:szCs w:val="36"/>
          <w:rtl/>
        </w:rPr>
        <w:t>ص:8</w:t>
      </w:r>
    </w:p>
    <w:p w:rsidR="00000000" w:rsidRDefault="00B17770">
      <w:pPr>
        <w:pStyle w:val="contentparagraph"/>
        <w:bidi/>
        <w:jc w:val="both"/>
        <w:divId w:val="1736004913"/>
        <w:rPr>
          <w:rFonts w:cs="B Zar" w:hint="cs"/>
          <w:color w:val="000000"/>
          <w:sz w:val="36"/>
          <w:szCs w:val="36"/>
          <w:rtl/>
        </w:rPr>
      </w:pPr>
      <w:r>
        <w:rPr>
          <w:rStyle w:val="contenttext"/>
          <w:rFonts w:cs="B Zar" w:hint="cs"/>
          <w:color w:val="000000"/>
          <w:sz w:val="36"/>
          <w:szCs w:val="36"/>
          <w:rtl/>
        </w:rPr>
        <w:t>7 _ قتل:</w:t>
      </w:r>
    </w:p>
    <w:p w:rsidR="00000000" w:rsidRDefault="00B17770">
      <w:pPr>
        <w:pStyle w:val="contentparagraph"/>
        <w:bidi/>
        <w:jc w:val="both"/>
        <w:divId w:val="1736004913"/>
        <w:rPr>
          <w:rFonts w:cs="B Zar" w:hint="cs"/>
          <w:color w:val="000000"/>
          <w:sz w:val="36"/>
          <w:szCs w:val="36"/>
          <w:rtl/>
        </w:rPr>
      </w:pPr>
      <w:r>
        <w:rPr>
          <w:rStyle w:val="contenttext"/>
          <w:rFonts w:cs="B Zar" w:hint="cs"/>
          <w:color w:val="000000"/>
          <w:sz w:val="36"/>
          <w:szCs w:val="36"/>
          <w:rtl/>
        </w:rPr>
        <w:t>اِنْ خِفْتُمْ اَنْ یَفْتِنَکُمُ الَّذین کَفَروُا.</w:t>
      </w:r>
      <w:hyperlink w:anchor="content_note_8_1" w:tooltip="نساء، 101." w:history="1">
        <w:r>
          <w:rPr>
            <w:rStyle w:val="Hyperlink"/>
            <w:rFonts w:cs="B Zar" w:hint="cs"/>
            <w:sz w:val="36"/>
            <w:szCs w:val="36"/>
            <w:rtl/>
          </w:rPr>
          <w:t>(1)</w:t>
        </w:r>
      </w:hyperlink>
    </w:p>
    <w:p w:rsidR="00000000" w:rsidRDefault="00B17770">
      <w:pPr>
        <w:pStyle w:val="contentparagraph"/>
        <w:bidi/>
        <w:jc w:val="both"/>
        <w:divId w:val="1736004913"/>
        <w:rPr>
          <w:rFonts w:cs="B Zar" w:hint="cs"/>
          <w:color w:val="000000"/>
          <w:sz w:val="36"/>
          <w:szCs w:val="36"/>
          <w:rtl/>
        </w:rPr>
      </w:pPr>
      <w:r>
        <w:rPr>
          <w:rStyle w:val="contenttext"/>
          <w:rFonts w:cs="B Zar" w:hint="cs"/>
          <w:color w:val="000000"/>
          <w:sz w:val="36"/>
          <w:szCs w:val="36"/>
          <w:rtl/>
        </w:rPr>
        <w:t>اگر بیم داشته باشید که کافران، شما را به رنج و هلاک اندازند.</w:t>
      </w:r>
    </w:p>
    <w:p w:rsidR="00000000" w:rsidRDefault="00B17770">
      <w:pPr>
        <w:pStyle w:val="contentparagraph"/>
        <w:bidi/>
        <w:jc w:val="both"/>
        <w:divId w:val="1736004913"/>
        <w:rPr>
          <w:rFonts w:cs="B Zar" w:hint="cs"/>
          <w:color w:val="000000"/>
          <w:sz w:val="36"/>
          <w:szCs w:val="36"/>
          <w:rtl/>
        </w:rPr>
      </w:pPr>
      <w:r>
        <w:rPr>
          <w:rStyle w:val="contenttext"/>
          <w:rFonts w:cs="B Zar" w:hint="cs"/>
          <w:color w:val="000000"/>
          <w:sz w:val="36"/>
          <w:szCs w:val="36"/>
          <w:rtl/>
        </w:rPr>
        <w:t>8 _ انحراف (جلوگیری از حق):</w:t>
      </w:r>
    </w:p>
    <w:p w:rsidR="00000000" w:rsidRDefault="00B17770">
      <w:pPr>
        <w:pStyle w:val="contentparagraph"/>
        <w:bidi/>
        <w:jc w:val="both"/>
        <w:divId w:val="1736004913"/>
        <w:rPr>
          <w:rFonts w:cs="B Zar" w:hint="cs"/>
          <w:color w:val="000000"/>
          <w:sz w:val="36"/>
          <w:szCs w:val="36"/>
          <w:rtl/>
        </w:rPr>
      </w:pPr>
      <w:r>
        <w:rPr>
          <w:rStyle w:val="contenttext"/>
          <w:rFonts w:cs="B Zar" w:hint="cs"/>
          <w:color w:val="000000"/>
          <w:sz w:val="36"/>
          <w:szCs w:val="36"/>
          <w:rtl/>
        </w:rPr>
        <w:t>و اِنْ کَادُوا لَیَفْتِنوُنَکَ عَنِ الَّذیِ اَوْحَیْنَا اِلَیْکَ.</w:t>
      </w:r>
      <w:hyperlink w:anchor="content_note_8_2" w:tooltip="اسراء، 73." w:history="1">
        <w:r>
          <w:rPr>
            <w:rStyle w:val="Hyperlink"/>
            <w:rFonts w:cs="B Zar" w:hint="cs"/>
            <w:sz w:val="36"/>
            <w:szCs w:val="36"/>
            <w:rtl/>
          </w:rPr>
          <w:t>(2)</w:t>
        </w:r>
      </w:hyperlink>
    </w:p>
    <w:p w:rsidR="00000000" w:rsidRDefault="00B17770">
      <w:pPr>
        <w:pStyle w:val="contentparagraph"/>
        <w:bidi/>
        <w:jc w:val="both"/>
        <w:divId w:val="1736004913"/>
        <w:rPr>
          <w:rFonts w:cs="B Zar" w:hint="cs"/>
          <w:color w:val="000000"/>
          <w:sz w:val="36"/>
          <w:szCs w:val="36"/>
          <w:rtl/>
        </w:rPr>
      </w:pPr>
      <w:r>
        <w:rPr>
          <w:rStyle w:val="contenttext"/>
          <w:rFonts w:cs="B Zar" w:hint="cs"/>
          <w:color w:val="000000"/>
          <w:sz w:val="36"/>
          <w:szCs w:val="36"/>
          <w:rtl/>
        </w:rPr>
        <w:t>و نزدیک بود تو را از آن چه به سویت وحی کرده بودیم، منحرف سازند.</w:t>
      </w:r>
    </w:p>
    <w:p w:rsidR="00000000" w:rsidRDefault="00B17770">
      <w:pPr>
        <w:pStyle w:val="contentparagraph"/>
        <w:bidi/>
        <w:jc w:val="both"/>
        <w:divId w:val="1736004913"/>
        <w:rPr>
          <w:rFonts w:cs="B Zar" w:hint="cs"/>
          <w:color w:val="000000"/>
          <w:sz w:val="36"/>
          <w:szCs w:val="36"/>
          <w:rtl/>
        </w:rPr>
      </w:pPr>
      <w:r>
        <w:rPr>
          <w:rStyle w:val="contenttext"/>
          <w:rFonts w:cs="B Zar" w:hint="cs"/>
          <w:color w:val="000000"/>
          <w:sz w:val="36"/>
          <w:szCs w:val="36"/>
          <w:rtl/>
        </w:rPr>
        <w:t>9 _ شدّت محنت:</w:t>
      </w:r>
    </w:p>
    <w:p w:rsidR="00000000" w:rsidRDefault="00B17770">
      <w:pPr>
        <w:pStyle w:val="contentparagraph"/>
        <w:bidi/>
        <w:jc w:val="both"/>
        <w:divId w:val="1736004913"/>
        <w:rPr>
          <w:rFonts w:cs="B Zar" w:hint="cs"/>
          <w:color w:val="000000"/>
          <w:sz w:val="36"/>
          <w:szCs w:val="36"/>
          <w:rtl/>
        </w:rPr>
      </w:pPr>
      <w:r>
        <w:rPr>
          <w:rStyle w:val="contenttext"/>
          <w:rFonts w:cs="B Zar" w:hint="cs"/>
          <w:color w:val="000000"/>
          <w:sz w:val="36"/>
          <w:szCs w:val="36"/>
          <w:rtl/>
        </w:rPr>
        <w:t>رَبَّنَا لاَتْجعَلْنا فِتْنَهً لِلْقَوْمِ الظّالِمینَ.</w:t>
      </w:r>
      <w:hyperlink w:anchor="content_note_8_3" w:tooltip="یونس، 85." w:history="1">
        <w:r>
          <w:rPr>
            <w:rStyle w:val="Hyperlink"/>
            <w:rFonts w:cs="B Zar" w:hint="cs"/>
            <w:sz w:val="36"/>
            <w:szCs w:val="36"/>
            <w:rtl/>
          </w:rPr>
          <w:t>(3)</w:t>
        </w:r>
      </w:hyperlink>
    </w:p>
    <w:p w:rsidR="00000000" w:rsidRDefault="00B17770">
      <w:pPr>
        <w:pStyle w:val="contentparagraph"/>
        <w:bidi/>
        <w:jc w:val="both"/>
        <w:divId w:val="1736004913"/>
        <w:rPr>
          <w:rFonts w:cs="B Zar" w:hint="cs"/>
          <w:color w:val="000000"/>
          <w:sz w:val="36"/>
          <w:szCs w:val="36"/>
          <w:rtl/>
        </w:rPr>
      </w:pPr>
      <w:r>
        <w:rPr>
          <w:rStyle w:val="contenttext"/>
          <w:rFonts w:cs="B Zar" w:hint="cs"/>
          <w:color w:val="000000"/>
          <w:sz w:val="36"/>
          <w:szCs w:val="36"/>
          <w:rtl/>
        </w:rPr>
        <w:lastRenderedPageBreak/>
        <w:t>بارالها! ما را دستخوش فتنه ی اشرار و قوم ستم کار مگردان.</w:t>
      </w:r>
    </w:p>
    <w:p w:rsidR="00000000" w:rsidRDefault="00B17770">
      <w:pPr>
        <w:pStyle w:val="contentparagraph"/>
        <w:bidi/>
        <w:jc w:val="both"/>
        <w:divId w:val="1736004913"/>
        <w:rPr>
          <w:rFonts w:cs="B Zar" w:hint="cs"/>
          <w:color w:val="000000"/>
          <w:sz w:val="36"/>
          <w:szCs w:val="36"/>
          <w:rtl/>
        </w:rPr>
      </w:pPr>
      <w:r>
        <w:rPr>
          <w:rStyle w:val="contenttext"/>
          <w:rFonts w:cs="B Zar" w:hint="cs"/>
          <w:color w:val="000000"/>
          <w:sz w:val="36"/>
          <w:szCs w:val="36"/>
          <w:rtl/>
        </w:rPr>
        <w:t>10 _ ضلال و گمراهی:</w:t>
      </w:r>
    </w:p>
    <w:p w:rsidR="00000000" w:rsidRDefault="00B17770">
      <w:pPr>
        <w:pStyle w:val="contentparagraph"/>
        <w:bidi/>
        <w:jc w:val="both"/>
        <w:divId w:val="1736004913"/>
        <w:rPr>
          <w:rFonts w:cs="B Zar" w:hint="cs"/>
          <w:color w:val="000000"/>
          <w:sz w:val="36"/>
          <w:szCs w:val="36"/>
          <w:rtl/>
        </w:rPr>
      </w:pPr>
      <w:r>
        <w:rPr>
          <w:rStyle w:val="contenttext"/>
          <w:rFonts w:cs="B Zar" w:hint="cs"/>
          <w:color w:val="000000"/>
          <w:sz w:val="36"/>
          <w:szCs w:val="36"/>
          <w:rtl/>
        </w:rPr>
        <w:t>مَا اَنْتُمْ عَلَیْهِ بِفَاتِنینَ.</w:t>
      </w:r>
      <w:hyperlink w:anchor="content_note_8_4" w:tooltip="صافات، 162." w:history="1">
        <w:r>
          <w:rPr>
            <w:rStyle w:val="Hyperlink"/>
            <w:rFonts w:cs="B Zar" w:hint="cs"/>
            <w:sz w:val="36"/>
            <w:szCs w:val="36"/>
            <w:rtl/>
          </w:rPr>
          <w:t>(4)</w:t>
        </w:r>
      </w:hyperlink>
    </w:p>
    <w:p w:rsidR="00000000" w:rsidRDefault="00B17770">
      <w:pPr>
        <w:pStyle w:val="contentparagraph"/>
        <w:bidi/>
        <w:jc w:val="both"/>
        <w:divId w:val="1736004913"/>
        <w:rPr>
          <w:rFonts w:cs="B Zar" w:hint="cs"/>
          <w:color w:val="000000"/>
          <w:sz w:val="36"/>
          <w:szCs w:val="36"/>
          <w:rtl/>
        </w:rPr>
      </w:pPr>
      <w:r>
        <w:rPr>
          <w:rStyle w:val="contenttext"/>
          <w:rFonts w:cs="B Zar" w:hint="cs"/>
          <w:color w:val="000000"/>
          <w:sz w:val="36"/>
          <w:szCs w:val="36"/>
          <w:rtl/>
        </w:rPr>
        <w:t>هرگز نمی توانید کسی را (با آن) فریب دهید (و به گمراهی کشانید).</w:t>
      </w:r>
    </w:p>
    <w:p w:rsidR="00000000" w:rsidRDefault="00B17770">
      <w:pPr>
        <w:pStyle w:val="Heading4"/>
        <w:shd w:val="clear" w:color="auto" w:fill="FFFFFF"/>
        <w:bidi/>
        <w:jc w:val="both"/>
        <w:divId w:val="963849462"/>
        <w:rPr>
          <w:rFonts w:eastAsia="Times New Roman" w:cs="B Titr" w:hint="cs"/>
          <w:b w:val="0"/>
          <w:bCs w:val="0"/>
          <w:color w:val="0080C0"/>
          <w:sz w:val="29"/>
          <w:szCs w:val="29"/>
          <w:rtl/>
        </w:rPr>
      </w:pPr>
      <w:r>
        <w:rPr>
          <w:rFonts w:eastAsia="Times New Roman" w:cs="B Titr" w:hint="cs"/>
          <w:b w:val="0"/>
          <w:bCs w:val="0"/>
          <w:color w:val="0080C0"/>
          <w:sz w:val="29"/>
          <w:szCs w:val="29"/>
          <w:rtl/>
        </w:rPr>
        <w:t>ب _ روایت</w:t>
      </w:r>
    </w:p>
    <w:p w:rsidR="00000000" w:rsidRDefault="00B17770">
      <w:pPr>
        <w:pStyle w:val="contentparagraph"/>
        <w:bidi/>
        <w:jc w:val="both"/>
        <w:divId w:val="963849462"/>
        <w:rPr>
          <w:rFonts w:cs="B Zar" w:hint="cs"/>
          <w:color w:val="000000"/>
          <w:sz w:val="36"/>
          <w:szCs w:val="36"/>
          <w:rtl/>
        </w:rPr>
      </w:pPr>
      <w:r>
        <w:rPr>
          <w:rStyle w:val="contenttext"/>
          <w:rFonts w:cs="B Zar" w:hint="cs"/>
          <w:color w:val="000000"/>
          <w:sz w:val="36"/>
          <w:szCs w:val="36"/>
          <w:rtl/>
        </w:rPr>
        <w:t>ب _ روایت</w:t>
      </w:r>
    </w:p>
    <w:p w:rsidR="00000000" w:rsidRDefault="00B17770">
      <w:pPr>
        <w:pStyle w:val="contentparagraph"/>
        <w:bidi/>
        <w:jc w:val="both"/>
        <w:divId w:val="963849462"/>
        <w:rPr>
          <w:rFonts w:cs="B Zar" w:hint="cs"/>
          <w:color w:val="000000"/>
          <w:sz w:val="36"/>
          <w:szCs w:val="36"/>
          <w:rtl/>
        </w:rPr>
      </w:pPr>
      <w:r>
        <w:rPr>
          <w:rStyle w:val="contenttext"/>
          <w:rFonts w:cs="B Zar" w:hint="cs"/>
          <w:color w:val="000000"/>
          <w:sz w:val="36"/>
          <w:szCs w:val="36"/>
          <w:rtl/>
        </w:rPr>
        <w:t xml:space="preserve">در اخبار و روایات اسلامی، همانند قرآن، فتنه بیشتر در مفهوم آزمایش و آشوب به کار رفته است. از دیدگاه روایات اسلامی و امامان معصوم علیهم السلام برای هر موجودی در عالم وجود، آزمونی است و برای انسان که برترین مخلوقات است، آزمونی دشوارتر. امام صادق علیه السلام </w:t>
      </w:r>
      <w:r>
        <w:rPr>
          <w:rStyle w:val="contenttext"/>
          <w:rFonts w:cs="B Zar" w:hint="cs"/>
          <w:color w:val="000000"/>
          <w:sz w:val="36"/>
          <w:szCs w:val="36"/>
          <w:rtl/>
        </w:rPr>
        <w:t>می فرمایند:</w:t>
      </w:r>
    </w:p>
    <w:p w:rsidR="00000000" w:rsidRDefault="00B17770">
      <w:pPr>
        <w:pStyle w:val="contentparagraph"/>
        <w:bidi/>
        <w:jc w:val="both"/>
        <w:divId w:val="963849462"/>
        <w:rPr>
          <w:rFonts w:cs="B Zar" w:hint="cs"/>
          <w:color w:val="000000"/>
          <w:sz w:val="36"/>
          <w:szCs w:val="36"/>
          <w:rtl/>
        </w:rPr>
      </w:pPr>
      <w:r>
        <w:rPr>
          <w:rStyle w:val="contenttext"/>
          <w:rFonts w:cs="B Zar" w:hint="cs"/>
          <w:color w:val="000000"/>
          <w:sz w:val="36"/>
          <w:szCs w:val="36"/>
          <w:rtl/>
        </w:rPr>
        <w:t>هیچ گرفتگی و گشایشی نیست، مگر آن که خدا را در آن، نواختن و آزمودن است.</w:t>
      </w:r>
      <w:hyperlink w:anchor="content_note_8_5" w:tooltip="توحید صدوق، 354/1، به نقل از: میزان الحکمه، ج 9، با ترجمه ی فارسی، ص 4522." w:history="1">
        <w:r>
          <w:rPr>
            <w:rStyle w:val="Hyperlink"/>
            <w:rFonts w:cs="B Zar" w:hint="cs"/>
            <w:sz w:val="36"/>
            <w:szCs w:val="36"/>
            <w:rtl/>
          </w:rPr>
          <w:t>(5)</w:t>
        </w:r>
      </w:hyperlink>
    </w:p>
    <w:p w:rsidR="00000000" w:rsidRDefault="00B17770">
      <w:pPr>
        <w:pStyle w:val="contentparagraph"/>
        <w:bidi/>
        <w:jc w:val="both"/>
        <w:divId w:val="963849462"/>
        <w:rPr>
          <w:rFonts w:cs="B Zar" w:hint="cs"/>
          <w:color w:val="000000"/>
          <w:sz w:val="36"/>
          <w:szCs w:val="36"/>
          <w:rtl/>
        </w:rPr>
      </w:pPr>
      <w:r>
        <w:rPr>
          <w:rStyle w:val="contenttext"/>
          <w:rFonts w:cs="B Zar" w:hint="cs"/>
          <w:color w:val="000000"/>
          <w:sz w:val="36"/>
          <w:szCs w:val="36"/>
          <w:rtl/>
        </w:rPr>
        <w:t xml:space="preserve">فتنه با تمامی زیر و زبرش و با همه ی ابعادش، هنگامی </w:t>
      </w:r>
      <w:r>
        <w:rPr>
          <w:rStyle w:val="contenttext"/>
          <w:rFonts w:cs="B Zar" w:hint="cs"/>
          <w:color w:val="000000"/>
          <w:sz w:val="36"/>
          <w:szCs w:val="36"/>
          <w:rtl/>
        </w:rPr>
        <w:t>که به سوی مردم رو می آورد، خالصی ها را از ناخالصی ها جدا می کند و تمایز میان صف ها و دل هاست. از دیدگاه روایات، فتنه به ویژه آن گاه که در شمایل آشوب و غوغا، نمایان می شود، آثاری بس منفی بر جای می گذارد. و دگرگون سازنده ی خوی ها و عقاید است. رسول اکرم صلی ا</w:t>
      </w:r>
      <w:r>
        <w:rPr>
          <w:rStyle w:val="contenttext"/>
          <w:rFonts w:cs="B Zar" w:hint="cs"/>
          <w:color w:val="000000"/>
          <w:sz w:val="36"/>
          <w:szCs w:val="36"/>
          <w:rtl/>
        </w:rPr>
        <w:t>لله علیه و آله می فرمایند:</w:t>
      </w:r>
    </w:p>
    <w:p w:rsidR="00000000" w:rsidRDefault="00B17770">
      <w:pPr>
        <w:pStyle w:val="contentparagraph"/>
        <w:bidi/>
        <w:jc w:val="both"/>
        <w:divId w:val="963849462"/>
        <w:rPr>
          <w:rFonts w:cs="B Zar" w:hint="cs"/>
          <w:color w:val="000000"/>
          <w:sz w:val="36"/>
          <w:szCs w:val="36"/>
          <w:rtl/>
        </w:rPr>
      </w:pPr>
      <w:r>
        <w:rPr>
          <w:rStyle w:val="contenttext"/>
          <w:rFonts w:cs="B Zar" w:hint="cs"/>
          <w:color w:val="000000"/>
          <w:sz w:val="36"/>
          <w:szCs w:val="36"/>
          <w:rtl/>
        </w:rPr>
        <w:lastRenderedPageBreak/>
        <w:t xml:space="preserve">پس از من، فتنه هایی هم چون پاره های شب، امتم را فرو پوشاند؛ چندان که آدمی بر اثر آن ها </w:t>
      </w:r>
    </w:p>
    <w:p w:rsidR="00000000" w:rsidRDefault="00B17770">
      <w:pPr>
        <w:bidi/>
        <w:jc w:val="both"/>
        <w:rPr>
          <w:rFonts w:eastAsia="Times New Roman" w:cs="B Zar" w:hint="cs"/>
          <w:color w:val="000000"/>
          <w:sz w:val="36"/>
          <w:szCs w:val="36"/>
          <w:rtl/>
        </w:rPr>
      </w:pPr>
      <w:r>
        <w:rPr>
          <w:rFonts w:eastAsia="Times New Roman" w:cs="B Zar" w:hint="cs"/>
          <w:color w:val="000000"/>
          <w:sz w:val="36"/>
          <w:szCs w:val="36"/>
        </w:rPr>
        <w:pict>
          <v:rect id="_x0000_i1029" style="width:0;height:1.5pt" o:hralign="center" o:hrstd="t" o:hr="t" fillcolor="#a0a0a0" stroked="f"/>
        </w:pict>
      </w:r>
    </w:p>
    <w:p w:rsidR="00000000" w:rsidRDefault="00B17770">
      <w:pPr>
        <w:bidi/>
        <w:jc w:val="both"/>
        <w:divId w:val="1746805920"/>
        <w:rPr>
          <w:rFonts w:eastAsia="Times New Roman" w:cs="B Zar" w:hint="cs"/>
          <w:color w:val="000000"/>
          <w:sz w:val="36"/>
          <w:szCs w:val="36"/>
          <w:rtl/>
        </w:rPr>
      </w:pPr>
      <w:r>
        <w:rPr>
          <w:rFonts w:eastAsia="Times New Roman" w:cs="B Zar" w:hint="cs"/>
          <w:color w:val="000000"/>
          <w:sz w:val="36"/>
          <w:szCs w:val="36"/>
          <w:rtl/>
        </w:rPr>
        <w:t>1- نساء، 101.</w:t>
      </w:r>
    </w:p>
    <w:p w:rsidR="00000000" w:rsidRDefault="00B17770">
      <w:pPr>
        <w:bidi/>
        <w:jc w:val="both"/>
        <w:divId w:val="626013474"/>
        <w:rPr>
          <w:rFonts w:eastAsia="Times New Roman" w:cs="B Zar" w:hint="cs"/>
          <w:color w:val="000000"/>
          <w:sz w:val="36"/>
          <w:szCs w:val="36"/>
          <w:rtl/>
        </w:rPr>
      </w:pPr>
      <w:r>
        <w:rPr>
          <w:rFonts w:eastAsia="Times New Roman" w:cs="B Zar" w:hint="cs"/>
          <w:color w:val="000000"/>
          <w:sz w:val="36"/>
          <w:szCs w:val="36"/>
          <w:rtl/>
        </w:rPr>
        <w:t>2- اسراء، 73.</w:t>
      </w:r>
    </w:p>
    <w:p w:rsidR="00000000" w:rsidRDefault="00B17770">
      <w:pPr>
        <w:bidi/>
        <w:jc w:val="both"/>
        <w:divId w:val="2044088787"/>
        <w:rPr>
          <w:rFonts w:eastAsia="Times New Roman" w:cs="B Zar" w:hint="cs"/>
          <w:color w:val="000000"/>
          <w:sz w:val="36"/>
          <w:szCs w:val="36"/>
          <w:rtl/>
        </w:rPr>
      </w:pPr>
      <w:r>
        <w:rPr>
          <w:rFonts w:eastAsia="Times New Roman" w:cs="B Zar" w:hint="cs"/>
          <w:color w:val="000000"/>
          <w:sz w:val="36"/>
          <w:szCs w:val="36"/>
          <w:rtl/>
        </w:rPr>
        <w:t>3- یونس، 85.</w:t>
      </w:r>
    </w:p>
    <w:p w:rsidR="00000000" w:rsidRDefault="00B17770">
      <w:pPr>
        <w:bidi/>
        <w:jc w:val="both"/>
        <w:divId w:val="547883886"/>
        <w:rPr>
          <w:rFonts w:eastAsia="Times New Roman" w:cs="B Zar" w:hint="cs"/>
          <w:color w:val="000000"/>
          <w:sz w:val="36"/>
          <w:szCs w:val="36"/>
          <w:rtl/>
        </w:rPr>
      </w:pPr>
      <w:r>
        <w:rPr>
          <w:rFonts w:eastAsia="Times New Roman" w:cs="B Zar" w:hint="cs"/>
          <w:color w:val="000000"/>
          <w:sz w:val="36"/>
          <w:szCs w:val="36"/>
          <w:rtl/>
        </w:rPr>
        <w:t>4- صافات، 162.</w:t>
      </w:r>
    </w:p>
    <w:p w:rsidR="00000000" w:rsidRDefault="00B17770">
      <w:pPr>
        <w:bidi/>
        <w:jc w:val="both"/>
        <w:divId w:val="281308773"/>
        <w:rPr>
          <w:rFonts w:eastAsia="Times New Roman" w:cs="B Zar" w:hint="cs"/>
          <w:color w:val="000000"/>
          <w:sz w:val="36"/>
          <w:szCs w:val="36"/>
          <w:rtl/>
        </w:rPr>
      </w:pPr>
      <w:r>
        <w:rPr>
          <w:rFonts w:eastAsia="Times New Roman" w:cs="B Zar" w:hint="cs"/>
          <w:color w:val="000000"/>
          <w:sz w:val="36"/>
          <w:szCs w:val="36"/>
          <w:rtl/>
        </w:rPr>
        <w:t>5- توحید صدوق، 354/1، به نقل از: میزان الحکمه، ج</w:t>
      </w:r>
      <w:r>
        <w:rPr>
          <w:rFonts w:eastAsia="Times New Roman" w:cs="B Zar" w:hint="cs"/>
          <w:color w:val="000000"/>
          <w:sz w:val="36"/>
          <w:szCs w:val="36"/>
          <w:rtl/>
        </w:rPr>
        <w:t xml:space="preserve"> 9، با ترجمه ی فارسی، ص 4522.</w:t>
      </w:r>
    </w:p>
    <w:p w:rsidR="00000000" w:rsidRDefault="00B17770">
      <w:pPr>
        <w:pStyle w:val="contentparagraph"/>
        <w:bidi/>
        <w:jc w:val="both"/>
        <w:divId w:val="1349790566"/>
        <w:rPr>
          <w:rFonts w:cs="B Zar" w:hint="cs"/>
          <w:color w:val="000000"/>
          <w:sz w:val="36"/>
          <w:szCs w:val="36"/>
          <w:rtl/>
        </w:rPr>
      </w:pPr>
      <w:r>
        <w:rPr>
          <w:rStyle w:val="contenttext"/>
          <w:rFonts w:cs="B Zar" w:hint="cs"/>
          <w:color w:val="000000"/>
          <w:sz w:val="36"/>
          <w:szCs w:val="36"/>
          <w:rtl/>
        </w:rPr>
        <w:t>ص:9</w:t>
      </w:r>
    </w:p>
    <w:p w:rsidR="00000000" w:rsidRDefault="00B17770">
      <w:pPr>
        <w:pStyle w:val="contentparagraph"/>
        <w:bidi/>
        <w:jc w:val="both"/>
        <w:divId w:val="1349790566"/>
        <w:rPr>
          <w:rFonts w:cs="B Zar" w:hint="cs"/>
          <w:color w:val="000000"/>
          <w:sz w:val="36"/>
          <w:szCs w:val="36"/>
          <w:rtl/>
        </w:rPr>
      </w:pPr>
      <w:r>
        <w:rPr>
          <w:rStyle w:val="contenttext"/>
          <w:rFonts w:cs="B Zar" w:hint="cs"/>
          <w:color w:val="000000"/>
          <w:sz w:val="36"/>
          <w:szCs w:val="36"/>
          <w:rtl/>
        </w:rPr>
        <w:t>شب، مؤمن باشد و روز، کافر و روز، مؤمن باشد و شب، کافر.</w:t>
      </w:r>
      <w:hyperlink w:anchor="content_note_9_1" w:tooltip="کنزالعمال، 43839، به نقل از: میزان الحکمه، ج 9، ص 4526." w:history="1">
        <w:r>
          <w:rPr>
            <w:rStyle w:val="Hyperlink"/>
            <w:rFonts w:cs="B Zar" w:hint="cs"/>
            <w:sz w:val="36"/>
            <w:szCs w:val="36"/>
            <w:rtl/>
          </w:rPr>
          <w:t>(1)</w:t>
        </w:r>
      </w:hyperlink>
    </w:p>
    <w:p w:rsidR="00000000" w:rsidRDefault="00B17770">
      <w:pPr>
        <w:pStyle w:val="contentparagraph"/>
        <w:bidi/>
        <w:jc w:val="both"/>
        <w:divId w:val="1349790566"/>
        <w:rPr>
          <w:rFonts w:cs="B Zar" w:hint="cs"/>
          <w:color w:val="000000"/>
          <w:sz w:val="36"/>
          <w:szCs w:val="36"/>
          <w:rtl/>
        </w:rPr>
      </w:pPr>
      <w:r>
        <w:rPr>
          <w:rStyle w:val="contenttext"/>
          <w:rFonts w:cs="B Zar" w:hint="cs"/>
          <w:color w:val="000000"/>
          <w:sz w:val="36"/>
          <w:szCs w:val="36"/>
          <w:rtl/>
        </w:rPr>
        <w:t>و امام علی علیه السلام می فرمایند:</w:t>
      </w:r>
    </w:p>
    <w:p w:rsidR="00000000" w:rsidRDefault="00B17770">
      <w:pPr>
        <w:pStyle w:val="contentparagraph"/>
        <w:bidi/>
        <w:jc w:val="both"/>
        <w:divId w:val="1349790566"/>
        <w:rPr>
          <w:rFonts w:cs="B Zar" w:hint="cs"/>
          <w:color w:val="000000"/>
          <w:sz w:val="36"/>
          <w:szCs w:val="36"/>
          <w:rtl/>
        </w:rPr>
      </w:pPr>
      <w:r>
        <w:rPr>
          <w:rStyle w:val="contenttext"/>
          <w:rFonts w:cs="B Zar" w:hint="cs"/>
          <w:color w:val="000000"/>
          <w:sz w:val="36"/>
          <w:szCs w:val="36"/>
          <w:rtl/>
        </w:rPr>
        <w:t>دَوامُ الْفِتَنِ مِنْ اَعْظَم</w:t>
      </w:r>
      <w:r>
        <w:rPr>
          <w:rStyle w:val="contenttext"/>
          <w:rFonts w:cs="B Zar" w:hint="cs"/>
          <w:color w:val="000000"/>
          <w:sz w:val="36"/>
          <w:szCs w:val="36"/>
          <w:rtl/>
        </w:rPr>
        <w:t>ِ الِْمحَنِ.</w:t>
      </w:r>
      <w:hyperlink w:anchor="content_note_9_2" w:tooltip="معجم الفاظ غررالحکم، ص 846." w:history="1">
        <w:r>
          <w:rPr>
            <w:rStyle w:val="Hyperlink"/>
            <w:rFonts w:cs="B Zar" w:hint="cs"/>
            <w:sz w:val="36"/>
            <w:szCs w:val="36"/>
            <w:rtl/>
          </w:rPr>
          <w:t>(2)</w:t>
        </w:r>
      </w:hyperlink>
    </w:p>
    <w:p w:rsidR="00000000" w:rsidRDefault="00B17770">
      <w:pPr>
        <w:pStyle w:val="contentparagraph"/>
        <w:bidi/>
        <w:jc w:val="both"/>
        <w:divId w:val="1349790566"/>
        <w:rPr>
          <w:rFonts w:cs="B Zar" w:hint="cs"/>
          <w:color w:val="000000"/>
          <w:sz w:val="36"/>
          <w:szCs w:val="36"/>
          <w:rtl/>
        </w:rPr>
      </w:pPr>
      <w:r>
        <w:rPr>
          <w:rStyle w:val="contenttext"/>
          <w:rFonts w:cs="B Zar" w:hint="cs"/>
          <w:color w:val="000000"/>
          <w:sz w:val="36"/>
          <w:szCs w:val="36"/>
          <w:rtl/>
        </w:rPr>
        <w:t>تداوم فتنه ها از بزرگ ترین مصیبت هاست.</w:t>
      </w:r>
    </w:p>
    <w:p w:rsidR="00000000" w:rsidRDefault="00B17770">
      <w:pPr>
        <w:pStyle w:val="contentparagraph"/>
        <w:bidi/>
        <w:jc w:val="both"/>
        <w:divId w:val="1349790566"/>
        <w:rPr>
          <w:rFonts w:cs="B Zar" w:hint="cs"/>
          <w:color w:val="000000"/>
          <w:sz w:val="36"/>
          <w:szCs w:val="36"/>
          <w:rtl/>
        </w:rPr>
      </w:pPr>
      <w:r>
        <w:rPr>
          <w:rStyle w:val="contenttext"/>
          <w:rFonts w:cs="B Zar" w:hint="cs"/>
          <w:color w:val="000000"/>
          <w:sz w:val="36"/>
          <w:szCs w:val="36"/>
          <w:rtl/>
        </w:rPr>
        <w:t>از منظر روایات هر آن که بر افروزاننده ی آتش فتنه باشد، خود آتش گیره ی آن خواهد بود و در شعله های فراگیر آن خواهد سوخت. از این رو، پیامبر اکرم صلی الله علیه و آله می فرمایند:</w:t>
      </w:r>
    </w:p>
    <w:p w:rsidR="00000000" w:rsidRDefault="00B17770">
      <w:pPr>
        <w:pStyle w:val="contentparagraph"/>
        <w:bidi/>
        <w:jc w:val="both"/>
        <w:divId w:val="1349790566"/>
        <w:rPr>
          <w:rFonts w:cs="B Zar" w:hint="cs"/>
          <w:color w:val="000000"/>
          <w:sz w:val="36"/>
          <w:szCs w:val="36"/>
          <w:rtl/>
        </w:rPr>
      </w:pPr>
      <w:r>
        <w:rPr>
          <w:rStyle w:val="contenttext"/>
          <w:rFonts w:cs="B Zar" w:hint="cs"/>
          <w:color w:val="000000"/>
          <w:sz w:val="36"/>
          <w:szCs w:val="36"/>
          <w:rtl/>
        </w:rPr>
        <w:t>لا تَکْرَهُو الْفِتْنَهَ فِی آخِرَ الزَّمانِ. فانها تُبیرُ الْمُنافِقُونَ.</w:t>
      </w:r>
      <w:hyperlink w:anchor="content_note_9_3" w:tooltip="کنزالعمال، 31170، به نقل از: میزان الحکمه، ج 9، ص 4526." w:history="1">
        <w:r>
          <w:rPr>
            <w:rStyle w:val="Hyperlink"/>
            <w:rFonts w:cs="B Zar" w:hint="cs"/>
            <w:sz w:val="36"/>
            <w:szCs w:val="36"/>
            <w:rtl/>
          </w:rPr>
          <w:t>(3)</w:t>
        </w:r>
      </w:hyperlink>
    </w:p>
    <w:p w:rsidR="00000000" w:rsidRDefault="00B17770">
      <w:pPr>
        <w:pStyle w:val="contentparagraph"/>
        <w:bidi/>
        <w:jc w:val="both"/>
        <w:divId w:val="1349790566"/>
        <w:rPr>
          <w:rFonts w:cs="B Zar" w:hint="cs"/>
          <w:color w:val="000000"/>
          <w:sz w:val="36"/>
          <w:szCs w:val="36"/>
          <w:rtl/>
        </w:rPr>
      </w:pPr>
      <w:r>
        <w:rPr>
          <w:rStyle w:val="contenttext"/>
          <w:rFonts w:cs="B Zar" w:hint="cs"/>
          <w:color w:val="000000"/>
          <w:sz w:val="36"/>
          <w:szCs w:val="36"/>
          <w:rtl/>
        </w:rPr>
        <w:lastRenderedPageBreak/>
        <w:t>در آخر الزمان، فتنه را ناخوش نداشته باشید؛ زیرا آن فتنه ها، منافقان را نابود خواهد ساخت.</w:t>
      </w:r>
    </w:p>
    <w:p w:rsidR="00000000" w:rsidRDefault="00B17770">
      <w:pPr>
        <w:pStyle w:val="contentparagraph"/>
        <w:bidi/>
        <w:jc w:val="both"/>
        <w:divId w:val="1349790566"/>
        <w:rPr>
          <w:rFonts w:cs="B Zar" w:hint="cs"/>
          <w:color w:val="000000"/>
          <w:sz w:val="36"/>
          <w:szCs w:val="36"/>
          <w:rtl/>
        </w:rPr>
      </w:pPr>
      <w:r>
        <w:rPr>
          <w:rStyle w:val="contenttext"/>
          <w:rFonts w:cs="B Zar" w:hint="cs"/>
          <w:color w:val="000000"/>
          <w:sz w:val="36"/>
          <w:szCs w:val="36"/>
          <w:rtl/>
        </w:rPr>
        <w:t>برآیند مجموع روایات، فتنه را برای حیات اجتماعی انسان به ویژه جامعه ی دین داران، خطرناک می بیند</w:t>
      </w:r>
      <w:hyperlink w:anchor="content_note_9_4" w:tooltip="نهج البلاغه، حکمت 1." w:history="1">
        <w:r>
          <w:rPr>
            <w:rStyle w:val="Hyperlink"/>
            <w:rFonts w:cs="B Zar" w:hint="cs"/>
            <w:sz w:val="36"/>
            <w:szCs w:val="36"/>
            <w:rtl/>
          </w:rPr>
          <w:t>(4)</w:t>
        </w:r>
      </w:hyperlink>
      <w:r>
        <w:rPr>
          <w:rStyle w:val="contenttext"/>
          <w:rFonts w:cs="B Zar" w:hint="cs"/>
          <w:color w:val="000000"/>
          <w:sz w:val="36"/>
          <w:szCs w:val="36"/>
          <w:rtl/>
        </w:rPr>
        <w:t xml:space="preserve"> و با توصیه به حفظ حضور اجتماعی و روحیه ی خودباوری، مؤمنان را از افتادن خود به گرداب فتنه ها و</w:t>
      </w:r>
      <w:r>
        <w:rPr>
          <w:rStyle w:val="contenttext"/>
          <w:rFonts w:cs="B Zar" w:hint="cs"/>
          <w:color w:val="000000"/>
          <w:sz w:val="36"/>
          <w:szCs w:val="36"/>
          <w:rtl/>
        </w:rPr>
        <w:t xml:space="preserve"> رویارویی بدون اندیشه با آن بر حذر می دارد. روایات شیعی، اساس فتنه را در دلدادگی به دنیا و فراموشی آخرت می داند و بندگان را به تحکیم پیوند خود با آفریدگار آسمان و زمین گسستن قید و بندهای غیر خدایی، فرا می خواند.</w:t>
      </w:r>
    </w:p>
    <w:p w:rsidR="00000000" w:rsidRDefault="00B17770">
      <w:pPr>
        <w:pStyle w:val="contentparagraph"/>
        <w:bidi/>
        <w:jc w:val="both"/>
        <w:divId w:val="1349790566"/>
        <w:rPr>
          <w:rFonts w:cs="B Zar" w:hint="cs"/>
          <w:color w:val="000000"/>
          <w:sz w:val="36"/>
          <w:szCs w:val="36"/>
          <w:rtl/>
        </w:rPr>
      </w:pPr>
      <w:r>
        <w:rPr>
          <w:rStyle w:val="contenttext"/>
          <w:rFonts w:cs="B Zar" w:hint="cs"/>
          <w:color w:val="000000"/>
          <w:sz w:val="36"/>
          <w:szCs w:val="36"/>
          <w:rtl/>
        </w:rPr>
        <w:t xml:space="preserve">این بحث را با این کلام مولا علی علیه السلام </w:t>
      </w:r>
      <w:r>
        <w:rPr>
          <w:rStyle w:val="contenttext"/>
          <w:rFonts w:cs="B Zar" w:hint="cs"/>
          <w:color w:val="000000"/>
          <w:sz w:val="36"/>
          <w:szCs w:val="36"/>
          <w:rtl/>
        </w:rPr>
        <w:t>به پایان می بریم:</w:t>
      </w:r>
    </w:p>
    <w:p w:rsidR="00000000" w:rsidRDefault="00B17770">
      <w:pPr>
        <w:pStyle w:val="contentparagraph"/>
        <w:bidi/>
        <w:jc w:val="both"/>
        <w:divId w:val="1349790566"/>
        <w:rPr>
          <w:rFonts w:cs="B Zar" w:hint="cs"/>
          <w:color w:val="000000"/>
          <w:sz w:val="36"/>
          <w:szCs w:val="36"/>
          <w:rtl/>
        </w:rPr>
      </w:pPr>
      <w:r>
        <w:rPr>
          <w:rStyle w:val="contenttext"/>
          <w:rFonts w:cs="B Zar" w:hint="cs"/>
          <w:color w:val="000000"/>
          <w:sz w:val="36"/>
          <w:szCs w:val="36"/>
          <w:rtl/>
        </w:rPr>
        <w:t>هرگز مباد که کسی از شما در مقام دعا بگوید: بار خدایا! از آزمایش به تو پناه می برم؛ زیرا هرکسی ناگزیر، گرفتار آزمونی است. آری، هرکسی که می خواهد استعاذه کند، باید از آزمون های گمراه کننده به خدا پناه برد. خدایسبحان می فرماید: «بدانید که دا</w:t>
      </w:r>
      <w:r>
        <w:rPr>
          <w:rStyle w:val="contenttext"/>
          <w:rFonts w:cs="B Zar" w:hint="cs"/>
          <w:color w:val="000000"/>
          <w:sz w:val="36"/>
          <w:szCs w:val="36"/>
          <w:rtl/>
        </w:rPr>
        <w:t>رایی ها و فرزندان تان، خود، آزمونی هستند». این بدان معنا است که خداوند با دارایی و فرزندان، بندگانش را ارزیابی می کند، تا آشکار شود چه کسی از رزق او خشمگین و چه کسی خشنود است. البته آن ذات سبحان، به حال آنان از خودشان هم داناتر است. ولی با این همه، باید در</w:t>
      </w:r>
      <w:r>
        <w:rPr>
          <w:rStyle w:val="contenttext"/>
          <w:rFonts w:cs="B Zar" w:hint="cs"/>
          <w:color w:val="000000"/>
          <w:sz w:val="36"/>
          <w:szCs w:val="36"/>
          <w:rtl/>
        </w:rPr>
        <w:t xml:space="preserve"> بوته ی آزمون قرار گیرند، تا آن چه هست، در عمل هاشان عینیت یابد و پاداش و کیفر را سزاوار شوند.</w:t>
      </w:r>
      <w:hyperlink w:anchor="content_note_9_5" w:tooltip="نهج البلاغه دشتی، قصار 93؛ نهج البلاغه آیتی، قصار 90." w:history="1">
        <w:r>
          <w:rPr>
            <w:rStyle w:val="Hyperlink"/>
            <w:rFonts w:cs="B Zar" w:hint="cs"/>
            <w:sz w:val="36"/>
            <w:szCs w:val="36"/>
            <w:rtl/>
          </w:rPr>
          <w:t>(5)</w:t>
        </w:r>
      </w:hyperlink>
    </w:p>
    <w:p w:rsidR="00000000" w:rsidRDefault="00B17770">
      <w:pPr>
        <w:bidi/>
        <w:jc w:val="both"/>
        <w:rPr>
          <w:rFonts w:eastAsia="Times New Roman" w:cs="B Zar" w:hint="cs"/>
          <w:color w:val="000000"/>
          <w:sz w:val="36"/>
          <w:szCs w:val="36"/>
          <w:rtl/>
        </w:rPr>
      </w:pPr>
      <w:r>
        <w:rPr>
          <w:rFonts w:eastAsia="Times New Roman" w:cs="B Zar" w:hint="cs"/>
          <w:color w:val="000000"/>
          <w:sz w:val="36"/>
          <w:szCs w:val="36"/>
        </w:rPr>
        <w:pict>
          <v:rect id="_x0000_i1030" style="width:0;height:1.5pt" o:hralign="center" o:hrstd="t" o:hr="t" fillcolor="#a0a0a0" stroked="f"/>
        </w:pict>
      </w:r>
    </w:p>
    <w:p w:rsidR="00000000" w:rsidRDefault="00B17770">
      <w:pPr>
        <w:bidi/>
        <w:jc w:val="both"/>
        <w:divId w:val="1999141898"/>
        <w:rPr>
          <w:rFonts w:eastAsia="Times New Roman" w:cs="B Zar" w:hint="cs"/>
          <w:color w:val="000000"/>
          <w:sz w:val="36"/>
          <w:szCs w:val="36"/>
          <w:rtl/>
        </w:rPr>
      </w:pPr>
      <w:r>
        <w:rPr>
          <w:rFonts w:eastAsia="Times New Roman" w:cs="B Zar" w:hint="cs"/>
          <w:color w:val="000000"/>
          <w:sz w:val="36"/>
          <w:szCs w:val="36"/>
          <w:rtl/>
        </w:rPr>
        <w:t xml:space="preserve">1- کنزالعمال، 43839، به </w:t>
      </w:r>
      <w:r>
        <w:rPr>
          <w:rFonts w:eastAsia="Times New Roman" w:cs="B Zar" w:hint="cs"/>
          <w:color w:val="000000"/>
          <w:sz w:val="36"/>
          <w:szCs w:val="36"/>
          <w:rtl/>
        </w:rPr>
        <w:t>نقل از: میزان الحکمه، ج 9، ص 4526.</w:t>
      </w:r>
    </w:p>
    <w:p w:rsidR="00000000" w:rsidRDefault="00B17770">
      <w:pPr>
        <w:bidi/>
        <w:jc w:val="both"/>
        <w:divId w:val="830677134"/>
        <w:rPr>
          <w:rFonts w:eastAsia="Times New Roman" w:cs="B Zar" w:hint="cs"/>
          <w:color w:val="000000"/>
          <w:sz w:val="36"/>
          <w:szCs w:val="36"/>
          <w:rtl/>
        </w:rPr>
      </w:pPr>
      <w:r>
        <w:rPr>
          <w:rFonts w:eastAsia="Times New Roman" w:cs="B Zar" w:hint="cs"/>
          <w:color w:val="000000"/>
          <w:sz w:val="36"/>
          <w:szCs w:val="36"/>
          <w:rtl/>
        </w:rPr>
        <w:t>2- معجم الفاظ غررالحکم، ص 846.</w:t>
      </w:r>
    </w:p>
    <w:p w:rsidR="00000000" w:rsidRDefault="00B17770">
      <w:pPr>
        <w:bidi/>
        <w:jc w:val="both"/>
        <w:divId w:val="1788281158"/>
        <w:rPr>
          <w:rFonts w:eastAsia="Times New Roman" w:cs="B Zar" w:hint="cs"/>
          <w:color w:val="000000"/>
          <w:sz w:val="36"/>
          <w:szCs w:val="36"/>
          <w:rtl/>
        </w:rPr>
      </w:pPr>
      <w:r>
        <w:rPr>
          <w:rFonts w:eastAsia="Times New Roman" w:cs="B Zar" w:hint="cs"/>
          <w:color w:val="000000"/>
          <w:sz w:val="36"/>
          <w:szCs w:val="36"/>
          <w:rtl/>
        </w:rPr>
        <w:t>3- کنزالعمال، 31170، به نقل از: میزان الحکمه، ج 9، ص 4526.</w:t>
      </w:r>
    </w:p>
    <w:p w:rsidR="00000000" w:rsidRDefault="00B17770">
      <w:pPr>
        <w:bidi/>
        <w:jc w:val="both"/>
        <w:divId w:val="1445923508"/>
        <w:rPr>
          <w:rFonts w:eastAsia="Times New Roman" w:cs="B Zar" w:hint="cs"/>
          <w:color w:val="000000"/>
          <w:sz w:val="36"/>
          <w:szCs w:val="36"/>
          <w:rtl/>
        </w:rPr>
      </w:pPr>
      <w:r>
        <w:rPr>
          <w:rFonts w:eastAsia="Times New Roman" w:cs="B Zar" w:hint="cs"/>
          <w:color w:val="000000"/>
          <w:sz w:val="36"/>
          <w:szCs w:val="36"/>
          <w:rtl/>
        </w:rPr>
        <w:t>4- نهج البلاغه، حکمت 1.</w:t>
      </w:r>
    </w:p>
    <w:p w:rsidR="00000000" w:rsidRDefault="00B17770">
      <w:pPr>
        <w:bidi/>
        <w:jc w:val="both"/>
        <w:divId w:val="705327421"/>
        <w:rPr>
          <w:rFonts w:eastAsia="Times New Roman" w:cs="B Zar" w:hint="cs"/>
          <w:color w:val="000000"/>
          <w:sz w:val="36"/>
          <w:szCs w:val="36"/>
          <w:rtl/>
        </w:rPr>
      </w:pPr>
      <w:r>
        <w:rPr>
          <w:rFonts w:eastAsia="Times New Roman" w:cs="B Zar" w:hint="cs"/>
          <w:color w:val="000000"/>
          <w:sz w:val="36"/>
          <w:szCs w:val="36"/>
          <w:rtl/>
        </w:rPr>
        <w:lastRenderedPageBreak/>
        <w:t>5- نهج البلاغه دشتی، قصار 93؛ نهج البلاغه آیتی، قصار 90.</w:t>
      </w:r>
    </w:p>
    <w:p w:rsidR="00000000" w:rsidRDefault="00B17770">
      <w:pPr>
        <w:pStyle w:val="contentparagraph"/>
        <w:bidi/>
        <w:jc w:val="both"/>
        <w:divId w:val="32971875"/>
        <w:rPr>
          <w:rFonts w:cs="B Zar" w:hint="cs"/>
          <w:color w:val="000000"/>
          <w:sz w:val="36"/>
          <w:szCs w:val="36"/>
          <w:rtl/>
        </w:rPr>
      </w:pPr>
      <w:r>
        <w:rPr>
          <w:rStyle w:val="contenttext"/>
          <w:rFonts w:cs="B Zar" w:hint="cs"/>
          <w:color w:val="000000"/>
          <w:sz w:val="36"/>
          <w:szCs w:val="36"/>
          <w:rtl/>
        </w:rPr>
        <w:t>ص:10</w:t>
      </w:r>
    </w:p>
    <w:p w:rsidR="00000000" w:rsidRDefault="00B17770">
      <w:pPr>
        <w:pStyle w:val="Heading3"/>
        <w:shd w:val="clear" w:color="auto" w:fill="FFFFFF"/>
        <w:bidi/>
        <w:jc w:val="both"/>
        <w:divId w:val="1250237525"/>
        <w:rPr>
          <w:rFonts w:eastAsia="Times New Roman" w:cs="B Titr" w:hint="cs"/>
          <w:b w:val="0"/>
          <w:bCs w:val="0"/>
          <w:color w:val="FF0080"/>
          <w:sz w:val="30"/>
          <w:szCs w:val="30"/>
          <w:rtl/>
        </w:rPr>
      </w:pPr>
      <w:r>
        <w:rPr>
          <w:rFonts w:eastAsia="Times New Roman" w:cs="B Titr" w:hint="cs"/>
          <w:b w:val="0"/>
          <w:bCs w:val="0"/>
          <w:color w:val="FF0080"/>
          <w:sz w:val="30"/>
          <w:szCs w:val="30"/>
          <w:rtl/>
        </w:rPr>
        <w:t>نتایج و آثار مثبت و منفی فتنه ها در جوامع انس</w:t>
      </w:r>
      <w:r>
        <w:rPr>
          <w:rFonts w:eastAsia="Times New Roman" w:cs="B Titr" w:hint="cs"/>
          <w:b w:val="0"/>
          <w:bCs w:val="0"/>
          <w:color w:val="FF0080"/>
          <w:sz w:val="30"/>
          <w:szCs w:val="30"/>
          <w:rtl/>
        </w:rPr>
        <w:t>انی</w:t>
      </w:r>
    </w:p>
    <w:p w:rsidR="00000000" w:rsidRDefault="00B17770">
      <w:pPr>
        <w:pStyle w:val="contentparagraph"/>
        <w:bidi/>
        <w:jc w:val="both"/>
        <w:divId w:val="1250237525"/>
        <w:rPr>
          <w:rFonts w:cs="B Zar" w:hint="cs"/>
          <w:color w:val="000000"/>
          <w:sz w:val="36"/>
          <w:szCs w:val="36"/>
          <w:rtl/>
        </w:rPr>
      </w:pPr>
      <w:r>
        <w:rPr>
          <w:rStyle w:val="contenttext"/>
          <w:rFonts w:cs="B Zar" w:hint="cs"/>
          <w:color w:val="000000"/>
          <w:sz w:val="36"/>
          <w:szCs w:val="36"/>
          <w:rtl/>
        </w:rPr>
        <w:t>نتایج و آثار مثبت و منفی فتنه ها در جوامع انسانی</w:t>
      </w:r>
      <w:hyperlink w:anchor="content_note_10_1" w:tooltip="مباحث این فصل و دو فصل بعد، با تلخیص و تصرف بسیار گرفته شده است. از شرح نهج البلاغه اثر علامه جعفری،ج 3، ص 71 به بعد برای آگاهی بیشتر به کتاب مسایل جامعه شناسی از دیدگاه امام علی علیه السلام مراجعه شود." w:history="1">
        <w:r>
          <w:rPr>
            <w:rStyle w:val="Hyperlink"/>
            <w:rFonts w:cs="B Zar" w:hint="cs"/>
            <w:sz w:val="36"/>
            <w:szCs w:val="36"/>
            <w:rtl/>
          </w:rPr>
          <w:t>(1)</w:t>
        </w:r>
      </w:hyperlink>
    </w:p>
    <w:p w:rsidR="00000000" w:rsidRDefault="00B17770">
      <w:pPr>
        <w:pStyle w:val="contentparagraph"/>
        <w:bidi/>
        <w:jc w:val="both"/>
        <w:divId w:val="1250237525"/>
        <w:rPr>
          <w:rFonts w:cs="B Zar" w:hint="cs"/>
          <w:color w:val="000000"/>
          <w:sz w:val="36"/>
          <w:szCs w:val="36"/>
          <w:rtl/>
        </w:rPr>
      </w:pPr>
      <w:r>
        <w:rPr>
          <w:rStyle w:val="contenttext"/>
          <w:rFonts w:cs="B Zar" w:hint="cs"/>
          <w:color w:val="000000"/>
          <w:sz w:val="36"/>
          <w:szCs w:val="36"/>
          <w:rtl/>
        </w:rPr>
        <w:t>همان گونه که گفتیم، مفهوم فتنه دو جنبه ی مثبت و منفی دارد. رویدادهایی که بشر را بر سردو راهی حیرت وا می گذارند و نیروی تفکر، تدبّر و اراده ی او را به تکاپو وا می دارند تا از میان درست و نادرست، راه و چاه</w:t>
      </w:r>
      <w:r>
        <w:rPr>
          <w:rStyle w:val="contenttext"/>
          <w:rFonts w:cs="B Zar" w:hint="cs"/>
          <w:color w:val="000000"/>
          <w:sz w:val="36"/>
          <w:szCs w:val="36"/>
          <w:rtl/>
        </w:rPr>
        <w:t xml:space="preserve"> و آب و سراب، یکی را برگزیند؛ جنبه ی مثبت فتنه هاست. که فعالیت آدمی را دوچندان و نیروی خلاق وی را بیدار می کند. افکار درونی انسان ها را آشکار می سازد و قدرت تشخیص حق و باطل را افزایش می دهد. البته این جنبه های مثبت در برابر ابعاد خانمان سوز فتنه، ناچیز است</w:t>
      </w:r>
      <w:r>
        <w:rPr>
          <w:rStyle w:val="contenttext"/>
          <w:rFonts w:cs="B Zar" w:hint="cs"/>
          <w:color w:val="000000"/>
          <w:sz w:val="36"/>
          <w:szCs w:val="36"/>
          <w:rtl/>
        </w:rPr>
        <w:t xml:space="preserve"> و تصحیح گر آن نیست؛ شناخت فتنه برای مردم عادی سخت است و تجربه اندوزی و عبرت گیری برای آنان اندک. «فتنه شبیه یک بیماری اجتماعی است که درواقع، دردآور و ضرربار است، ولی در کنار این بیماری، جنبه های مثبت هم وجود دارد.»</w:t>
      </w:r>
      <w:hyperlink w:anchor="content_note_10_2" w:tooltip="شرح نهج البلاغه، علامه جعفری، ج 3، ص 76." w:history="1">
        <w:r>
          <w:rPr>
            <w:rStyle w:val="Hyperlink"/>
            <w:rFonts w:cs="B Zar" w:hint="cs"/>
            <w:sz w:val="36"/>
            <w:szCs w:val="36"/>
            <w:rtl/>
          </w:rPr>
          <w:t>(2)</w:t>
        </w:r>
      </w:hyperlink>
    </w:p>
    <w:p w:rsidR="00000000" w:rsidRDefault="00B17770">
      <w:pPr>
        <w:pStyle w:val="contentparagraph"/>
        <w:bidi/>
        <w:jc w:val="both"/>
        <w:divId w:val="1250237525"/>
        <w:rPr>
          <w:rFonts w:cs="B Zar" w:hint="cs"/>
          <w:color w:val="000000"/>
          <w:sz w:val="36"/>
          <w:szCs w:val="36"/>
          <w:rtl/>
        </w:rPr>
      </w:pPr>
      <w:r>
        <w:rPr>
          <w:rStyle w:val="contenttext"/>
          <w:rFonts w:cs="B Zar" w:hint="cs"/>
          <w:color w:val="000000"/>
          <w:sz w:val="36"/>
          <w:szCs w:val="36"/>
          <w:rtl/>
        </w:rPr>
        <w:t xml:space="preserve">اما جنبه ی منفی فتنه، رخدادهایی است که حقایق را در ظلمات غوطه ور می سازد و حقو باطل را درهم می آمیزد. این فتنه ها تباهی ها را گسترش می دهد و به دگرگونی ارزش های ثابت جوامع، اعم از پایدار و موقّت، می انجامد. </w:t>
      </w:r>
      <w:r>
        <w:rPr>
          <w:rStyle w:val="contenttext"/>
          <w:rFonts w:cs="B Zar" w:hint="cs"/>
          <w:color w:val="000000"/>
          <w:sz w:val="36"/>
          <w:szCs w:val="36"/>
          <w:rtl/>
        </w:rPr>
        <w:t>جایگاه هدف ها و وسیله ها را جابه جا می سازد و اصول و قوانین پایدار اجتماع را، بی آن که میان سالم و ناسالم آن تفکیکی قایل شود، به پوچ انگاری و هیچ انگاری تهدید می کند البته نباید و نمی توان هر تحوّلی را در صحنه ی اجتماع، فتنه نامید؛ زیرا تحول یعنی جهش از مو</w:t>
      </w:r>
      <w:r>
        <w:rPr>
          <w:rStyle w:val="contenttext"/>
          <w:rFonts w:cs="B Zar" w:hint="cs"/>
          <w:color w:val="000000"/>
          <w:sz w:val="36"/>
          <w:szCs w:val="36"/>
          <w:rtl/>
        </w:rPr>
        <w:t xml:space="preserve">قعیتی پایین به موقعیتی برتر و </w:t>
      </w:r>
      <w:r>
        <w:rPr>
          <w:rStyle w:val="contenttext"/>
          <w:rFonts w:cs="B Zar" w:hint="cs"/>
          <w:color w:val="000000"/>
          <w:sz w:val="36"/>
          <w:szCs w:val="36"/>
          <w:rtl/>
        </w:rPr>
        <w:lastRenderedPageBreak/>
        <w:t>بالاتر؛ و این لازمه ی یک جامعه ی پویاست، در حالی که آشوب در بهره برداری نابکارانه از موقعیت، فتنه انگیز است.</w:t>
      </w:r>
      <w:hyperlink w:anchor="content_note_10_3" w:tooltip="شرح نهج البلاغه، علامه جعفری، ص 76." w:history="1">
        <w:r>
          <w:rPr>
            <w:rStyle w:val="Hyperlink"/>
            <w:rFonts w:cs="B Zar" w:hint="cs"/>
            <w:sz w:val="36"/>
            <w:szCs w:val="36"/>
            <w:rtl/>
          </w:rPr>
          <w:t>(3)</w:t>
        </w:r>
      </w:hyperlink>
    </w:p>
    <w:p w:rsidR="00000000" w:rsidRDefault="00B17770">
      <w:pPr>
        <w:pStyle w:val="Heading3"/>
        <w:shd w:val="clear" w:color="auto" w:fill="FFFFFF"/>
        <w:bidi/>
        <w:jc w:val="both"/>
        <w:divId w:val="1508907148"/>
        <w:rPr>
          <w:rFonts w:eastAsia="Times New Roman" w:cs="B Titr" w:hint="cs"/>
          <w:b w:val="0"/>
          <w:bCs w:val="0"/>
          <w:color w:val="FF0080"/>
          <w:sz w:val="30"/>
          <w:szCs w:val="30"/>
          <w:rtl/>
        </w:rPr>
      </w:pPr>
      <w:r>
        <w:rPr>
          <w:rFonts w:eastAsia="Times New Roman" w:cs="B Titr" w:hint="cs"/>
          <w:b w:val="0"/>
          <w:bCs w:val="0"/>
          <w:color w:val="FF0080"/>
          <w:sz w:val="30"/>
          <w:szCs w:val="30"/>
          <w:rtl/>
        </w:rPr>
        <w:t>طبقات جامعه و فتنه ها</w:t>
      </w:r>
    </w:p>
    <w:p w:rsidR="00000000" w:rsidRDefault="00B17770">
      <w:pPr>
        <w:pStyle w:val="Heading4"/>
        <w:shd w:val="clear" w:color="auto" w:fill="FFFFFF"/>
        <w:bidi/>
        <w:jc w:val="both"/>
        <w:divId w:val="1583099960"/>
        <w:rPr>
          <w:rFonts w:eastAsia="Times New Roman" w:cs="B Titr" w:hint="cs"/>
          <w:b w:val="0"/>
          <w:bCs w:val="0"/>
          <w:color w:val="0080C0"/>
          <w:sz w:val="29"/>
          <w:szCs w:val="29"/>
          <w:rtl/>
        </w:rPr>
      </w:pPr>
      <w:r>
        <w:rPr>
          <w:rFonts w:eastAsia="Times New Roman" w:cs="B Titr" w:hint="cs"/>
          <w:b w:val="0"/>
          <w:bCs w:val="0"/>
          <w:color w:val="0080C0"/>
          <w:sz w:val="29"/>
          <w:szCs w:val="29"/>
          <w:rtl/>
        </w:rPr>
        <w:t>اشاره</w:t>
      </w:r>
    </w:p>
    <w:p w:rsidR="00000000" w:rsidRDefault="00B17770">
      <w:pPr>
        <w:pStyle w:val="contentparagraph"/>
        <w:bidi/>
        <w:jc w:val="both"/>
        <w:divId w:val="1583099960"/>
        <w:rPr>
          <w:rFonts w:cs="B Zar" w:hint="cs"/>
          <w:color w:val="000000"/>
          <w:sz w:val="36"/>
          <w:szCs w:val="36"/>
          <w:rtl/>
        </w:rPr>
      </w:pPr>
      <w:r>
        <w:rPr>
          <w:rStyle w:val="contenttext"/>
          <w:rFonts w:cs="B Zar" w:hint="cs"/>
          <w:color w:val="000000"/>
          <w:sz w:val="36"/>
          <w:szCs w:val="36"/>
          <w:rtl/>
        </w:rPr>
        <w:t>طبقات جامعه و فتنه ها</w:t>
      </w:r>
    </w:p>
    <w:p w:rsidR="00000000" w:rsidRDefault="00B17770">
      <w:pPr>
        <w:pStyle w:val="contentparagraph"/>
        <w:bidi/>
        <w:jc w:val="both"/>
        <w:divId w:val="1583099960"/>
        <w:rPr>
          <w:rFonts w:cs="B Zar" w:hint="cs"/>
          <w:color w:val="000000"/>
          <w:sz w:val="36"/>
          <w:szCs w:val="36"/>
          <w:rtl/>
        </w:rPr>
      </w:pPr>
      <w:r>
        <w:rPr>
          <w:rStyle w:val="contenttext"/>
          <w:rFonts w:cs="B Zar" w:hint="cs"/>
          <w:color w:val="000000"/>
          <w:sz w:val="36"/>
          <w:szCs w:val="36"/>
          <w:rtl/>
        </w:rPr>
        <w:t>هنگام پدیدار شدن آثار فتنه، هر یک از قشرها و طبقات جامعه، به تناسب موقعیت خود، در برابر آن موضع می گیرد، که این موضوع از منظر فتنه شناسی و جامعه شناختی، بسیار اهمیت دارد. در این قسمت به تحلیل رفتاری این طبقات و ارزیابی نقش آن ها می پر</w:t>
      </w:r>
      <w:r>
        <w:rPr>
          <w:rStyle w:val="contenttext"/>
          <w:rFonts w:cs="B Zar" w:hint="cs"/>
          <w:color w:val="000000"/>
          <w:sz w:val="36"/>
          <w:szCs w:val="36"/>
          <w:rtl/>
        </w:rPr>
        <w:t>دازیم:</w:t>
      </w:r>
    </w:p>
    <w:p w:rsidR="00000000" w:rsidRDefault="00B17770">
      <w:pPr>
        <w:bidi/>
        <w:jc w:val="both"/>
        <w:rPr>
          <w:rFonts w:eastAsia="Times New Roman" w:cs="B Zar" w:hint="cs"/>
          <w:color w:val="000000"/>
          <w:sz w:val="36"/>
          <w:szCs w:val="36"/>
          <w:rtl/>
        </w:rPr>
      </w:pPr>
      <w:r>
        <w:rPr>
          <w:rFonts w:eastAsia="Times New Roman" w:cs="B Zar" w:hint="cs"/>
          <w:color w:val="000000"/>
          <w:sz w:val="36"/>
          <w:szCs w:val="36"/>
        </w:rPr>
        <w:pict>
          <v:rect id="_x0000_i1031" style="width:0;height:1.5pt" o:hralign="center" o:hrstd="t" o:hr="t" fillcolor="#a0a0a0" stroked="f"/>
        </w:pict>
      </w:r>
    </w:p>
    <w:p w:rsidR="00000000" w:rsidRDefault="00B17770">
      <w:pPr>
        <w:bidi/>
        <w:jc w:val="both"/>
        <w:divId w:val="130640112"/>
        <w:rPr>
          <w:rFonts w:eastAsia="Times New Roman" w:cs="B Zar" w:hint="cs"/>
          <w:color w:val="000000"/>
          <w:sz w:val="36"/>
          <w:szCs w:val="36"/>
          <w:rtl/>
        </w:rPr>
      </w:pPr>
      <w:r>
        <w:rPr>
          <w:rFonts w:eastAsia="Times New Roman" w:cs="B Zar" w:hint="cs"/>
          <w:color w:val="000000"/>
          <w:sz w:val="36"/>
          <w:szCs w:val="36"/>
          <w:rtl/>
        </w:rPr>
        <w:t>1- مباحث این فصل و دو فصل بعد، با تلخیص و تصرف بسیار گرفته شده است. از شرح نهج البلاغه اثر علامه جعفری، ج 3، ص 71 به بعد برای آگاهی بیشتر به کتاب مسایل جامعه شناسی از دیدگاه امام علی علیه السلام مراجعه شود.</w:t>
      </w:r>
    </w:p>
    <w:p w:rsidR="00000000" w:rsidRDefault="00B17770">
      <w:pPr>
        <w:bidi/>
        <w:jc w:val="both"/>
        <w:divId w:val="1995572277"/>
        <w:rPr>
          <w:rFonts w:eastAsia="Times New Roman" w:cs="B Zar" w:hint="cs"/>
          <w:color w:val="000000"/>
          <w:sz w:val="36"/>
          <w:szCs w:val="36"/>
          <w:rtl/>
        </w:rPr>
      </w:pPr>
      <w:r>
        <w:rPr>
          <w:rFonts w:eastAsia="Times New Roman" w:cs="B Zar" w:hint="cs"/>
          <w:color w:val="000000"/>
          <w:sz w:val="36"/>
          <w:szCs w:val="36"/>
          <w:rtl/>
        </w:rPr>
        <w:t>2- شر</w:t>
      </w:r>
      <w:r>
        <w:rPr>
          <w:rFonts w:eastAsia="Times New Roman" w:cs="B Zar" w:hint="cs"/>
          <w:color w:val="000000"/>
          <w:sz w:val="36"/>
          <w:szCs w:val="36"/>
          <w:rtl/>
        </w:rPr>
        <w:t>ح نهج البلاغه، علامه جعفری، ج 3، ص 76.</w:t>
      </w:r>
    </w:p>
    <w:p w:rsidR="00000000" w:rsidRDefault="00B17770">
      <w:pPr>
        <w:bidi/>
        <w:jc w:val="both"/>
        <w:divId w:val="2035423026"/>
        <w:rPr>
          <w:rFonts w:eastAsia="Times New Roman" w:cs="B Zar" w:hint="cs"/>
          <w:color w:val="000000"/>
          <w:sz w:val="36"/>
          <w:szCs w:val="36"/>
          <w:rtl/>
        </w:rPr>
      </w:pPr>
      <w:r>
        <w:rPr>
          <w:rFonts w:eastAsia="Times New Roman" w:cs="B Zar" w:hint="cs"/>
          <w:color w:val="000000"/>
          <w:sz w:val="36"/>
          <w:szCs w:val="36"/>
          <w:rtl/>
        </w:rPr>
        <w:t>3- شرح نهج البلاغه، علامه جعفری، ص 76.</w:t>
      </w:r>
    </w:p>
    <w:p w:rsidR="00000000" w:rsidRDefault="00B17770">
      <w:pPr>
        <w:pStyle w:val="contentparagraph"/>
        <w:bidi/>
        <w:jc w:val="both"/>
        <w:divId w:val="293683986"/>
        <w:rPr>
          <w:rFonts w:cs="B Zar" w:hint="cs"/>
          <w:color w:val="000000"/>
          <w:sz w:val="36"/>
          <w:szCs w:val="36"/>
          <w:rtl/>
        </w:rPr>
      </w:pPr>
      <w:r>
        <w:rPr>
          <w:rStyle w:val="contenttext"/>
          <w:rFonts w:cs="B Zar" w:hint="cs"/>
          <w:color w:val="000000"/>
          <w:sz w:val="36"/>
          <w:szCs w:val="36"/>
          <w:rtl/>
        </w:rPr>
        <w:t>ص:11</w:t>
      </w:r>
    </w:p>
    <w:p w:rsidR="00000000" w:rsidRDefault="00B17770">
      <w:pPr>
        <w:pStyle w:val="Heading4"/>
        <w:shd w:val="clear" w:color="auto" w:fill="FFFFFF"/>
        <w:bidi/>
        <w:jc w:val="both"/>
        <w:divId w:val="28343205"/>
        <w:rPr>
          <w:rFonts w:eastAsia="Times New Roman" w:cs="B Titr" w:hint="cs"/>
          <w:b w:val="0"/>
          <w:bCs w:val="0"/>
          <w:color w:val="0080C0"/>
          <w:sz w:val="29"/>
          <w:szCs w:val="29"/>
          <w:rtl/>
        </w:rPr>
      </w:pPr>
      <w:r>
        <w:rPr>
          <w:rFonts w:eastAsia="Times New Roman" w:cs="B Titr" w:hint="cs"/>
          <w:b w:val="0"/>
          <w:bCs w:val="0"/>
          <w:color w:val="0080C0"/>
          <w:sz w:val="29"/>
          <w:szCs w:val="29"/>
          <w:rtl/>
        </w:rPr>
        <w:t>1 _ روشن فکران</w:t>
      </w:r>
    </w:p>
    <w:p w:rsidR="00000000" w:rsidRDefault="00B17770">
      <w:pPr>
        <w:pStyle w:val="contentparagraph"/>
        <w:bidi/>
        <w:jc w:val="both"/>
        <w:divId w:val="28343205"/>
        <w:rPr>
          <w:rFonts w:cs="B Zar" w:hint="cs"/>
          <w:color w:val="000000"/>
          <w:sz w:val="36"/>
          <w:szCs w:val="36"/>
          <w:rtl/>
        </w:rPr>
      </w:pPr>
      <w:r>
        <w:rPr>
          <w:rStyle w:val="contenttext"/>
          <w:rFonts w:cs="B Zar" w:hint="cs"/>
          <w:color w:val="000000"/>
          <w:sz w:val="36"/>
          <w:szCs w:val="36"/>
          <w:rtl/>
        </w:rPr>
        <w:t>1 _ روشن فکران</w:t>
      </w:r>
    </w:p>
    <w:p w:rsidR="00000000" w:rsidRDefault="00B17770">
      <w:pPr>
        <w:pStyle w:val="contentparagraph"/>
        <w:bidi/>
        <w:jc w:val="both"/>
        <w:divId w:val="28343205"/>
        <w:rPr>
          <w:rFonts w:cs="B Zar" w:hint="cs"/>
          <w:color w:val="000000"/>
          <w:sz w:val="36"/>
          <w:szCs w:val="36"/>
          <w:rtl/>
        </w:rPr>
      </w:pPr>
      <w:r>
        <w:rPr>
          <w:rStyle w:val="contenttext"/>
          <w:rFonts w:cs="B Zar" w:hint="cs"/>
          <w:color w:val="000000"/>
          <w:sz w:val="36"/>
          <w:szCs w:val="36"/>
          <w:rtl/>
        </w:rPr>
        <w:lastRenderedPageBreak/>
        <w:t xml:space="preserve">جامعه ای که می خواهد به سوی پیشرفت و تکامل گام بردارد، باید افرادی را پرورش دهد که با بینشی عمیق و اندیشه ای دقیق و تعهد به آرمان ها و ساختار اصیل آن جامعه، آگاهانه مسیر پیش رو را بازشناسند و با برشمردن حقایق تازه برای مردمان، آنان را از رکود و واپس گرایی </w:t>
      </w:r>
      <w:r>
        <w:rPr>
          <w:rStyle w:val="contenttext"/>
          <w:rFonts w:cs="B Zar" w:hint="cs"/>
          <w:color w:val="000000"/>
          <w:sz w:val="36"/>
          <w:szCs w:val="36"/>
          <w:rtl/>
        </w:rPr>
        <w:t>برهانند. اینان که اندیشوران، روشن بینان و روشن فکران آن اجتماع اند، با کاوش در عوامل پویایی جامعه، به پویش و رویش همیشگی اجتماع می اندیشند و کج روی های تباه کننده ی آن را با فریادی برخاسته از عمق جان، پژواک می دهند. اینان در هنگام بروز فتنه نیزبا احساس تعه</w:t>
      </w:r>
      <w:r>
        <w:rPr>
          <w:rStyle w:val="contenttext"/>
          <w:rFonts w:cs="B Zar" w:hint="cs"/>
          <w:color w:val="000000"/>
          <w:sz w:val="36"/>
          <w:szCs w:val="36"/>
          <w:rtl/>
        </w:rPr>
        <w:t>دی دو چندان، برای نجات مردم می کوشند و با پرتوافکنی بر زوایای مخوف فتنه، مردم را از درافتادن به گرداب آن، بر حذر می دارند. اما در برابر این روشن فکران، کسانی هستند که به گفته ی مرحوم علامه محمدتقی جعفری رحمه الله، «نمایش گران روشن فکری اند. و با به خودبستن</w:t>
      </w:r>
      <w:r>
        <w:rPr>
          <w:rStyle w:val="contenttext"/>
          <w:rFonts w:cs="B Zar" w:hint="cs"/>
          <w:color w:val="000000"/>
          <w:sz w:val="36"/>
          <w:szCs w:val="36"/>
          <w:rtl/>
        </w:rPr>
        <w:t xml:space="preserve"> روشنایی، تاریکی های شان را به عرصه ی اجتماع می آورند».</w:t>
      </w:r>
      <w:hyperlink w:anchor="content_note_11_1" w:tooltip="شرح نهج البلاغه، علامه جعفری، ج 3، ص 82." w:history="1">
        <w:r>
          <w:rPr>
            <w:rStyle w:val="Hyperlink"/>
            <w:rFonts w:cs="B Zar" w:hint="cs"/>
            <w:sz w:val="36"/>
            <w:szCs w:val="36"/>
            <w:rtl/>
          </w:rPr>
          <w:t>(1)</w:t>
        </w:r>
      </w:hyperlink>
    </w:p>
    <w:p w:rsidR="00000000" w:rsidRDefault="00B17770">
      <w:pPr>
        <w:pStyle w:val="contentparagraph"/>
        <w:bidi/>
        <w:jc w:val="both"/>
        <w:divId w:val="28343205"/>
        <w:rPr>
          <w:rFonts w:cs="B Zar" w:hint="cs"/>
          <w:color w:val="000000"/>
          <w:sz w:val="36"/>
          <w:szCs w:val="36"/>
          <w:rtl/>
        </w:rPr>
      </w:pPr>
      <w:r>
        <w:rPr>
          <w:rStyle w:val="contenttext"/>
          <w:rFonts w:cs="B Zar" w:hint="cs"/>
          <w:color w:val="000000"/>
          <w:sz w:val="36"/>
          <w:szCs w:val="36"/>
          <w:rtl/>
        </w:rPr>
        <w:t>این ها که یا اسیر غرور خویشند یا ساده انگارانه، سراب را آب دیده اند، فضای اجتماع را به غبار جهالت و غرور می آلا</w:t>
      </w:r>
      <w:r>
        <w:rPr>
          <w:rStyle w:val="contenttext"/>
          <w:rFonts w:cs="B Zar" w:hint="cs"/>
          <w:color w:val="000000"/>
          <w:sz w:val="36"/>
          <w:szCs w:val="36"/>
          <w:rtl/>
        </w:rPr>
        <w:t>یند، تا مردمان، واقعیت را وارونه ببینند. ایشان هرگونه سنت شکنی را نوگرایی نام می نهند و تقلید عامیانه و ناشیانه ی خویش را تحقیق می انگارند. آشکار است که آنان هنگام بروز فتنه، خود از شعله ور سازان آتش اند.</w:t>
      </w:r>
    </w:p>
    <w:p w:rsidR="00000000" w:rsidRDefault="00B17770">
      <w:pPr>
        <w:pStyle w:val="Heading4"/>
        <w:shd w:val="clear" w:color="auto" w:fill="FFFFFF"/>
        <w:bidi/>
        <w:jc w:val="both"/>
        <w:divId w:val="313605751"/>
        <w:rPr>
          <w:rFonts w:eastAsia="Times New Roman" w:cs="B Titr" w:hint="cs"/>
          <w:b w:val="0"/>
          <w:bCs w:val="0"/>
          <w:color w:val="0080C0"/>
          <w:sz w:val="29"/>
          <w:szCs w:val="29"/>
          <w:rtl/>
        </w:rPr>
      </w:pPr>
      <w:r>
        <w:rPr>
          <w:rFonts w:eastAsia="Times New Roman" w:cs="B Titr" w:hint="cs"/>
          <w:b w:val="0"/>
          <w:bCs w:val="0"/>
          <w:color w:val="0080C0"/>
          <w:sz w:val="29"/>
          <w:szCs w:val="29"/>
          <w:rtl/>
        </w:rPr>
        <w:t>2 _ پاکدلان پاک اندیش</w:t>
      </w:r>
    </w:p>
    <w:p w:rsidR="00000000" w:rsidRDefault="00B17770">
      <w:pPr>
        <w:pStyle w:val="contentparagraph"/>
        <w:bidi/>
        <w:jc w:val="both"/>
        <w:divId w:val="313605751"/>
        <w:rPr>
          <w:rFonts w:cs="B Zar" w:hint="cs"/>
          <w:color w:val="000000"/>
          <w:sz w:val="36"/>
          <w:szCs w:val="36"/>
          <w:rtl/>
        </w:rPr>
      </w:pPr>
      <w:r>
        <w:rPr>
          <w:rStyle w:val="contenttext"/>
          <w:rFonts w:cs="B Zar" w:hint="cs"/>
          <w:color w:val="000000"/>
          <w:sz w:val="36"/>
          <w:szCs w:val="36"/>
          <w:rtl/>
        </w:rPr>
        <w:t>2 _ پاکدلان پاک اندیش</w:t>
      </w:r>
    </w:p>
    <w:p w:rsidR="00000000" w:rsidRDefault="00B17770">
      <w:pPr>
        <w:pStyle w:val="contentparagraph"/>
        <w:bidi/>
        <w:jc w:val="both"/>
        <w:divId w:val="313605751"/>
        <w:rPr>
          <w:rFonts w:cs="B Zar" w:hint="cs"/>
          <w:color w:val="000000"/>
          <w:sz w:val="36"/>
          <w:szCs w:val="36"/>
          <w:rtl/>
        </w:rPr>
      </w:pPr>
      <w:r>
        <w:rPr>
          <w:rStyle w:val="contenttext"/>
          <w:rFonts w:cs="B Zar" w:hint="cs"/>
          <w:color w:val="000000"/>
          <w:sz w:val="36"/>
          <w:szCs w:val="36"/>
          <w:rtl/>
        </w:rPr>
        <w:lastRenderedPageBreak/>
        <w:t>این گرو</w:t>
      </w:r>
      <w:r>
        <w:rPr>
          <w:rStyle w:val="contenttext"/>
          <w:rFonts w:cs="B Zar" w:hint="cs"/>
          <w:color w:val="000000"/>
          <w:sz w:val="36"/>
          <w:szCs w:val="36"/>
          <w:rtl/>
        </w:rPr>
        <w:t>ه با نیت پاک خود و بهره گیری از رهنمودها و اندرزهای رهبران دلسوز جامعه، بر فضای تیره و تار فتنه، چیره می شوند و خود را از گرداب آن به سلامت بیرون می کشند و به مقصد می رسانند.</w:t>
      </w:r>
    </w:p>
    <w:p w:rsidR="00000000" w:rsidRDefault="00B17770">
      <w:pPr>
        <w:pStyle w:val="Heading4"/>
        <w:shd w:val="clear" w:color="auto" w:fill="FFFFFF"/>
        <w:bidi/>
        <w:jc w:val="both"/>
        <w:divId w:val="1881554228"/>
        <w:rPr>
          <w:rFonts w:eastAsia="Times New Roman" w:cs="B Titr" w:hint="cs"/>
          <w:b w:val="0"/>
          <w:bCs w:val="0"/>
          <w:color w:val="0080C0"/>
          <w:sz w:val="29"/>
          <w:szCs w:val="29"/>
          <w:rtl/>
        </w:rPr>
      </w:pPr>
      <w:r>
        <w:rPr>
          <w:rFonts w:eastAsia="Times New Roman" w:cs="B Titr" w:hint="cs"/>
          <w:b w:val="0"/>
          <w:bCs w:val="0"/>
          <w:color w:val="0080C0"/>
          <w:sz w:val="29"/>
          <w:szCs w:val="29"/>
          <w:rtl/>
        </w:rPr>
        <w:t>3 _ سودجویان</w:t>
      </w:r>
    </w:p>
    <w:p w:rsidR="00000000" w:rsidRDefault="00B17770">
      <w:pPr>
        <w:pStyle w:val="contentparagraph"/>
        <w:bidi/>
        <w:jc w:val="both"/>
        <w:divId w:val="1881554228"/>
        <w:rPr>
          <w:rFonts w:cs="B Zar" w:hint="cs"/>
          <w:color w:val="000000"/>
          <w:sz w:val="36"/>
          <w:szCs w:val="36"/>
          <w:rtl/>
        </w:rPr>
      </w:pPr>
      <w:r>
        <w:rPr>
          <w:rStyle w:val="contenttext"/>
          <w:rFonts w:cs="B Zar" w:hint="cs"/>
          <w:color w:val="000000"/>
          <w:sz w:val="36"/>
          <w:szCs w:val="36"/>
          <w:rtl/>
        </w:rPr>
        <w:t>3 _ سودجویان</w:t>
      </w:r>
    </w:p>
    <w:p w:rsidR="00000000" w:rsidRDefault="00B17770">
      <w:pPr>
        <w:pStyle w:val="contentparagraph"/>
        <w:bidi/>
        <w:jc w:val="both"/>
        <w:divId w:val="1881554228"/>
        <w:rPr>
          <w:rFonts w:cs="B Zar" w:hint="cs"/>
          <w:color w:val="000000"/>
          <w:sz w:val="36"/>
          <w:szCs w:val="36"/>
          <w:rtl/>
        </w:rPr>
      </w:pPr>
      <w:r>
        <w:rPr>
          <w:rStyle w:val="contenttext"/>
          <w:rFonts w:cs="B Zar" w:hint="cs"/>
          <w:color w:val="000000"/>
          <w:sz w:val="36"/>
          <w:szCs w:val="36"/>
          <w:rtl/>
        </w:rPr>
        <w:t>موقعیت آشوب و فتنه، برای این گروه بزرگ ترین آرمان و مجا</w:t>
      </w:r>
      <w:r>
        <w:rPr>
          <w:rStyle w:val="contenttext"/>
          <w:rFonts w:cs="B Zar" w:hint="cs"/>
          <w:color w:val="000000"/>
          <w:sz w:val="36"/>
          <w:szCs w:val="36"/>
          <w:rtl/>
        </w:rPr>
        <w:t>ل زندگی است. اینان، همواره بر مدار سودجویی و نفع پرستی می گردند. چنان چه سکون اجتماع و آرامش آن، به منفعت آنان باشد، قهرمانانی بی بدیل در خواباندن فتنه هایند و اگر سودشان در اوضاع آشوب زده باشد، دسیسه بازانی مکارند.</w:t>
      </w:r>
    </w:p>
    <w:p w:rsidR="00000000" w:rsidRDefault="00B17770">
      <w:pPr>
        <w:pStyle w:val="Heading4"/>
        <w:shd w:val="clear" w:color="auto" w:fill="FFFFFF"/>
        <w:bidi/>
        <w:jc w:val="both"/>
        <w:divId w:val="1584222356"/>
        <w:rPr>
          <w:rFonts w:eastAsia="Times New Roman" w:cs="B Titr" w:hint="cs"/>
          <w:b w:val="0"/>
          <w:bCs w:val="0"/>
          <w:color w:val="0080C0"/>
          <w:sz w:val="29"/>
          <w:szCs w:val="29"/>
          <w:rtl/>
        </w:rPr>
      </w:pPr>
      <w:r>
        <w:rPr>
          <w:rFonts w:eastAsia="Times New Roman" w:cs="B Titr" w:hint="cs"/>
          <w:b w:val="0"/>
          <w:bCs w:val="0"/>
          <w:color w:val="0080C0"/>
          <w:sz w:val="29"/>
          <w:szCs w:val="29"/>
          <w:rtl/>
        </w:rPr>
        <w:t>4 _ گروه بدبینان و خوش بینان</w:t>
      </w:r>
    </w:p>
    <w:p w:rsidR="00000000" w:rsidRDefault="00B17770">
      <w:pPr>
        <w:pStyle w:val="contentparagraph"/>
        <w:bidi/>
        <w:jc w:val="both"/>
        <w:divId w:val="1584222356"/>
        <w:rPr>
          <w:rFonts w:cs="B Zar" w:hint="cs"/>
          <w:color w:val="000000"/>
          <w:sz w:val="36"/>
          <w:szCs w:val="36"/>
          <w:rtl/>
        </w:rPr>
      </w:pPr>
      <w:r>
        <w:rPr>
          <w:rStyle w:val="contenttext"/>
          <w:rFonts w:cs="B Zar" w:hint="cs"/>
          <w:color w:val="000000"/>
          <w:sz w:val="36"/>
          <w:szCs w:val="36"/>
          <w:rtl/>
        </w:rPr>
        <w:t>4 _ گروه بد</w:t>
      </w:r>
      <w:r>
        <w:rPr>
          <w:rStyle w:val="contenttext"/>
          <w:rFonts w:cs="B Zar" w:hint="cs"/>
          <w:color w:val="000000"/>
          <w:sz w:val="36"/>
          <w:szCs w:val="36"/>
          <w:rtl/>
        </w:rPr>
        <w:t>بینان و خوش بینان</w:t>
      </w:r>
    </w:p>
    <w:p w:rsidR="00000000" w:rsidRDefault="00B17770">
      <w:pPr>
        <w:pStyle w:val="contentparagraph"/>
        <w:bidi/>
        <w:jc w:val="both"/>
        <w:divId w:val="1584222356"/>
        <w:rPr>
          <w:rFonts w:cs="B Zar" w:hint="cs"/>
          <w:color w:val="000000"/>
          <w:sz w:val="36"/>
          <w:szCs w:val="36"/>
          <w:rtl/>
        </w:rPr>
      </w:pPr>
      <w:r>
        <w:rPr>
          <w:rStyle w:val="contenttext"/>
          <w:rFonts w:cs="B Zar" w:hint="cs"/>
          <w:color w:val="000000"/>
          <w:sz w:val="36"/>
          <w:szCs w:val="36"/>
          <w:rtl/>
        </w:rPr>
        <w:t xml:space="preserve">بدبینان بر این اعتقادند که نفس بشر، فتنه جو است. آنان آشوب را دلیل درستی ادعایخود می پندارند، ولی نمی دانند که </w:t>
      </w:r>
    </w:p>
    <w:p w:rsidR="00000000" w:rsidRDefault="00B17770">
      <w:pPr>
        <w:bidi/>
        <w:jc w:val="both"/>
        <w:rPr>
          <w:rFonts w:eastAsia="Times New Roman" w:cs="B Zar" w:hint="cs"/>
          <w:color w:val="000000"/>
          <w:sz w:val="36"/>
          <w:szCs w:val="36"/>
          <w:rtl/>
        </w:rPr>
      </w:pPr>
      <w:r>
        <w:rPr>
          <w:rFonts w:eastAsia="Times New Roman" w:cs="B Zar" w:hint="cs"/>
          <w:color w:val="000000"/>
          <w:sz w:val="36"/>
          <w:szCs w:val="36"/>
        </w:rPr>
        <w:pict>
          <v:rect id="_x0000_i1032" style="width:0;height:1.5pt" o:hralign="center" o:hrstd="t" o:hr="t" fillcolor="#a0a0a0" stroked="f"/>
        </w:pict>
      </w:r>
    </w:p>
    <w:p w:rsidR="00000000" w:rsidRDefault="00B17770">
      <w:pPr>
        <w:bidi/>
        <w:jc w:val="both"/>
        <w:divId w:val="464738684"/>
        <w:rPr>
          <w:rFonts w:eastAsia="Times New Roman" w:cs="B Zar" w:hint="cs"/>
          <w:color w:val="000000"/>
          <w:sz w:val="36"/>
          <w:szCs w:val="36"/>
          <w:rtl/>
        </w:rPr>
      </w:pPr>
      <w:r>
        <w:rPr>
          <w:rFonts w:eastAsia="Times New Roman" w:cs="B Zar" w:hint="cs"/>
          <w:color w:val="000000"/>
          <w:sz w:val="36"/>
          <w:szCs w:val="36"/>
          <w:rtl/>
        </w:rPr>
        <w:t>1- شرح نهج البلاغه، علامه جعفری، ج 3، ص 82.</w:t>
      </w:r>
    </w:p>
    <w:p w:rsidR="00000000" w:rsidRDefault="00B17770">
      <w:pPr>
        <w:pStyle w:val="contentparagraph"/>
        <w:bidi/>
        <w:jc w:val="both"/>
        <w:divId w:val="1329595711"/>
        <w:rPr>
          <w:rFonts w:cs="B Zar" w:hint="cs"/>
          <w:color w:val="000000"/>
          <w:sz w:val="36"/>
          <w:szCs w:val="36"/>
          <w:rtl/>
        </w:rPr>
      </w:pPr>
      <w:r>
        <w:rPr>
          <w:rStyle w:val="contenttext"/>
          <w:rFonts w:cs="B Zar" w:hint="cs"/>
          <w:color w:val="000000"/>
          <w:sz w:val="36"/>
          <w:szCs w:val="36"/>
          <w:rtl/>
        </w:rPr>
        <w:t>ص:12</w:t>
      </w:r>
    </w:p>
    <w:p w:rsidR="00000000" w:rsidRDefault="00B17770">
      <w:pPr>
        <w:pStyle w:val="contentparagraph"/>
        <w:bidi/>
        <w:jc w:val="both"/>
        <w:divId w:val="1329595711"/>
        <w:rPr>
          <w:rFonts w:cs="B Zar" w:hint="cs"/>
          <w:color w:val="000000"/>
          <w:sz w:val="36"/>
          <w:szCs w:val="36"/>
          <w:rtl/>
        </w:rPr>
      </w:pPr>
      <w:r>
        <w:rPr>
          <w:rStyle w:val="contenttext"/>
          <w:rFonts w:cs="B Zar" w:hint="cs"/>
          <w:color w:val="000000"/>
          <w:sz w:val="36"/>
          <w:szCs w:val="36"/>
          <w:rtl/>
        </w:rPr>
        <w:lastRenderedPageBreak/>
        <w:t>گرچه فتنه ها ویران گرند، با این حال قدرت سازندگی و خلاقیت بشر را به تحرک وا می دارند. در مقابل، گروه خوش بین ها، طرفدار تنازع بقا هستند و آشوب ها را بر اساس قانون آفرینش ت</w:t>
      </w:r>
      <w:r>
        <w:rPr>
          <w:rStyle w:val="contenttext"/>
          <w:rFonts w:cs="B Zar" w:hint="cs"/>
          <w:color w:val="000000"/>
          <w:sz w:val="36"/>
          <w:szCs w:val="36"/>
          <w:rtl/>
        </w:rPr>
        <w:t>وجیه می کنند. اینان در محاصره ی منیّت و خودمحوری خویش به سر می برند.</w:t>
      </w:r>
    </w:p>
    <w:p w:rsidR="00000000" w:rsidRDefault="00B17770">
      <w:pPr>
        <w:pStyle w:val="Heading4"/>
        <w:shd w:val="clear" w:color="auto" w:fill="FFFFFF"/>
        <w:bidi/>
        <w:jc w:val="both"/>
        <w:divId w:val="1182473413"/>
        <w:rPr>
          <w:rFonts w:eastAsia="Times New Roman" w:cs="B Titr" w:hint="cs"/>
          <w:b w:val="0"/>
          <w:bCs w:val="0"/>
          <w:color w:val="0080C0"/>
          <w:sz w:val="29"/>
          <w:szCs w:val="29"/>
          <w:rtl/>
        </w:rPr>
      </w:pPr>
      <w:r>
        <w:rPr>
          <w:rFonts w:eastAsia="Times New Roman" w:cs="B Titr" w:hint="cs"/>
          <w:b w:val="0"/>
          <w:bCs w:val="0"/>
          <w:color w:val="0080C0"/>
          <w:sz w:val="29"/>
          <w:szCs w:val="29"/>
          <w:rtl/>
        </w:rPr>
        <w:t>5 _ محققان حرفه ای و متعهّد</w:t>
      </w:r>
    </w:p>
    <w:p w:rsidR="00000000" w:rsidRDefault="00B17770">
      <w:pPr>
        <w:pStyle w:val="contentparagraph"/>
        <w:bidi/>
        <w:jc w:val="both"/>
        <w:divId w:val="1182473413"/>
        <w:rPr>
          <w:rFonts w:cs="B Zar" w:hint="cs"/>
          <w:color w:val="000000"/>
          <w:sz w:val="36"/>
          <w:szCs w:val="36"/>
          <w:rtl/>
        </w:rPr>
      </w:pPr>
      <w:r>
        <w:rPr>
          <w:rStyle w:val="contenttext"/>
          <w:rFonts w:cs="B Zar" w:hint="cs"/>
          <w:color w:val="000000"/>
          <w:sz w:val="36"/>
          <w:szCs w:val="36"/>
          <w:rtl/>
        </w:rPr>
        <w:t>5 _ محققان حرفه ای و متعهّد</w:t>
      </w:r>
    </w:p>
    <w:p w:rsidR="00000000" w:rsidRDefault="00B17770">
      <w:pPr>
        <w:pStyle w:val="contentparagraph"/>
        <w:bidi/>
        <w:jc w:val="both"/>
        <w:divId w:val="1182473413"/>
        <w:rPr>
          <w:rFonts w:cs="B Zar" w:hint="cs"/>
          <w:color w:val="000000"/>
          <w:sz w:val="36"/>
          <w:szCs w:val="36"/>
          <w:rtl/>
        </w:rPr>
      </w:pPr>
      <w:r>
        <w:rPr>
          <w:rStyle w:val="contenttext"/>
          <w:rFonts w:cs="B Zar" w:hint="cs"/>
          <w:color w:val="000000"/>
          <w:sz w:val="36"/>
          <w:szCs w:val="36"/>
          <w:rtl/>
        </w:rPr>
        <w:t xml:space="preserve">محققان حرفه ای آن هایند که به میل خود، حوادث را تفسیر می کنند و گاه برای تأمین جهت اراده ی ارباب قدرت به تحلیل می پردازند. آنان از </w:t>
      </w:r>
      <w:r>
        <w:rPr>
          <w:rStyle w:val="contenttext"/>
          <w:rFonts w:cs="B Zar" w:hint="cs"/>
          <w:color w:val="000000"/>
          <w:sz w:val="36"/>
          <w:szCs w:val="36"/>
          <w:rtl/>
        </w:rPr>
        <w:t>درک واقعیت، عاجز و در دام خودبینی گرفتارند. اما محققان آگاه و مسؤولیت شناس، محتویات پیش ساخته ی ذهن را به کنار می نهند و برای درک واقعیت ها زوایای پیچ در پیچ فتنه ها را به خوبی می پالایند.</w:t>
      </w:r>
    </w:p>
    <w:p w:rsidR="00000000" w:rsidRDefault="00B17770">
      <w:pPr>
        <w:pStyle w:val="Heading3"/>
        <w:shd w:val="clear" w:color="auto" w:fill="FFFFFF"/>
        <w:bidi/>
        <w:jc w:val="both"/>
        <w:divId w:val="455611889"/>
        <w:rPr>
          <w:rFonts w:eastAsia="Times New Roman" w:cs="B Titr" w:hint="cs"/>
          <w:b w:val="0"/>
          <w:bCs w:val="0"/>
          <w:color w:val="FF0080"/>
          <w:sz w:val="30"/>
          <w:szCs w:val="30"/>
          <w:rtl/>
        </w:rPr>
      </w:pPr>
      <w:r>
        <w:rPr>
          <w:rFonts w:eastAsia="Times New Roman" w:cs="B Titr" w:hint="cs"/>
          <w:b w:val="0"/>
          <w:bCs w:val="0"/>
          <w:color w:val="FF0080"/>
          <w:sz w:val="30"/>
          <w:szCs w:val="30"/>
          <w:rtl/>
        </w:rPr>
        <w:t>ابعاد و انواع فتنه ها؛ شباهت ها و تفاوت ها</w:t>
      </w:r>
    </w:p>
    <w:p w:rsidR="00000000" w:rsidRDefault="00B17770">
      <w:pPr>
        <w:pStyle w:val="contentparagraph"/>
        <w:bidi/>
        <w:jc w:val="both"/>
        <w:divId w:val="455611889"/>
        <w:rPr>
          <w:rFonts w:cs="B Zar" w:hint="cs"/>
          <w:color w:val="000000"/>
          <w:sz w:val="36"/>
          <w:szCs w:val="36"/>
          <w:rtl/>
        </w:rPr>
      </w:pPr>
      <w:r>
        <w:rPr>
          <w:rStyle w:val="contenttext"/>
          <w:rFonts w:cs="B Zar" w:hint="cs"/>
          <w:color w:val="000000"/>
          <w:sz w:val="36"/>
          <w:szCs w:val="36"/>
          <w:rtl/>
        </w:rPr>
        <w:t>ابعاد و انواع فتنه ها؛ شباهت ها و تفاوت ها</w:t>
      </w:r>
    </w:p>
    <w:p w:rsidR="00000000" w:rsidRDefault="00B17770">
      <w:pPr>
        <w:pStyle w:val="contentparagraph"/>
        <w:bidi/>
        <w:jc w:val="both"/>
        <w:divId w:val="455611889"/>
        <w:rPr>
          <w:rFonts w:cs="B Zar" w:hint="cs"/>
          <w:color w:val="000000"/>
          <w:sz w:val="36"/>
          <w:szCs w:val="36"/>
          <w:rtl/>
        </w:rPr>
      </w:pPr>
      <w:r>
        <w:rPr>
          <w:rStyle w:val="contenttext"/>
          <w:rFonts w:cs="B Zar" w:hint="cs"/>
          <w:color w:val="000000"/>
          <w:sz w:val="36"/>
          <w:szCs w:val="36"/>
          <w:rtl/>
        </w:rPr>
        <w:t>آشوب ها و فتنه هایی که در جوامع انسانی رخ می دهند، دو گونه اند:</w:t>
      </w:r>
    </w:p>
    <w:p w:rsidR="00000000" w:rsidRDefault="00B17770">
      <w:pPr>
        <w:pStyle w:val="contentparagraph"/>
        <w:bidi/>
        <w:jc w:val="both"/>
        <w:divId w:val="455611889"/>
        <w:rPr>
          <w:rFonts w:cs="B Zar" w:hint="cs"/>
          <w:color w:val="000000"/>
          <w:sz w:val="36"/>
          <w:szCs w:val="36"/>
          <w:rtl/>
        </w:rPr>
      </w:pPr>
      <w:r>
        <w:rPr>
          <w:rStyle w:val="contenttext"/>
          <w:rFonts w:cs="B Zar" w:hint="cs"/>
          <w:color w:val="000000"/>
          <w:sz w:val="36"/>
          <w:szCs w:val="36"/>
          <w:rtl/>
        </w:rPr>
        <w:t>1 _ گذرا و ناپایدار.</w:t>
      </w:r>
    </w:p>
    <w:p w:rsidR="00000000" w:rsidRDefault="00B17770">
      <w:pPr>
        <w:pStyle w:val="contentparagraph"/>
        <w:bidi/>
        <w:jc w:val="both"/>
        <w:divId w:val="455611889"/>
        <w:rPr>
          <w:rFonts w:cs="B Zar" w:hint="cs"/>
          <w:color w:val="000000"/>
          <w:sz w:val="36"/>
          <w:szCs w:val="36"/>
          <w:rtl/>
        </w:rPr>
      </w:pPr>
      <w:r>
        <w:rPr>
          <w:rStyle w:val="contenttext"/>
          <w:rFonts w:cs="B Zar" w:hint="cs"/>
          <w:color w:val="000000"/>
          <w:sz w:val="36"/>
          <w:szCs w:val="36"/>
          <w:rtl/>
        </w:rPr>
        <w:t>2 _ پایدار و رسوب کننده.</w:t>
      </w:r>
    </w:p>
    <w:p w:rsidR="00000000" w:rsidRDefault="00B17770">
      <w:pPr>
        <w:pStyle w:val="contentparagraph"/>
        <w:bidi/>
        <w:jc w:val="both"/>
        <w:divId w:val="455611889"/>
        <w:rPr>
          <w:rFonts w:cs="B Zar" w:hint="cs"/>
          <w:color w:val="000000"/>
          <w:sz w:val="36"/>
          <w:szCs w:val="36"/>
          <w:rtl/>
        </w:rPr>
      </w:pPr>
      <w:r>
        <w:rPr>
          <w:rStyle w:val="contenttext"/>
          <w:rFonts w:cs="B Zar" w:hint="cs"/>
          <w:color w:val="000000"/>
          <w:sz w:val="36"/>
          <w:szCs w:val="36"/>
          <w:rtl/>
        </w:rPr>
        <w:t>شباهت ها:</w:t>
      </w:r>
    </w:p>
    <w:p w:rsidR="00000000" w:rsidRDefault="00B17770">
      <w:pPr>
        <w:pStyle w:val="contentparagraph"/>
        <w:bidi/>
        <w:jc w:val="both"/>
        <w:divId w:val="455611889"/>
        <w:rPr>
          <w:rFonts w:cs="B Zar" w:hint="cs"/>
          <w:color w:val="000000"/>
          <w:sz w:val="36"/>
          <w:szCs w:val="36"/>
          <w:rtl/>
        </w:rPr>
      </w:pPr>
      <w:r>
        <w:rPr>
          <w:rStyle w:val="contenttext"/>
          <w:rFonts w:cs="B Zar" w:hint="cs"/>
          <w:color w:val="000000"/>
          <w:sz w:val="36"/>
          <w:szCs w:val="36"/>
          <w:rtl/>
        </w:rPr>
        <w:t>1 _ برای پیشبرد فتنه، برخی چهره های موجه جامعه به کار گرفته می شوند.</w:t>
      </w:r>
    </w:p>
    <w:p w:rsidR="00000000" w:rsidRDefault="00B17770">
      <w:pPr>
        <w:pStyle w:val="contentparagraph"/>
        <w:bidi/>
        <w:jc w:val="both"/>
        <w:divId w:val="455611889"/>
        <w:rPr>
          <w:rFonts w:cs="B Zar" w:hint="cs"/>
          <w:color w:val="000000"/>
          <w:sz w:val="36"/>
          <w:szCs w:val="36"/>
          <w:rtl/>
        </w:rPr>
      </w:pPr>
      <w:r>
        <w:rPr>
          <w:rStyle w:val="contenttext"/>
          <w:rFonts w:cs="B Zar" w:hint="cs"/>
          <w:color w:val="000000"/>
          <w:sz w:val="36"/>
          <w:szCs w:val="36"/>
          <w:rtl/>
        </w:rPr>
        <w:lastRenderedPageBreak/>
        <w:t>2 _ بهترین و زیباترین شع</w:t>
      </w:r>
      <w:r>
        <w:rPr>
          <w:rStyle w:val="contenttext"/>
          <w:rFonts w:cs="B Zar" w:hint="cs"/>
          <w:color w:val="000000"/>
          <w:sz w:val="36"/>
          <w:szCs w:val="36"/>
          <w:rtl/>
        </w:rPr>
        <w:t>ارها انتخاب می شود.</w:t>
      </w:r>
    </w:p>
    <w:p w:rsidR="00000000" w:rsidRDefault="00B17770">
      <w:pPr>
        <w:pStyle w:val="contentparagraph"/>
        <w:bidi/>
        <w:jc w:val="both"/>
        <w:divId w:val="455611889"/>
        <w:rPr>
          <w:rFonts w:cs="B Zar" w:hint="cs"/>
          <w:color w:val="000000"/>
          <w:sz w:val="36"/>
          <w:szCs w:val="36"/>
          <w:rtl/>
        </w:rPr>
      </w:pPr>
      <w:r>
        <w:rPr>
          <w:rStyle w:val="contenttext"/>
          <w:rFonts w:cs="B Zar" w:hint="cs"/>
          <w:color w:val="000000"/>
          <w:sz w:val="36"/>
          <w:szCs w:val="36"/>
          <w:rtl/>
        </w:rPr>
        <w:t>3 _ فتنه جویان، اهداف شان را والا و انسانی جلوه می دهند.</w:t>
      </w:r>
    </w:p>
    <w:p w:rsidR="00000000" w:rsidRDefault="00B17770">
      <w:pPr>
        <w:pStyle w:val="contentparagraph"/>
        <w:bidi/>
        <w:jc w:val="both"/>
        <w:divId w:val="455611889"/>
        <w:rPr>
          <w:rFonts w:cs="B Zar" w:hint="cs"/>
          <w:color w:val="000000"/>
          <w:sz w:val="36"/>
          <w:szCs w:val="36"/>
          <w:rtl/>
        </w:rPr>
      </w:pPr>
      <w:r>
        <w:rPr>
          <w:rStyle w:val="contenttext"/>
          <w:rFonts w:cs="B Zar" w:hint="cs"/>
          <w:color w:val="000000"/>
          <w:sz w:val="36"/>
          <w:szCs w:val="36"/>
          <w:rtl/>
        </w:rPr>
        <w:t>4 _ پیشینه جهان بینی و اصول حاکم بر جامعه، بی امان، کوبیده می شود.</w:t>
      </w:r>
    </w:p>
    <w:p w:rsidR="00000000" w:rsidRDefault="00B17770">
      <w:pPr>
        <w:pStyle w:val="contentparagraph"/>
        <w:bidi/>
        <w:jc w:val="both"/>
        <w:divId w:val="455611889"/>
        <w:rPr>
          <w:rFonts w:cs="B Zar" w:hint="cs"/>
          <w:color w:val="000000"/>
          <w:sz w:val="36"/>
          <w:szCs w:val="36"/>
          <w:rtl/>
        </w:rPr>
      </w:pPr>
      <w:r>
        <w:rPr>
          <w:rStyle w:val="contenttext"/>
          <w:rFonts w:cs="B Zar" w:hint="cs"/>
          <w:color w:val="000000"/>
          <w:sz w:val="36"/>
          <w:szCs w:val="36"/>
          <w:rtl/>
        </w:rPr>
        <w:t>5 _ ایجاد حرکت و اراده و جوشش، از هر طریقی، مجاز شمرده می شود.</w:t>
      </w:r>
    </w:p>
    <w:p w:rsidR="00000000" w:rsidRDefault="00B17770">
      <w:pPr>
        <w:pStyle w:val="contentparagraph"/>
        <w:bidi/>
        <w:jc w:val="both"/>
        <w:divId w:val="455611889"/>
        <w:rPr>
          <w:rFonts w:cs="B Zar" w:hint="cs"/>
          <w:color w:val="000000"/>
          <w:sz w:val="36"/>
          <w:szCs w:val="36"/>
          <w:rtl/>
        </w:rPr>
      </w:pPr>
      <w:r>
        <w:rPr>
          <w:rStyle w:val="contenttext"/>
          <w:rFonts w:cs="B Zar" w:hint="cs"/>
          <w:color w:val="000000"/>
          <w:sz w:val="36"/>
          <w:szCs w:val="36"/>
          <w:rtl/>
        </w:rPr>
        <w:t>6 _ در این فتنه ها، ساده لوحان نردبان ترقی دیگران</w:t>
      </w:r>
      <w:r>
        <w:rPr>
          <w:rStyle w:val="contenttext"/>
          <w:rFonts w:cs="B Zar" w:hint="cs"/>
          <w:color w:val="000000"/>
          <w:sz w:val="36"/>
          <w:szCs w:val="36"/>
          <w:rtl/>
        </w:rPr>
        <w:t>ند و هشیاران در اقلیتی ناچیز به سر می برند.</w:t>
      </w:r>
    </w:p>
    <w:p w:rsidR="00000000" w:rsidRDefault="00B17770">
      <w:pPr>
        <w:pStyle w:val="contentparagraph"/>
        <w:bidi/>
        <w:jc w:val="both"/>
        <w:divId w:val="455611889"/>
        <w:rPr>
          <w:rFonts w:cs="B Zar" w:hint="cs"/>
          <w:color w:val="000000"/>
          <w:sz w:val="36"/>
          <w:szCs w:val="36"/>
          <w:rtl/>
        </w:rPr>
      </w:pPr>
      <w:r>
        <w:rPr>
          <w:rStyle w:val="contenttext"/>
          <w:rFonts w:cs="B Zar" w:hint="cs"/>
          <w:color w:val="000000"/>
          <w:sz w:val="36"/>
          <w:szCs w:val="36"/>
          <w:rtl/>
        </w:rPr>
        <w:t>تفاوت آن ها نیز در این است که فتنه های گذرا، دیرپا نیستند و دیر یا زود صحنه ی اجتماع را ترک می کنند. در حالی که فتنه های پایدار و رسوبی چون خود را در لباس اصل و قانون جلوه گر ساخته اند، می توانند برای مدت های طول</w:t>
      </w:r>
      <w:r>
        <w:rPr>
          <w:rStyle w:val="contenttext"/>
          <w:rFonts w:cs="B Zar" w:hint="cs"/>
          <w:color w:val="000000"/>
          <w:sz w:val="36"/>
          <w:szCs w:val="36"/>
          <w:rtl/>
        </w:rPr>
        <w:t>انی جامعه را در اختیار گیرند، و گاه ممکن است به صورت فرهنگ یک جامعه درآیند</w:t>
      </w:r>
    </w:p>
    <w:p w:rsidR="00000000" w:rsidRDefault="00B17770">
      <w:pPr>
        <w:pStyle w:val="contentparagraph"/>
        <w:bidi/>
        <w:jc w:val="both"/>
        <w:divId w:val="2143644908"/>
        <w:rPr>
          <w:rFonts w:cs="B Zar" w:hint="cs"/>
          <w:color w:val="000000"/>
          <w:sz w:val="36"/>
          <w:szCs w:val="36"/>
          <w:rtl/>
        </w:rPr>
      </w:pPr>
      <w:r>
        <w:rPr>
          <w:rStyle w:val="contenttext"/>
          <w:rFonts w:cs="B Zar" w:hint="cs"/>
          <w:color w:val="000000"/>
          <w:sz w:val="36"/>
          <w:szCs w:val="36"/>
          <w:rtl/>
        </w:rPr>
        <w:t>ص:13</w:t>
      </w:r>
    </w:p>
    <w:p w:rsidR="00000000" w:rsidRDefault="00B17770">
      <w:pPr>
        <w:pStyle w:val="Heading2"/>
        <w:shd w:val="clear" w:color="auto" w:fill="FFFFFF"/>
        <w:bidi/>
        <w:jc w:val="both"/>
        <w:divId w:val="1918396049"/>
        <w:rPr>
          <w:rFonts w:eastAsia="Times New Roman" w:cs="B Titr" w:hint="cs"/>
          <w:b w:val="0"/>
          <w:bCs w:val="0"/>
          <w:color w:val="008000"/>
          <w:sz w:val="32"/>
          <w:szCs w:val="32"/>
          <w:rtl/>
        </w:rPr>
      </w:pPr>
      <w:r>
        <w:rPr>
          <w:rFonts w:eastAsia="Times New Roman" w:cs="B Titr" w:hint="cs"/>
          <w:b w:val="0"/>
          <w:bCs w:val="0"/>
          <w:color w:val="008000"/>
          <w:sz w:val="32"/>
          <w:szCs w:val="32"/>
          <w:rtl/>
        </w:rPr>
        <w:t>بخش دوم: فتنه از منظر امام علی علیه السلام</w:t>
      </w:r>
    </w:p>
    <w:p w:rsidR="00000000" w:rsidRDefault="00B17770">
      <w:pPr>
        <w:pStyle w:val="Heading3"/>
        <w:shd w:val="clear" w:color="auto" w:fill="FFFFFF"/>
        <w:bidi/>
        <w:jc w:val="both"/>
        <w:divId w:val="1546143516"/>
        <w:rPr>
          <w:rFonts w:eastAsia="Times New Roman" w:cs="B Titr" w:hint="cs"/>
          <w:b w:val="0"/>
          <w:bCs w:val="0"/>
          <w:color w:val="FF0080"/>
          <w:sz w:val="30"/>
          <w:szCs w:val="30"/>
          <w:rtl/>
        </w:rPr>
      </w:pPr>
      <w:r>
        <w:rPr>
          <w:rFonts w:eastAsia="Times New Roman" w:cs="B Titr" w:hint="cs"/>
          <w:b w:val="0"/>
          <w:bCs w:val="0"/>
          <w:color w:val="FF0080"/>
          <w:sz w:val="30"/>
          <w:szCs w:val="30"/>
          <w:rtl/>
        </w:rPr>
        <w:t>اشاره</w:t>
      </w:r>
    </w:p>
    <w:p w:rsidR="00000000" w:rsidRDefault="00B17770">
      <w:pPr>
        <w:pStyle w:val="contentparagraph"/>
        <w:bidi/>
        <w:jc w:val="both"/>
        <w:divId w:val="1546143516"/>
        <w:rPr>
          <w:rFonts w:cs="B Zar" w:hint="cs"/>
          <w:color w:val="000000"/>
          <w:sz w:val="36"/>
          <w:szCs w:val="36"/>
          <w:rtl/>
        </w:rPr>
      </w:pPr>
      <w:r>
        <w:rPr>
          <w:rStyle w:val="contenttext"/>
          <w:rFonts w:cs="B Zar" w:hint="cs"/>
          <w:color w:val="000000"/>
          <w:sz w:val="36"/>
          <w:szCs w:val="36"/>
          <w:rtl/>
        </w:rPr>
        <w:t xml:space="preserve">بخش دوم: فتنه از منظر امام علی علیه السلام </w:t>
      </w:r>
    </w:p>
    <w:p w:rsidR="00000000" w:rsidRDefault="00B17770">
      <w:pPr>
        <w:pStyle w:val="contentparagraph"/>
        <w:bidi/>
        <w:jc w:val="both"/>
        <w:divId w:val="1546143516"/>
        <w:rPr>
          <w:rFonts w:cs="B Zar" w:hint="cs"/>
          <w:color w:val="000000"/>
          <w:sz w:val="36"/>
          <w:szCs w:val="36"/>
          <w:rtl/>
        </w:rPr>
      </w:pPr>
      <w:r>
        <w:rPr>
          <w:rStyle w:val="contenttext"/>
          <w:rFonts w:cs="B Zar" w:hint="cs"/>
          <w:color w:val="000000"/>
          <w:sz w:val="36"/>
          <w:szCs w:val="36"/>
          <w:rtl/>
        </w:rPr>
        <w:t>زیر فصل ها</w:t>
      </w:r>
    </w:p>
    <w:p w:rsidR="00000000" w:rsidRDefault="00B17770">
      <w:pPr>
        <w:pStyle w:val="contentparagraph"/>
        <w:bidi/>
        <w:jc w:val="both"/>
        <w:divId w:val="1546143516"/>
        <w:rPr>
          <w:rFonts w:cs="B Zar" w:hint="cs"/>
          <w:color w:val="000000"/>
          <w:sz w:val="36"/>
          <w:szCs w:val="36"/>
          <w:rtl/>
        </w:rPr>
      </w:pPr>
      <w:r>
        <w:rPr>
          <w:rStyle w:val="contenttext"/>
          <w:rFonts w:cs="B Zar" w:hint="cs"/>
          <w:color w:val="000000"/>
          <w:sz w:val="36"/>
          <w:szCs w:val="36"/>
          <w:rtl/>
        </w:rPr>
        <w:t xml:space="preserve">فصل اول _ ویژگی های فتنه از دیدگاه علی علیه السلام </w:t>
      </w:r>
    </w:p>
    <w:p w:rsidR="00000000" w:rsidRDefault="00B17770">
      <w:pPr>
        <w:pStyle w:val="contentparagraph"/>
        <w:bidi/>
        <w:jc w:val="both"/>
        <w:divId w:val="1546143516"/>
        <w:rPr>
          <w:rFonts w:cs="B Zar" w:hint="cs"/>
          <w:color w:val="000000"/>
          <w:sz w:val="36"/>
          <w:szCs w:val="36"/>
          <w:rtl/>
        </w:rPr>
      </w:pPr>
      <w:r>
        <w:rPr>
          <w:rStyle w:val="contenttext"/>
          <w:rFonts w:cs="B Zar" w:hint="cs"/>
          <w:color w:val="000000"/>
          <w:sz w:val="36"/>
          <w:szCs w:val="36"/>
          <w:rtl/>
        </w:rPr>
        <w:lastRenderedPageBreak/>
        <w:t xml:space="preserve">فصل دوم _ زمینه های </w:t>
      </w:r>
      <w:r>
        <w:rPr>
          <w:rStyle w:val="contenttext"/>
          <w:rFonts w:cs="B Zar" w:hint="cs"/>
          <w:color w:val="000000"/>
          <w:sz w:val="36"/>
          <w:szCs w:val="36"/>
          <w:rtl/>
        </w:rPr>
        <w:t xml:space="preserve">فتنه از دیدگاه علی علیه السلام </w:t>
      </w:r>
    </w:p>
    <w:p w:rsidR="00000000" w:rsidRDefault="00B17770">
      <w:pPr>
        <w:pStyle w:val="contentparagraph"/>
        <w:bidi/>
        <w:jc w:val="both"/>
        <w:divId w:val="1546143516"/>
        <w:rPr>
          <w:rFonts w:cs="B Zar" w:hint="cs"/>
          <w:color w:val="000000"/>
          <w:sz w:val="36"/>
          <w:szCs w:val="36"/>
          <w:rtl/>
        </w:rPr>
      </w:pPr>
      <w:r>
        <w:rPr>
          <w:rStyle w:val="contenttext"/>
          <w:rFonts w:cs="B Zar" w:hint="cs"/>
          <w:color w:val="000000"/>
          <w:sz w:val="36"/>
          <w:szCs w:val="36"/>
          <w:rtl/>
        </w:rPr>
        <w:t>فصل سوم _ اسباب فتنه جویان برای فتنه انگیزی در جوامع اسلامی (با کاوش در سیره و کلام علی علیه السلام )</w:t>
      </w:r>
    </w:p>
    <w:p w:rsidR="00000000" w:rsidRDefault="00B17770">
      <w:pPr>
        <w:pStyle w:val="contentparagraph"/>
        <w:bidi/>
        <w:jc w:val="both"/>
        <w:divId w:val="1546143516"/>
        <w:rPr>
          <w:rFonts w:cs="B Zar" w:hint="cs"/>
          <w:color w:val="000000"/>
          <w:sz w:val="36"/>
          <w:szCs w:val="36"/>
          <w:rtl/>
        </w:rPr>
      </w:pPr>
      <w:r>
        <w:rPr>
          <w:rStyle w:val="contenttext"/>
          <w:rFonts w:cs="B Zar" w:hint="cs"/>
          <w:color w:val="000000"/>
          <w:sz w:val="36"/>
          <w:szCs w:val="36"/>
          <w:rtl/>
        </w:rPr>
        <w:t xml:space="preserve">فصل چهارم _ چگونگی رویارویی با فتنه ها از دیدگاه امام علی علیه السلام </w:t>
      </w:r>
    </w:p>
    <w:p w:rsidR="00000000" w:rsidRDefault="00B17770">
      <w:pPr>
        <w:pStyle w:val="contentparagraph"/>
        <w:bidi/>
        <w:jc w:val="both"/>
        <w:divId w:val="1546143516"/>
        <w:rPr>
          <w:rFonts w:cs="B Zar" w:hint="cs"/>
          <w:color w:val="000000"/>
          <w:sz w:val="36"/>
          <w:szCs w:val="36"/>
          <w:rtl/>
        </w:rPr>
      </w:pPr>
      <w:r>
        <w:rPr>
          <w:rStyle w:val="contenttext"/>
          <w:rFonts w:cs="B Zar" w:hint="cs"/>
          <w:color w:val="000000"/>
          <w:sz w:val="36"/>
          <w:szCs w:val="36"/>
          <w:rtl/>
        </w:rPr>
        <w:t xml:space="preserve">فصل پنجم _ راه برون رفت از فتنه ها از دیدگاه علی علیه السلام </w:t>
      </w:r>
    </w:p>
    <w:p w:rsidR="00000000" w:rsidRDefault="00B17770">
      <w:pPr>
        <w:pStyle w:val="contentparagraph"/>
        <w:bidi/>
        <w:jc w:val="both"/>
        <w:divId w:val="1546143516"/>
        <w:rPr>
          <w:rFonts w:cs="B Zar" w:hint="cs"/>
          <w:color w:val="000000"/>
          <w:sz w:val="36"/>
          <w:szCs w:val="36"/>
          <w:rtl/>
        </w:rPr>
      </w:pPr>
      <w:r>
        <w:rPr>
          <w:rStyle w:val="contenttext"/>
          <w:rFonts w:cs="B Zar" w:hint="cs"/>
          <w:color w:val="000000"/>
          <w:sz w:val="36"/>
          <w:szCs w:val="36"/>
          <w:rtl/>
        </w:rPr>
        <w:t>فصل ششم _ علی علیه السلام رویاروی فتنه ها</w:t>
      </w:r>
      <w:hyperlink w:anchor="content_note_13_1" w:history="1">
        <w:r>
          <w:rPr>
            <w:rStyle w:val="Hyperlink"/>
            <w:rFonts w:cs="B Zar" w:hint="cs"/>
            <w:sz w:val="36"/>
            <w:szCs w:val="36"/>
            <w:rtl/>
          </w:rPr>
          <w:t>(1)</w:t>
        </w:r>
      </w:hyperlink>
    </w:p>
    <w:p w:rsidR="00000000" w:rsidRDefault="00B17770">
      <w:pPr>
        <w:pStyle w:val="contentparagraph"/>
        <w:bidi/>
        <w:jc w:val="both"/>
        <w:divId w:val="1546143516"/>
        <w:rPr>
          <w:rFonts w:cs="B Zar" w:hint="cs"/>
          <w:color w:val="000000"/>
          <w:sz w:val="36"/>
          <w:szCs w:val="36"/>
          <w:rtl/>
        </w:rPr>
      </w:pPr>
      <w:r>
        <w:rPr>
          <w:rStyle w:val="contenttext"/>
          <w:rFonts w:cs="B Zar" w:hint="cs"/>
          <w:color w:val="000000"/>
          <w:sz w:val="36"/>
          <w:szCs w:val="36"/>
          <w:rtl/>
        </w:rPr>
        <w:t xml:space="preserve">فصل هفتم _ شبهه های مخالفان در برابر امام علی علیه السلام </w:t>
      </w:r>
    </w:p>
    <w:p w:rsidR="00000000" w:rsidRDefault="00B17770">
      <w:pPr>
        <w:pStyle w:val="contentparagraph"/>
        <w:bidi/>
        <w:jc w:val="both"/>
        <w:divId w:val="1546143516"/>
        <w:rPr>
          <w:rFonts w:cs="B Zar" w:hint="cs"/>
          <w:color w:val="000000"/>
          <w:sz w:val="36"/>
          <w:szCs w:val="36"/>
          <w:rtl/>
        </w:rPr>
      </w:pPr>
      <w:r>
        <w:rPr>
          <w:rStyle w:val="contenttext"/>
          <w:rFonts w:cs="B Zar" w:hint="cs"/>
          <w:color w:val="000000"/>
          <w:sz w:val="36"/>
          <w:szCs w:val="36"/>
          <w:rtl/>
        </w:rPr>
        <w:t>فصل هشتم _ دلیل رویارویی علی علیه السلام با فتنه ها</w:t>
      </w:r>
    </w:p>
    <w:p w:rsidR="00000000" w:rsidRDefault="00B17770">
      <w:pPr>
        <w:pStyle w:val="contentparagraph"/>
        <w:bidi/>
        <w:jc w:val="both"/>
        <w:divId w:val="1546143516"/>
        <w:rPr>
          <w:rFonts w:cs="B Zar" w:hint="cs"/>
          <w:color w:val="000000"/>
          <w:sz w:val="36"/>
          <w:szCs w:val="36"/>
          <w:rtl/>
        </w:rPr>
      </w:pPr>
      <w:r>
        <w:rPr>
          <w:rStyle w:val="contenttext"/>
          <w:rFonts w:cs="B Zar" w:hint="cs"/>
          <w:color w:val="000000"/>
          <w:sz w:val="36"/>
          <w:szCs w:val="36"/>
          <w:rtl/>
        </w:rPr>
        <w:t xml:space="preserve">فصل نهم _ پیش بینی روند فتنه ها در کلام علی علیه السلام </w:t>
      </w:r>
    </w:p>
    <w:p w:rsidR="00000000" w:rsidRDefault="00B17770">
      <w:pPr>
        <w:pStyle w:val="Heading3"/>
        <w:shd w:val="clear" w:color="auto" w:fill="FFFFFF"/>
        <w:bidi/>
        <w:jc w:val="both"/>
        <w:divId w:val="1058087721"/>
        <w:rPr>
          <w:rFonts w:eastAsia="Times New Roman" w:cs="B Titr" w:hint="cs"/>
          <w:b w:val="0"/>
          <w:bCs w:val="0"/>
          <w:color w:val="FF0080"/>
          <w:sz w:val="30"/>
          <w:szCs w:val="30"/>
          <w:rtl/>
        </w:rPr>
      </w:pPr>
      <w:r>
        <w:rPr>
          <w:rFonts w:eastAsia="Times New Roman" w:cs="B Titr" w:hint="cs"/>
          <w:b w:val="0"/>
          <w:bCs w:val="0"/>
          <w:color w:val="FF0080"/>
          <w:sz w:val="30"/>
          <w:szCs w:val="30"/>
          <w:rtl/>
        </w:rPr>
        <w:t>فصل اول _ ویژگی های فتنه از دیدگاه علی علیه السلام</w:t>
      </w:r>
    </w:p>
    <w:p w:rsidR="00000000" w:rsidRDefault="00B17770">
      <w:pPr>
        <w:pStyle w:val="Heading4"/>
        <w:shd w:val="clear" w:color="auto" w:fill="FFFFFF"/>
        <w:bidi/>
        <w:jc w:val="both"/>
        <w:divId w:val="238292691"/>
        <w:rPr>
          <w:rFonts w:eastAsia="Times New Roman" w:cs="B Titr" w:hint="cs"/>
          <w:b w:val="0"/>
          <w:bCs w:val="0"/>
          <w:color w:val="0080C0"/>
          <w:sz w:val="29"/>
          <w:szCs w:val="29"/>
          <w:rtl/>
        </w:rPr>
      </w:pPr>
      <w:r>
        <w:rPr>
          <w:rFonts w:eastAsia="Times New Roman" w:cs="B Titr" w:hint="cs"/>
          <w:b w:val="0"/>
          <w:bCs w:val="0"/>
          <w:color w:val="0080C0"/>
          <w:sz w:val="29"/>
          <w:szCs w:val="29"/>
          <w:rtl/>
        </w:rPr>
        <w:t>اشاره</w:t>
      </w:r>
    </w:p>
    <w:p w:rsidR="00000000" w:rsidRDefault="00B17770">
      <w:pPr>
        <w:pStyle w:val="contentparagraph"/>
        <w:bidi/>
        <w:jc w:val="both"/>
        <w:divId w:val="238292691"/>
        <w:rPr>
          <w:rFonts w:cs="B Zar" w:hint="cs"/>
          <w:color w:val="000000"/>
          <w:sz w:val="36"/>
          <w:szCs w:val="36"/>
          <w:rtl/>
        </w:rPr>
      </w:pPr>
      <w:r>
        <w:rPr>
          <w:rStyle w:val="contenttext"/>
          <w:rFonts w:cs="B Zar" w:hint="cs"/>
          <w:color w:val="000000"/>
          <w:sz w:val="36"/>
          <w:szCs w:val="36"/>
          <w:rtl/>
        </w:rPr>
        <w:t xml:space="preserve">فصل اول _ ویژگی های فتنه از دیدگاه علی علیه السلام </w:t>
      </w:r>
    </w:p>
    <w:p w:rsidR="00000000" w:rsidRDefault="00B17770">
      <w:pPr>
        <w:pStyle w:val="contentparagraph"/>
        <w:bidi/>
        <w:jc w:val="both"/>
        <w:divId w:val="238292691"/>
        <w:rPr>
          <w:rFonts w:cs="B Zar" w:hint="cs"/>
          <w:color w:val="000000"/>
          <w:sz w:val="36"/>
          <w:szCs w:val="36"/>
          <w:rtl/>
        </w:rPr>
      </w:pPr>
      <w:r>
        <w:rPr>
          <w:rStyle w:val="contenttext"/>
          <w:rFonts w:cs="B Zar" w:hint="cs"/>
          <w:color w:val="000000"/>
          <w:sz w:val="36"/>
          <w:szCs w:val="36"/>
          <w:rtl/>
        </w:rPr>
        <w:t>زندگانی علی علیه السلام، آوردگاه مناسب</w:t>
      </w:r>
      <w:r>
        <w:rPr>
          <w:rStyle w:val="contenttext"/>
          <w:rFonts w:cs="B Zar" w:hint="cs"/>
          <w:color w:val="000000"/>
          <w:sz w:val="36"/>
          <w:szCs w:val="36"/>
          <w:rtl/>
        </w:rPr>
        <w:t xml:space="preserve">ی است برای آن که با تحلیل آن، به عمق هستی و چیستی فتنه ها، پی ببریم و ابعاد، آثار، ویژگی ها و عوامل پیدایش و گسترش آن را بکاویم. برای شناسایی فتنه ها، ابتدا باید چگونگی ظهور و علایم پیدایی و ناپیدایی آن را در صحنه </w:t>
      </w:r>
      <w:r>
        <w:rPr>
          <w:rStyle w:val="contenttext"/>
          <w:rFonts w:cs="B Zar" w:hint="cs"/>
          <w:color w:val="000000"/>
          <w:sz w:val="36"/>
          <w:szCs w:val="36"/>
          <w:rtl/>
        </w:rPr>
        <w:lastRenderedPageBreak/>
        <w:t>ی اجتماع شناخت. امام علی علیه السلام در خط</w:t>
      </w:r>
      <w:r>
        <w:rPr>
          <w:rStyle w:val="contenttext"/>
          <w:rFonts w:cs="B Zar" w:hint="cs"/>
          <w:color w:val="000000"/>
          <w:sz w:val="36"/>
          <w:szCs w:val="36"/>
          <w:rtl/>
        </w:rPr>
        <w:t>به ای که پس از واقعه ی جنگ نهروان ایراد فرمودند،</w:t>
      </w:r>
      <w:hyperlink w:anchor="content_note_13_2" w:tooltip="ترجمه ی شرح نهج البلاغه ی ابن میثم، ج 2، ص 811." w:history="1">
        <w:r>
          <w:rPr>
            <w:rStyle w:val="Hyperlink"/>
            <w:rFonts w:cs="B Zar" w:hint="cs"/>
            <w:sz w:val="36"/>
            <w:szCs w:val="36"/>
            <w:rtl/>
          </w:rPr>
          <w:t>(2)</w:t>
        </w:r>
      </w:hyperlink>
      <w:r>
        <w:rPr>
          <w:rStyle w:val="contenttext"/>
          <w:rFonts w:cs="B Zar" w:hint="cs"/>
          <w:color w:val="000000"/>
          <w:sz w:val="36"/>
          <w:szCs w:val="36"/>
          <w:rtl/>
        </w:rPr>
        <w:t xml:space="preserve"> ویژگی های فتنه را چنین توصیف می کنند:</w:t>
      </w:r>
    </w:p>
    <w:p w:rsidR="00000000" w:rsidRDefault="00B17770">
      <w:pPr>
        <w:pStyle w:val="contentparagraph"/>
        <w:bidi/>
        <w:jc w:val="both"/>
        <w:divId w:val="238292691"/>
        <w:rPr>
          <w:rFonts w:cs="B Zar" w:hint="cs"/>
          <w:color w:val="000000"/>
          <w:sz w:val="36"/>
          <w:szCs w:val="36"/>
          <w:rtl/>
        </w:rPr>
      </w:pPr>
      <w:r>
        <w:rPr>
          <w:rStyle w:val="contenttext"/>
          <w:rFonts w:cs="B Zar" w:hint="cs"/>
          <w:color w:val="000000"/>
          <w:sz w:val="36"/>
          <w:szCs w:val="36"/>
          <w:rtl/>
        </w:rPr>
        <w:t xml:space="preserve">اِنَّ الْفِتَنَ اِذَا اَقْبَلَتْ شَبَّهَتْ وَ اِذَا اَدْبَرَتْ نَبَّهَتْ </w:t>
      </w:r>
      <w:r>
        <w:rPr>
          <w:rStyle w:val="contenttext"/>
          <w:rFonts w:cs="B Zar" w:hint="cs"/>
          <w:color w:val="000000"/>
          <w:sz w:val="36"/>
          <w:szCs w:val="36"/>
          <w:rtl/>
        </w:rPr>
        <w:t>یُنکَرْنَ مُقْبِلاَتٍ وَ یُعْرَفْنَ مُدْبِراَتٍ یَحُمْنَ حَوْمَ الرِیّاحِ یُصِبْنَ بَلَدا و یُخْطِئْنَ بَلَدا.</w:t>
      </w:r>
      <w:hyperlink w:anchor="content_note_13_3" w:tooltip="نهج البلاغه ی دشتی، خطبه ی 93، ص 174؛ فرهنگ آفتاب، ج 7، ص 3876." w:history="1">
        <w:r>
          <w:rPr>
            <w:rStyle w:val="Hyperlink"/>
            <w:rFonts w:cs="B Zar" w:hint="cs"/>
            <w:sz w:val="36"/>
            <w:szCs w:val="36"/>
            <w:rtl/>
          </w:rPr>
          <w:t>(3)</w:t>
        </w:r>
      </w:hyperlink>
    </w:p>
    <w:p w:rsidR="00000000" w:rsidRDefault="00B17770">
      <w:pPr>
        <w:pStyle w:val="contentparagraph"/>
        <w:bidi/>
        <w:jc w:val="both"/>
        <w:divId w:val="238292691"/>
        <w:rPr>
          <w:rFonts w:cs="B Zar" w:hint="cs"/>
          <w:color w:val="000000"/>
          <w:sz w:val="36"/>
          <w:szCs w:val="36"/>
          <w:rtl/>
        </w:rPr>
      </w:pPr>
      <w:r>
        <w:rPr>
          <w:rStyle w:val="contenttext"/>
          <w:rFonts w:cs="B Zar" w:hint="cs"/>
          <w:color w:val="000000"/>
          <w:sz w:val="36"/>
          <w:szCs w:val="36"/>
          <w:rtl/>
        </w:rPr>
        <w:t>داستان فتنه ها چنین است. هنگامی که روی می آورند، فضا را به شبهه می آلایند؛ اما چون پشت می کنند، سخت آگاهی بخشند. به هنگام روی آوردن ناشناخته اند؛ اما به گاه رفتن، کامل شناخته شده اند. هجوم شان گردبادی کور را می ماند که به شهری فرو می آید و شهری را نادیده م</w:t>
      </w:r>
      <w:r>
        <w:rPr>
          <w:rStyle w:val="contenttext"/>
          <w:rFonts w:cs="B Zar" w:hint="cs"/>
          <w:color w:val="000000"/>
          <w:sz w:val="36"/>
          <w:szCs w:val="36"/>
          <w:rtl/>
        </w:rPr>
        <w:t>ی گیرد.</w:t>
      </w:r>
    </w:p>
    <w:p w:rsidR="00000000" w:rsidRDefault="00B17770">
      <w:pPr>
        <w:pStyle w:val="contentparagraph"/>
        <w:bidi/>
        <w:jc w:val="both"/>
        <w:divId w:val="238292691"/>
        <w:rPr>
          <w:rFonts w:cs="B Zar" w:hint="cs"/>
          <w:color w:val="000000"/>
          <w:sz w:val="36"/>
          <w:szCs w:val="36"/>
          <w:rtl/>
        </w:rPr>
      </w:pPr>
      <w:r>
        <w:rPr>
          <w:rStyle w:val="contenttext"/>
          <w:rFonts w:cs="B Zar" w:hint="cs"/>
          <w:color w:val="000000"/>
          <w:sz w:val="36"/>
          <w:szCs w:val="36"/>
          <w:rtl/>
        </w:rPr>
        <w:t>دراین کلام، علی علیه السلام ویژگی های فتنه را در بدو ورود به عرصه ی اجتماع و هنگام ترک آن، برمی شمارند. از دیدگاه علی علیه السلام فتنه در آغاز، ناشناخته و در پایان، بیدار کننده است.</w:t>
      </w:r>
    </w:p>
    <w:p w:rsidR="00000000" w:rsidRDefault="00B17770">
      <w:pPr>
        <w:pStyle w:val="contentparagraph"/>
        <w:bidi/>
        <w:jc w:val="both"/>
        <w:divId w:val="238292691"/>
        <w:rPr>
          <w:rFonts w:cs="B Zar" w:hint="cs"/>
          <w:color w:val="000000"/>
          <w:sz w:val="36"/>
          <w:szCs w:val="36"/>
          <w:rtl/>
        </w:rPr>
      </w:pPr>
      <w:r>
        <w:rPr>
          <w:rStyle w:val="contenttext"/>
          <w:rFonts w:cs="B Zar" w:hint="cs"/>
          <w:color w:val="000000"/>
          <w:sz w:val="36"/>
          <w:szCs w:val="36"/>
          <w:rtl/>
        </w:rPr>
        <w:t>فتنه در آغاز به این دلیل ناشناخته است که شبهه ناک و فریبنده است. ع</w:t>
      </w:r>
      <w:r>
        <w:rPr>
          <w:rStyle w:val="contenttext"/>
          <w:rFonts w:cs="B Zar" w:hint="cs"/>
          <w:color w:val="000000"/>
          <w:sz w:val="36"/>
          <w:szCs w:val="36"/>
          <w:rtl/>
        </w:rPr>
        <w:t>لی علیه السلام درباره ی معنای شبهه می فرمایند:</w:t>
      </w:r>
    </w:p>
    <w:p w:rsidR="00000000" w:rsidRDefault="00B17770">
      <w:pPr>
        <w:pStyle w:val="contentparagraph"/>
        <w:bidi/>
        <w:jc w:val="both"/>
        <w:divId w:val="238292691"/>
        <w:rPr>
          <w:rFonts w:cs="B Zar" w:hint="cs"/>
          <w:color w:val="000000"/>
          <w:sz w:val="36"/>
          <w:szCs w:val="36"/>
          <w:rtl/>
        </w:rPr>
      </w:pPr>
      <w:r>
        <w:rPr>
          <w:rStyle w:val="contenttext"/>
          <w:rFonts w:cs="B Zar" w:hint="cs"/>
          <w:color w:val="000000"/>
          <w:sz w:val="36"/>
          <w:szCs w:val="36"/>
          <w:rtl/>
        </w:rPr>
        <w:t>اِنَّما سُمِّیَتْ اَلشُّبْهَهُ شُبْهَهً لِاَنَّهَا تُشْبِهُ الْحَقَّ.</w:t>
      </w:r>
      <w:hyperlink w:anchor="content_note_13_4" w:tooltip="نهج البلاغه، خطبه ی 38." w:history="1">
        <w:r>
          <w:rPr>
            <w:rStyle w:val="Hyperlink"/>
            <w:rFonts w:cs="B Zar" w:hint="cs"/>
            <w:sz w:val="36"/>
            <w:szCs w:val="36"/>
            <w:rtl/>
          </w:rPr>
          <w:t>(4)</w:t>
        </w:r>
      </w:hyperlink>
    </w:p>
    <w:p w:rsidR="00000000" w:rsidRDefault="00B17770">
      <w:pPr>
        <w:pStyle w:val="contentparagraph"/>
        <w:bidi/>
        <w:jc w:val="both"/>
        <w:divId w:val="238292691"/>
        <w:rPr>
          <w:rFonts w:cs="B Zar" w:hint="cs"/>
          <w:color w:val="000000"/>
          <w:sz w:val="36"/>
          <w:szCs w:val="36"/>
          <w:rtl/>
        </w:rPr>
      </w:pPr>
      <w:r>
        <w:rPr>
          <w:rStyle w:val="contenttext"/>
          <w:rFonts w:cs="B Zar" w:hint="cs"/>
          <w:color w:val="000000"/>
          <w:sz w:val="36"/>
          <w:szCs w:val="36"/>
          <w:rtl/>
        </w:rPr>
        <w:t>بدین دلیل شبهه را شبهه نامیده اند، که شبیه حق است.</w:t>
      </w:r>
    </w:p>
    <w:p w:rsidR="00000000" w:rsidRDefault="00B17770">
      <w:pPr>
        <w:pStyle w:val="contentparagraph"/>
        <w:bidi/>
        <w:jc w:val="both"/>
        <w:divId w:val="238292691"/>
        <w:rPr>
          <w:rFonts w:cs="B Zar" w:hint="cs"/>
          <w:color w:val="000000"/>
          <w:sz w:val="36"/>
          <w:szCs w:val="36"/>
          <w:rtl/>
        </w:rPr>
      </w:pPr>
      <w:r>
        <w:rPr>
          <w:rStyle w:val="contenttext"/>
          <w:rFonts w:cs="B Zar" w:hint="cs"/>
          <w:color w:val="000000"/>
          <w:sz w:val="36"/>
          <w:szCs w:val="36"/>
          <w:rtl/>
        </w:rPr>
        <w:t>ایشان در نامه ای</w:t>
      </w:r>
      <w:r>
        <w:rPr>
          <w:rStyle w:val="contenttext"/>
          <w:rFonts w:cs="B Zar" w:hint="cs"/>
          <w:color w:val="000000"/>
          <w:sz w:val="36"/>
          <w:szCs w:val="36"/>
          <w:rtl/>
        </w:rPr>
        <w:t xml:space="preserve"> به معاویه بن ابی سفیان، او را به پرهیز از شبهه ها سفارش می کند:</w:t>
      </w:r>
    </w:p>
    <w:p w:rsidR="00000000" w:rsidRDefault="00B17770">
      <w:pPr>
        <w:pStyle w:val="contentparagraph"/>
        <w:bidi/>
        <w:jc w:val="both"/>
        <w:divId w:val="238292691"/>
        <w:rPr>
          <w:rFonts w:cs="B Zar" w:hint="cs"/>
          <w:color w:val="000000"/>
          <w:sz w:val="36"/>
          <w:szCs w:val="36"/>
          <w:rtl/>
        </w:rPr>
      </w:pPr>
      <w:r>
        <w:rPr>
          <w:rStyle w:val="contenttext"/>
          <w:rFonts w:cs="B Zar" w:hint="cs"/>
          <w:color w:val="000000"/>
          <w:sz w:val="36"/>
          <w:szCs w:val="36"/>
          <w:rtl/>
        </w:rPr>
        <w:lastRenderedPageBreak/>
        <w:t>فاحْذَرِ الشُّبْهَهَ وَ اشْتَِمالِهَا عَلَی لُبْسَتِهَا، فَاِنَّ الْفِتْنَهَ طَالِما اَعْرَقَتْ جَلاَبِیبَهَا وَ اَغْشَتِ الْاَبْصَارَ ظُلْمَتُهَا.</w:t>
      </w:r>
      <w:hyperlink w:anchor="content_note_13_5" w:tooltip="نهج البلاغه، نامه ی 65؛ فرهنگ آفتاب، ج 7، ص 3877." w:history="1">
        <w:r>
          <w:rPr>
            <w:rStyle w:val="Hyperlink"/>
            <w:rFonts w:cs="B Zar" w:hint="cs"/>
            <w:sz w:val="36"/>
            <w:szCs w:val="36"/>
            <w:rtl/>
          </w:rPr>
          <w:t>(5)</w:t>
        </w:r>
      </w:hyperlink>
    </w:p>
    <w:p w:rsidR="00000000" w:rsidRDefault="00B17770">
      <w:pPr>
        <w:pStyle w:val="contentparagraph"/>
        <w:bidi/>
        <w:jc w:val="both"/>
        <w:divId w:val="238292691"/>
        <w:rPr>
          <w:rFonts w:cs="B Zar" w:hint="cs"/>
          <w:color w:val="000000"/>
          <w:sz w:val="36"/>
          <w:szCs w:val="36"/>
          <w:rtl/>
        </w:rPr>
      </w:pPr>
      <w:r>
        <w:rPr>
          <w:rStyle w:val="contenttext"/>
          <w:rFonts w:cs="B Zar" w:hint="cs"/>
          <w:color w:val="000000"/>
          <w:sz w:val="36"/>
          <w:szCs w:val="36"/>
          <w:rtl/>
        </w:rPr>
        <w:t>«از شبهه که مشتمل بر حق پوشی است، بر حذر باش؛ زیرا فتنه پرده های سیاهش را فرو هشته و سیاهی اش چشم ها را فرا گرفته است.</w:t>
      </w:r>
    </w:p>
    <w:p w:rsidR="00000000" w:rsidRDefault="00B17770">
      <w:pPr>
        <w:bidi/>
        <w:jc w:val="both"/>
        <w:rPr>
          <w:rFonts w:eastAsia="Times New Roman" w:cs="B Zar" w:hint="cs"/>
          <w:color w:val="000000"/>
          <w:sz w:val="36"/>
          <w:szCs w:val="36"/>
          <w:rtl/>
        </w:rPr>
      </w:pPr>
      <w:r>
        <w:rPr>
          <w:rFonts w:eastAsia="Times New Roman" w:cs="B Zar" w:hint="cs"/>
          <w:color w:val="000000"/>
          <w:sz w:val="36"/>
          <w:szCs w:val="36"/>
        </w:rPr>
        <w:pict>
          <v:rect id="_x0000_i1033" style="width:0;height:1.5pt" o:hralign="center" o:hrstd="t" o:hr="t" fillcolor="#a0a0a0" stroked="f"/>
        </w:pict>
      </w:r>
    </w:p>
    <w:p w:rsidR="00000000" w:rsidRDefault="00B17770">
      <w:pPr>
        <w:bidi/>
        <w:jc w:val="both"/>
        <w:divId w:val="1261452688"/>
        <w:rPr>
          <w:rFonts w:eastAsia="Times New Roman" w:cs="B Zar" w:hint="cs"/>
          <w:color w:val="000000"/>
          <w:sz w:val="36"/>
          <w:szCs w:val="36"/>
          <w:rtl/>
        </w:rPr>
      </w:pPr>
      <w:r>
        <w:rPr>
          <w:rFonts w:eastAsia="Times New Roman" w:cs="B Zar" w:hint="cs"/>
          <w:color w:val="000000"/>
          <w:sz w:val="36"/>
          <w:szCs w:val="36"/>
          <w:rtl/>
        </w:rPr>
        <w:t xml:space="preserve">1- </w:t>
      </w:r>
    </w:p>
    <w:p w:rsidR="00000000" w:rsidRDefault="00B17770">
      <w:pPr>
        <w:bidi/>
        <w:jc w:val="both"/>
        <w:divId w:val="1660771422"/>
        <w:rPr>
          <w:rFonts w:eastAsia="Times New Roman" w:cs="B Zar" w:hint="cs"/>
          <w:color w:val="000000"/>
          <w:sz w:val="36"/>
          <w:szCs w:val="36"/>
          <w:rtl/>
        </w:rPr>
      </w:pPr>
      <w:r>
        <w:rPr>
          <w:rFonts w:eastAsia="Times New Roman" w:cs="B Zar" w:hint="cs"/>
          <w:color w:val="000000"/>
          <w:sz w:val="36"/>
          <w:szCs w:val="36"/>
          <w:rtl/>
        </w:rPr>
        <w:t>2- ترجمه ی شرح نهج البلاغه ی ابن میثم، ج 2</w:t>
      </w:r>
      <w:r>
        <w:rPr>
          <w:rFonts w:eastAsia="Times New Roman" w:cs="B Zar" w:hint="cs"/>
          <w:color w:val="000000"/>
          <w:sz w:val="36"/>
          <w:szCs w:val="36"/>
          <w:rtl/>
        </w:rPr>
        <w:t>، ص 811.</w:t>
      </w:r>
    </w:p>
    <w:p w:rsidR="00000000" w:rsidRDefault="00B17770">
      <w:pPr>
        <w:bidi/>
        <w:jc w:val="both"/>
        <w:divId w:val="340477734"/>
        <w:rPr>
          <w:rFonts w:eastAsia="Times New Roman" w:cs="B Zar" w:hint="cs"/>
          <w:color w:val="000000"/>
          <w:sz w:val="36"/>
          <w:szCs w:val="36"/>
          <w:rtl/>
        </w:rPr>
      </w:pPr>
      <w:r>
        <w:rPr>
          <w:rFonts w:eastAsia="Times New Roman" w:cs="B Zar" w:hint="cs"/>
          <w:color w:val="000000"/>
          <w:sz w:val="36"/>
          <w:szCs w:val="36"/>
          <w:rtl/>
        </w:rPr>
        <w:t>3- نهج البلاغه ی دشتی، خطبه ی 93، ص 174؛ فرهنگ آفتاب، ج 7، ص 3876.</w:t>
      </w:r>
    </w:p>
    <w:p w:rsidR="00000000" w:rsidRDefault="00B17770">
      <w:pPr>
        <w:bidi/>
        <w:jc w:val="both"/>
        <w:divId w:val="612127366"/>
        <w:rPr>
          <w:rFonts w:eastAsia="Times New Roman" w:cs="B Zar" w:hint="cs"/>
          <w:color w:val="000000"/>
          <w:sz w:val="36"/>
          <w:szCs w:val="36"/>
          <w:rtl/>
        </w:rPr>
      </w:pPr>
      <w:r>
        <w:rPr>
          <w:rFonts w:eastAsia="Times New Roman" w:cs="B Zar" w:hint="cs"/>
          <w:color w:val="000000"/>
          <w:sz w:val="36"/>
          <w:szCs w:val="36"/>
          <w:rtl/>
        </w:rPr>
        <w:t>4- نهج البلاغه، خطبه ی 38.</w:t>
      </w:r>
    </w:p>
    <w:p w:rsidR="00000000" w:rsidRDefault="00B17770">
      <w:pPr>
        <w:bidi/>
        <w:jc w:val="both"/>
        <w:divId w:val="2007442406"/>
        <w:rPr>
          <w:rFonts w:eastAsia="Times New Roman" w:cs="B Zar" w:hint="cs"/>
          <w:color w:val="000000"/>
          <w:sz w:val="36"/>
          <w:szCs w:val="36"/>
          <w:rtl/>
        </w:rPr>
      </w:pPr>
      <w:r>
        <w:rPr>
          <w:rFonts w:eastAsia="Times New Roman" w:cs="B Zar" w:hint="cs"/>
          <w:color w:val="000000"/>
          <w:sz w:val="36"/>
          <w:szCs w:val="36"/>
          <w:rtl/>
        </w:rPr>
        <w:t>5- نهج البلاغه، نامه ی 65؛ فرهنگ آفتاب، ج 7، ص 3877.</w:t>
      </w:r>
    </w:p>
    <w:p w:rsidR="00000000" w:rsidRDefault="00B17770">
      <w:pPr>
        <w:pStyle w:val="contentparagraph"/>
        <w:bidi/>
        <w:jc w:val="both"/>
        <w:divId w:val="403912000"/>
        <w:rPr>
          <w:rFonts w:cs="B Zar" w:hint="cs"/>
          <w:color w:val="000000"/>
          <w:sz w:val="36"/>
          <w:szCs w:val="36"/>
          <w:rtl/>
        </w:rPr>
      </w:pPr>
      <w:r>
        <w:rPr>
          <w:rStyle w:val="contenttext"/>
          <w:rFonts w:cs="B Zar" w:hint="cs"/>
          <w:color w:val="000000"/>
          <w:sz w:val="36"/>
          <w:szCs w:val="36"/>
          <w:rtl/>
        </w:rPr>
        <w:t>ص:14</w:t>
      </w:r>
    </w:p>
    <w:p w:rsidR="00000000" w:rsidRDefault="00B17770">
      <w:pPr>
        <w:pStyle w:val="Heading4"/>
        <w:shd w:val="clear" w:color="auto" w:fill="FFFFFF"/>
        <w:bidi/>
        <w:jc w:val="both"/>
        <w:divId w:val="922690560"/>
        <w:rPr>
          <w:rFonts w:eastAsia="Times New Roman" w:cs="B Titr" w:hint="cs"/>
          <w:b w:val="0"/>
          <w:bCs w:val="0"/>
          <w:color w:val="0080C0"/>
          <w:sz w:val="29"/>
          <w:szCs w:val="29"/>
          <w:rtl/>
        </w:rPr>
      </w:pPr>
      <w:r>
        <w:rPr>
          <w:rFonts w:eastAsia="Times New Roman" w:cs="B Titr" w:hint="cs"/>
          <w:b w:val="0"/>
          <w:bCs w:val="0"/>
          <w:color w:val="0080C0"/>
          <w:sz w:val="29"/>
          <w:szCs w:val="29"/>
          <w:rtl/>
        </w:rPr>
        <w:t>ویژگی های فتنه</w:t>
      </w:r>
    </w:p>
    <w:p w:rsidR="00000000" w:rsidRDefault="00B17770">
      <w:pPr>
        <w:pStyle w:val="contentparagraph"/>
        <w:bidi/>
        <w:jc w:val="both"/>
        <w:divId w:val="922690560"/>
        <w:rPr>
          <w:rFonts w:cs="B Zar" w:hint="cs"/>
          <w:color w:val="000000"/>
          <w:sz w:val="36"/>
          <w:szCs w:val="36"/>
          <w:rtl/>
        </w:rPr>
      </w:pPr>
      <w:r>
        <w:rPr>
          <w:rStyle w:val="contenttext"/>
          <w:rFonts w:cs="B Zar" w:hint="cs"/>
          <w:color w:val="000000"/>
          <w:sz w:val="36"/>
          <w:szCs w:val="36"/>
          <w:rtl/>
        </w:rPr>
        <w:t>ویژگی های فتنه</w:t>
      </w:r>
    </w:p>
    <w:p w:rsidR="00000000" w:rsidRDefault="00B17770">
      <w:pPr>
        <w:pStyle w:val="contentparagraph"/>
        <w:bidi/>
        <w:jc w:val="both"/>
        <w:divId w:val="922690560"/>
        <w:rPr>
          <w:rFonts w:cs="B Zar" w:hint="cs"/>
          <w:color w:val="000000"/>
          <w:sz w:val="36"/>
          <w:szCs w:val="36"/>
          <w:rtl/>
        </w:rPr>
      </w:pPr>
      <w:r>
        <w:rPr>
          <w:rStyle w:val="contenttext"/>
          <w:rFonts w:cs="B Zar" w:hint="cs"/>
          <w:color w:val="000000"/>
          <w:sz w:val="36"/>
          <w:szCs w:val="36"/>
          <w:rtl/>
        </w:rPr>
        <w:t>1 _ هنگام پیدایش آن گونه نیست که همگان آن را درک کنند و چنان آشکار نیست که مردم بشناسندش. بلکه چنان خود را به حق آراسته و با آن آمیخته است که بسیاری از مردم بدان رو می کنند. و همین راز و رمز ظهور و گسترش فتنه هاست. از این رو، فتنه جویان و تاریک اندیشان، هم</w:t>
      </w:r>
      <w:r>
        <w:rPr>
          <w:rStyle w:val="contenttext"/>
          <w:rFonts w:cs="B Zar" w:hint="cs"/>
          <w:color w:val="000000"/>
          <w:sz w:val="36"/>
          <w:szCs w:val="36"/>
          <w:rtl/>
        </w:rPr>
        <w:t xml:space="preserve">اره متاع ناجنس خود را با روکشی از خوبی ها و زیبایی ها می آرایند، تا خریداری بیابند. اینان با تدارک فضای مسموم و آلوده به انواع فتنه ها، با ظاهری مردم </w:t>
      </w:r>
      <w:r>
        <w:rPr>
          <w:rStyle w:val="contenttext"/>
          <w:rFonts w:cs="B Zar" w:hint="cs"/>
          <w:color w:val="000000"/>
          <w:sz w:val="36"/>
          <w:szCs w:val="36"/>
          <w:rtl/>
        </w:rPr>
        <w:lastRenderedPageBreak/>
        <w:t>فریب و بهره گیری از موجه ترین افراد و زیباترین شعارها، حرمت ها را می شکنند و ارزش ها را پایمال می کنند.</w:t>
      </w:r>
    </w:p>
    <w:p w:rsidR="00000000" w:rsidRDefault="00B17770">
      <w:pPr>
        <w:pStyle w:val="contentparagraph"/>
        <w:bidi/>
        <w:jc w:val="both"/>
        <w:divId w:val="922690560"/>
        <w:rPr>
          <w:rFonts w:cs="B Zar" w:hint="cs"/>
          <w:color w:val="000000"/>
          <w:sz w:val="36"/>
          <w:szCs w:val="36"/>
          <w:rtl/>
        </w:rPr>
      </w:pPr>
      <w:r>
        <w:rPr>
          <w:rStyle w:val="contenttext"/>
          <w:rFonts w:cs="B Zar" w:hint="cs"/>
          <w:color w:val="000000"/>
          <w:sz w:val="36"/>
          <w:szCs w:val="36"/>
          <w:rtl/>
        </w:rPr>
        <w:t xml:space="preserve">2 </w:t>
      </w:r>
      <w:r>
        <w:rPr>
          <w:rStyle w:val="contenttext"/>
          <w:rFonts w:cs="B Zar" w:hint="cs"/>
          <w:color w:val="000000"/>
          <w:sz w:val="36"/>
          <w:szCs w:val="36"/>
          <w:rtl/>
        </w:rPr>
        <w:t>_ هنگام ترک جامعه، همه آن را می شناسند و چهره اش را می بینند. در واقع، این جزیی از ماهیت فتنه است که در هنگام پایان، خود پرده از رخ برکشد و باطن نازیبا و بدمنظرش را نمایان سازد. گرچه در آن زمان برای بسیاری که خود را در آتش فتنه افکنده و با آن همراه گشته ان</w:t>
      </w:r>
      <w:r>
        <w:rPr>
          <w:rStyle w:val="contenttext"/>
          <w:rFonts w:cs="B Zar" w:hint="cs"/>
          <w:color w:val="000000"/>
          <w:sz w:val="36"/>
          <w:szCs w:val="36"/>
          <w:rtl/>
        </w:rPr>
        <w:t>د، سودی جز حسرت و اندوه نخواهد داشت.</w:t>
      </w:r>
    </w:p>
    <w:p w:rsidR="00000000" w:rsidRDefault="00B17770">
      <w:pPr>
        <w:pStyle w:val="contentparagraph"/>
        <w:bidi/>
        <w:jc w:val="both"/>
        <w:divId w:val="922690560"/>
        <w:rPr>
          <w:rFonts w:cs="B Zar" w:hint="cs"/>
          <w:color w:val="000000"/>
          <w:sz w:val="36"/>
          <w:szCs w:val="36"/>
          <w:rtl/>
        </w:rPr>
      </w:pPr>
      <w:r>
        <w:rPr>
          <w:rStyle w:val="contenttext"/>
          <w:rFonts w:cs="B Zar" w:hint="cs"/>
          <w:color w:val="000000"/>
          <w:sz w:val="36"/>
          <w:szCs w:val="36"/>
          <w:rtl/>
        </w:rPr>
        <w:t>3 _ کور و تاریک گرانه است. هم چنان که در سخن علی علیه السلام آمده است فتنه، کور است.همانند بادی است که از شهری گذر می کند و شهری دیگر را در هم می کوبد. تابع هیچ نظم و قانون و اصلی نیست و کور کننده و تاریک کننده است. هنگ</w:t>
      </w:r>
      <w:r>
        <w:rPr>
          <w:rStyle w:val="contenttext"/>
          <w:rFonts w:cs="B Zar" w:hint="cs"/>
          <w:color w:val="000000"/>
          <w:sz w:val="36"/>
          <w:szCs w:val="36"/>
          <w:rtl/>
        </w:rPr>
        <w:t>ام هجوم فتنه ها، چشم ها همدیگر را نمی بینند و انسان ها فریاد یکدیگر را نمی شنوند. هرکس به راهی می رود که خود نمی داند و در مسیری گام می نهد که نمی شناسد. فضیلت ها پامال می شود و فضیلت ستیزان بر جایگاه فضیلت مداران می نشینند و حقیقت و معرفت قربانی می شود.</w:t>
      </w:r>
    </w:p>
    <w:p w:rsidR="00000000" w:rsidRDefault="00B17770">
      <w:pPr>
        <w:pStyle w:val="contentparagraph"/>
        <w:bidi/>
        <w:jc w:val="both"/>
        <w:divId w:val="922690560"/>
        <w:rPr>
          <w:rFonts w:cs="B Zar" w:hint="cs"/>
          <w:color w:val="000000"/>
          <w:sz w:val="36"/>
          <w:szCs w:val="36"/>
          <w:rtl/>
        </w:rPr>
      </w:pPr>
      <w:r>
        <w:rPr>
          <w:rStyle w:val="contenttext"/>
          <w:rFonts w:cs="B Zar" w:hint="cs"/>
          <w:color w:val="000000"/>
          <w:sz w:val="36"/>
          <w:szCs w:val="36"/>
          <w:rtl/>
        </w:rPr>
        <w:t>4</w:t>
      </w:r>
      <w:r>
        <w:rPr>
          <w:rStyle w:val="contenttext"/>
          <w:rFonts w:cs="B Zar" w:hint="cs"/>
          <w:color w:val="000000"/>
          <w:sz w:val="36"/>
          <w:szCs w:val="36"/>
          <w:rtl/>
        </w:rPr>
        <w:t xml:space="preserve"> _ فراگیر است و هیچ کس را از آن گریزی نیست. همگان را در سیطره ی خویش می گیرد و کسی نمی تواند دامان خود را از آن برکشد. دانشمندان و نادانان، بزرگان و کوچکان، پیران و جوانان و مردان و زنان، هریک را به گونه ای درگیر می سازد. امیرالمؤمنین علی علیه السلام در خط</w:t>
      </w:r>
      <w:r>
        <w:rPr>
          <w:rStyle w:val="contenttext"/>
          <w:rFonts w:cs="B Zar" w:hint="cs"/>
          <w:color w:val="000000"/>
          <w:sz w:val="36"/>
          <w:szCs w:val="36"/>
          <w:rtl/>
        </w:rPr>
        <w:t>به ای، آن هنگام که نامردمان کوفه را به کناره کشی از فتنه ها دعوت می کند، چنین می فرمایند:</w:t>
      </w:r>
    </w:p>
    <w:p w:rsidR="00000000" w:rsidRDefault="00B17770">
      <w:pPr>
        <w:pStyle w:val="contentparagraph"/>
        <w:bidi/>
        <w:jc w:val="both"/>
        <w:divId w:val="922690560"/>
        <w:rPr>
          <w:rFonts w:cs="B Zar" w:hint="cs"/>
          <w:color w:val="000000"/>
          <w:sz w:val="36"/>
          <w:szCs w:val="36"/>
          <w:rtl/>
        </w:rPr>
      </w:pPr>
      <w:r>
        <w:rPr>
          <w:rStyle w:val="contenttext"/>
          <w:rFonts w:cs="B Zar" w:hint="cs"/>
          <w:color w:val="000000"/>
          <w:sz w:val="36"/>
          <w:szCs w:val="36"/>
          <w:rtl/>
        </w:rPr>
        <w:t>ثُمَّ اِنَّکُمْ مَعْشَرَ الْعَرَبِ. اَغْراَضُ بَلَایَاَقِد اْقَتَرَبَتْ. فَاتَّقُوا سَکَراتِ النِّعْمَهِ وَ احْذَرُوا بَوَائِقَ النِّقْمَهِ وَ تَثَبَّتُوا فِی قَتَامِ</w:t>
      </w:r>
      <w:r>
        <w:rPr>
          <w:rStyle w:val="contenttext"/>
          <w:rFonts w:cs="B Zar" w:hint="cs"/>
          <w:color w:val="000000"/>
          <w:sz w:val="36"/>
          <w:szCs w:val="36"/>
          <w:rtl/>
        </w:rPr>
        <w:t xml:space="preserve"> الْعِشْوَهِ وَ اعْوِجَاجِ الْفِتْنَهِ عِنْدَ طُلُوعِ جَنِیِنَها وَ ظُهُورِ کَمِینَها وَ انْتِصَابِ قُطْبِهَا وَ </w:t>
      </w:r>
      <w:r>
        <w:rPr>
          <w:rStyle w:val="contenttext"/>
          <w:rFonts w:cs="B Zar" w:hint="cs"/>
          <w:color w:val="000000"/>
          <w:sz w:val="36"/>
          <w:szCs w:val="36"/>
          <w:rtl/>
        </w:rPr>
        <w:lastRenderedPageBreak/>
        <w:t>مَدَارِ رَحَاهَا تبَدَأ فِی مَدَارِجَ خَفِیَّهٍ وَ تُؤولُ اِلَی فَظَاعَهٍ جَلِیَّهٍ. شُبَابُهَا کَشَبَابِ الْغُلامِ وَ آثارُهَا کَآثارِ السِّلا</w:t>
      </w:r>
      <w:r>
        <w:rPr>
          <w:rStyle w:val="contenttext"/>
          <w:rFonts w:cs="B Zar" w:hint="cs"/>
          <w:color w:val="000000"/>
          <w:sz w:val="36"/>
          <w:szCs w:val="36"/>
          <w:rtl/>
        </w:rPr>
        <w:t>َمِ.</w:t>
      </w:r>
      <w:hyperlink w:anchor="content_note_14_1" w:tooltip="نهج البلاغه، خطبه ی 151؛ فرهنگ آفتاب، ج 7، ص 3876." w:history="1">
        <w:r>
          <w:rPr>
            <w:rStyle w:val="Hyperlink"/>
            <w:rFonts w:cs="B Zar" w:hint="cs"/>
            <w:sz w:val="36"/>
            <w:szCs w:val="36"/>
            <w:rtl/>
          </w:rPr>
          <w:t>(1)</w:t>
        </w:r>
      </w:hyperlink>
    </w:p>
    <w:p w:rsidR="00000000" w:rsidRDefault="00B17770">
      <w:pPr>
        <w:bidi/>
        <w:jc w:val="both"/>
        <w:rPr>
          <w:rFonts w:eastAsia="Times New Roman" w:cs="B Zar" w:hint="cs"/>
          <w:color w:val="000000"/>
          <w:sz w:val="36"/>
          <w:szCs w:val="36"/>
          <w:rtl/>
        </w:rPr>
      </w:pPr>
      <w:r>
        <w:rPr>
          <w:rFonts w:eastAsia="Times New Roman" w:cs="B Zar" w:hint="cs"/>
          <w:color w:val="000000"/>
          <w:sz w:val="36"/>
          <w:szCs w:val="36"/>
        </w:rPr>
        <w:pict>
          <v:rect id="_x0000_i1034" style="width:0;height:1.5pt" o:hralign="center" o:hrstd="t" o:hr="t" fillcolor="#a0a0a0" stroked="f"/>
        </w:pict>
      </w:r>
    </w:p>
    <w:p w:rsidR="00000000" w:rsidRDefault="00B17770">
      <w:pPr>
        <w:bidi/>
        <w:jc w:val="both"/>
        <w:divId w:val="1772891878"/>
        <w:rPr>
          <w:rFonts w:eastAsia="Times New Roman" w:cs="B Zar" w:hint="cs"/>
          <w:color w:val="000000"/>
          <w:sz w:val="36"/>
          <w:szCs w:val="36"/>
          <w:rtl/>
        </w:rPr>
      </w:pPr>
      <w:r>
        <w:rPr>
          <w:rFonts w:eastAsia="Times New Roman" w:cs="B Zar" w:hint="cs"/>
          <w:color w:val="000000"/>
          <w:sz w:val="36"/>
          <w:szCs w:val="36"/>
          <w:rtl/>
        </w:rPr>
        <w:t>1- نهج البلاغه، خطبه ی 151؛ فرهنگ آفتاب، ج 7، ص 3876.</w:t>
      </w:r>
    </w:p>
    <w:p w:rsidR="00000000" w:rsidRDefault="00B17770">
      <w:pPr>
        <w:pStyle w:val="contentparagraph"/>
        <w:bidi/>
        <w:jc w:val="both"/>
        <w:divId w:val="1881701377"/>
        <w:rPr>
          <w:rFonts w:cs="B Zar" w:hint="cs"/>
          <w:color w:val="000000"/>
          <w:sz w:val="36"/>
          <w:szCs w:val="36"/>
          <w:rtl/>
        </w:rPr>
      </w:pPr>
      <w:r>
        <w:rPr>
          <w:rStyle w:val="contenttext"/>
          <w:rFonts w:cs="B Zar" w:hint="cs"/>
          <w:color w:val="000000"/>
          <w:sz w:val="36"/>
          <w:szCs w:val="36"/>
          <w:rtl/>
        </w:rPr>
        <w:t>ص:15</w:t>
      </w:r>
    </w:p>
    <w:p w:rsidR="00000000" w:rsidRDefault="00B17770">
      <w:pPr>
        <w:pStyle w:val="contentparagraph"/>
        <w:bidi/>
        <w:jc w:val="both"/>
        <w:divId w:val="1881701377"/>
        <w:rPr>
          <w:rFonts w:cs="B Zar" w:hint="cs"/>
          <w:color w:val="000000"/>
          <w:sz w:val="36"/>
          <w:szCs w:val="36"/>
          <w:rtl/>
        </w:rPr>
      </w:pPr>
      <w:r>
        <w:rPr>
          <w:rStyle w:val="contenttext"/>
          <w:rFonts w:cs="B Zar" w:hint="cs"/>
          <w:color w:val="000000"/>
          <w:sz w:val="36"/>
          <w:szCs w:val="36"/>
          <w:rtl/>
        </w:rPr>
        <w:t>شما ای توده های عرب! همگی آماج تیرهای بلایی هستید که نزدیک و نزدیک تر می شوند. هوش دارید و از بد مستی های رفاه و نعمت پروا کنید و از نعمت های هلاکت آور بر حذر با</w:t>
      </w:r>
      <w:r>
        <w:rPr>
          <w:rStyle w:val="contenttext"/>
          <w:rFonts w:cs="B Zar" w:hint="cs"/>
          <w:color w:val="000000"/>
          <w:sz w:val="36"/>
          <w:szCs w:val="36"/>
          <w:rtl/>
        </w:rPr>
        <w:t>شید. بکوشید تا در حرکت های کور و پر پیچ و خم کولاک و تندبادهای فتنه، ثابت قدم بمانید. به ویژه در نخستین لحظات پیدایش جنین آن و آشکار شدن رازهای نهفته اش، که محور آن نصب می شود و سنگ آسیاب های آشوب و خون بر مدارش به گردش در می آیند. در آغاز پیدایش خود، پنها</w:t>
      </w:r>
      <w:r>
        <w:rPr>
          <w:rStyle w:val="contenttext"/>
          <w:rFonts w:cs="B Zar" w:hint="cs"/>
          <w:color w:val="000000"/>
          <w:sz w:val="36"/>
          <w:szCs w:val="36"/>
          <w:rtl/>
        </w:rPr>
        <w:t>ن و ناپیداست، اما دیری نمی پاید که به رسوایی آشکار می انجامد. جوانی اش، جوانی پسران را ماننده است، اما آثارش هم چون سنگ، سخت و شکننده و دیرپااست. ستم گران تاریخ، بر حسب پیمان های ویژه، میراث بران نسل اندر نسل آن فتنه هایند. چنان که نخستین آن ها، رهبر آخرین</w:t>
      </w:r>
      <w:r>
        <w:rPr>
          <w:rStyle w:val="contenttext"/>
          <w:rFonts w:cs="B Zar" w:hint="cs"/>
          <w:color w:val="000000"/>
          <w:sz w:val="36"/>
          <w:szCs w:val="36"/>
          <w:rtl/>
        </w:rPr>
        <w:t xml:space="preserve"> و آخرین شان، دنباله رو نخستین آن ها است. دنیای پست را میدان رقابت ها قرار می دهند و بر سر لاشه ای گندیده، چونان سگان در هم می آمیزند و از هم می ربایند. اما دیری نمی پاید که پیرو از پیشرو و جلودار از پی آمده، بیزاری جویند، با بغض و کینه از هم جدا شوند و در</w:t>
      </w:r>
      <w:r>
        <w:rPr>
          <w:rStyle w:val="contenttext"/>
          <w:rFonts w:cs="B Zar" w:hint="cs"/>
          <w:color w:val="000000"/>
          <w:sz w:val="36"/>
          <w:szCs w:val="36"/>
          <w:rtl/>
        </w:rPr>
        <w:t xml:space="preserve"> برخوردها، یکدیگر را لعن کنند.</w:t>
      </w:r>
    </w:p>
    <w:p w:rsidR="00000000" w:rsidRDefault="00B17770">
      <w:pPr>
        <w:pStyle w:val="Heading3"/>
        <w:shd w:val="clear" w:color="auto" w:fill="FFFFFF"/>
        <w:bidi/>
        <w:jc w:val="both"/>
        <w:divId w:val="447164459"/>
        <w:rPr>
          <w:rFonts w:eastAsia="Times New Roman" w:cs="B Titr" w:hint="cs"/>
          <w:b w:val="0"/>
          <w:bCs w:val="0"/>
          <w:color w:val="FF0080"/>
          <w:sz w:val="30"/>
          <w:szCs w:val="30"/>
          <w:rtl/>
        </w:rPr>
      </w:pPr>
      <w:r>
        <w:rPr>
          <w:rFonts w:eastAsia="Times New Roman" w:cs="B Titr" w:hint="cs"/>
          <w:b w:val="0"/>
          <w:bCs w:val="0"/>
          <w:color w:val="FF0080"/>
          <w:sz w:val="30"/>
          <w:szCs w:val="30"/>
          <w:rtl/>
        </w:rPr>
        <w:t>فصل دوم _ زمینه های فتنه از دیدگاه علی علیه السلام</w:t>
      </w:r>
    </w:p>
    <w:p w:rsidR="00000000" w:rsidRDefault="00B17770">
      <w:pPr>
        <w:pStyle w:val="Heading4"/>
        <w:shd w:val="clear" w:color="auto" w:fill="FFFFFF"/>
        <w:bidi/>
        <w:jc w:val="both"/>
        <w:divId w:val="816143423"/>
        <w:rPr>
          <w:rFonts w:eastAsia="Times New Roman" w:cs="B Titr" w:hint="cs"/>
          <w:b w:val="0"/>
          <w:bCs w:val="0"/>
          <w:color w:val="0080C0"/>
          <w:sz w:val="29"/>
          <w:szCs w:val="29"/>
          <w:rtl/>
        </w:rPr>
      </w:pPr>
      <w:r>
        <w:rPr>
          <w:rFonts w:eastAsia="Times New Roman" w:cs="B Titr" w:hint="cs"/>
          <w:b w:val="0"/>
          <w:bCs w:val="0"/>
          <w:color w:val="0080C0"/>
          <w:sz w:val="29"/>
          <w:szCs w:val="29"/>
          <w:rtl/>
        </w:rPr>
        <w:lastRenderedPageBreak/>
        <w:t>اشاره</w:t>
      </w:r>
    </w:p>
    <w:p w:rsidR="00000000" w:rsidRDefault="00B17770">
      <w:pPr>
        <w:pStyle w:val="contentparagraph"/>
        <w:bidi/>
        <w:jc w:val="both"/>
        <w:divId w:val="816143423"/>
        <w:rPr>
          <w:rFonts w:cs="B Zar" w:hint="cs"/>
          <w:color w:val="000000"/>
          <w:sz w:val="36"/>
          <w:szCs w:val="36"/>
          <w:rtl/>
        </w:rPr>
      </w:pPr>
      <w:r>
        <w:rPr>
          <w:rStyle w:val="contenttext"/>
          <w:rFonts w:cs="B Zar" w:hint="cs"/>
          <w:color w:val="000000"/>
          <w:sz w:val="36"/>
          <w:szCs w:val="36"/>
          <w:rtl/>
        </w:rPr>
        <w:t xml:space="preserve">فصل دوم _ زمینه های فتنه از دیدگاه علی علیه السلام </w:t>
      </w:r>
    </w:p>
    <w:p w:rsidR="00000000" w:rsidRDefault="00B17770">
      <w:pPr>
        <w:pStyle w:val="contentparagraph"/>
        <w:bidi/>
        <w:jc w:val="both"/>
        <w:divId w:val="816143423"/>
        <w:rPr>
          <w:rFonts w:cs="B Zar" w:hint="cs"/>
          <w:color w:val="000000"/>
          <w:sz w:val="36"/>
          <w:szCs w:val="36"/>
          <w:rtl/>
        </w:rPr>
      </w:pPr>
      <w:r>
        <w:rPr>
          <w:rStyle w:val="contenttext"/>
          <w:rFonts w:cs="B Zar" w:hint="cs"/>
          <w:color w:val="000000"/>
          <w:sz w:val="36"/>
          <w:szCs w:val="36"/>
          <w:rtl/>
        </w:rPr>
        <w:t>در نگاه زلال و قدسی امام علی علیه السلام، در ریشه یابی و بیان خاستگاه، زمینه و عوامل پیدایش فتنه ها اهتمام ویژه ای ب</w:t>
      </w:r>
      <w:r>
        <w:rPr>
          <w:rStyle w:val="contenttext"/>
          <w:rFonts w:cs="B Zar" w:hint="cs"/>
          <w:color w:val="000000"/>
          <w:sz w:val="36"/>
          <w:szCs w:val="36"/>
          <w:rtl/>
        </w:rPr>
        <w:t>ه چشم می خورد. ما آن را در دو بخش زمینه های فرهنگی و اجتماعی و عوامل سیاسی بررسی خواهیم کرد.</w:t>
      </w:r>
    </w:p>
    <w:p w:rsidR="00000000" w:rsidRDefault="00B17770">
      <w:pPr>
        <w:pStyle w:val="Heading4"/>
        <w:shd w:val="clear" w:color="auto" w:fill="FFFFFF"/>
        <w:bidi/>
        <w:jc w:val="both"/>
        <w:divId w:val="12921916"/>
        <w:rPr>
          <w:rFonts w:eastAsia="Times New Roman" w:cs="B Titr" w:hint="cs"/>
          <w:b w:val="0"/>
          <w:bCs w:val="0"/>
          <w:color w:val="0080C0"/>
          <w:sz w:val="29"/>
          <w:szCs w:val="29"/>
          <w:rtl/>
        </w:rPr>
      </w:pPr>
      <w:r>
        <w:rPr>
          <w:rFonts w:eastAsia="Times New Roman" w:cs="B Titr" w:hint="cs"/>
          <w:b w:val="0"/>
          <w:bCs w:val="0"/>
          <w:color w:val="0080C0"/>
          <w:sz w:val="29"/>
          <w:szCs w:val="29"/>
          <w:rtl/>
        </w:rPr>
        <w:t>الف _ زمینه های فرهنگی، اجتماعی و اقتصادی</w:t>
      </w:r>
    </w:p>
    <w:p w:rsidR="00000000" w:rsidRDefault="00B17770">
      <w:pPr>
        <w:pStyle w:val="Heading5"/>
        <w:shd w:val="clear" w:color="auto" w:fill="FFFFFF"/>
        <w:bidi/>
        <w:jc w:val="both"/>
        <w:divId w:val="232811317"/>
        <w:rPr>
          <w:rFonts w:eastAsia="Times New Roman" w:cs="B Titr" w:hint="cs"/>
          <w:b w:val="0"/>
          <w:bCs w:val="0"/>
          <w:color w:val="800040"/>
          <w:sz w:val="29"/>
          <w:szCs w:val="29"/>
          <w:rtl/>
        </w:rPr>
      </w:pPr>
      <w:r>
        <w:rPr>
          <w:rFonts w:eastAsia="Times New Roman" w:cs="B Titr" w:hint="cs"/>
          <w:b w:val="0"/>
          <w:bCs w:val="0"/>
          <w:color w:val="800040"/>
          <w:sz w:val="29"/>
          <w:szCs w:val="29"/>
          <w:rtl/>
        </w:rPr>
        <w:t>اشاره</w:t>
      </w:r>
    </w:p>
    <w:p w:rsidR="00000000" w:rsidRDefault="00B17770">
      <w:pPr>
        <w:pStyle w:val="contentparagraph"/>
        <w:bidi/>
        <w:jc w:val="both"/>
        <w:divId w:val="232811317"/>
        <w:rPr>
          <w:rFonts w:cs="B Zar" w:hint="cs"/>
          <w:color w:val="000000"/>
          <w:sz w:val="36"/>
          <w:szCs w:val="36"/>
          <w:rtl/>
        </w:rPr>
      </w:pPr>
      <w:r>
        <w:rPr>
          <w:rStyle w:val="contenttext"/>
          <w:rFonts w:cs="B Zar" w:hint="cs"/>
          <w:color w:val="000000"/>
          <w:sz w:val="36"/>
          <w:szCs w:val="36"/>
          <w:rtl/>
        </w:rPr>
        <w:t>الف _ زمینه های فرهنگی، اجتماعی و اقتصادی</w:t>
      </w:r>
    </w:p>
    <w:p w:rsidR="00000000" w:rsidRDefault="00B17770">
      <w:pPr>
        <w:pStyle w:val="contentparagraph"/>
        <w:bidi/>
        <w:jc w:val="both"/>
        <w:divId w:val="232811317"/>
        <w:rPr>
          <w:rFonts w:cs="B Zar" w:hint="cs"/>
          <w:color w:val="000000"/>
          <w:sz w:val="36"/>
          <w:szCs w:val="36"/>
          <w:rtl/>
        </w:rPr>
      </w:pPr>
      <w:r>
        <w:rPr>
          <w:rStyle w:val="contenttext"/>
          <w:rFonts w:cs="B Zar" w:hint="cs"/>
          <w:color w:val="000000"/>
          <w:sz w:val="36"/>
          <w:szCs w:val="36"/>
          <w:rtl/>
        </w:rPr>
        <w:t>زیر فصل ها</w:t>
      </w:r>
    </w:p>
    <w:p w:rsidR="00000000" w:rsidRDefault="00B17770">
      <w:pPr>
        <w:pStyle w:val="contentparagraph"/>
        <w:bidi/>
        <w:jc w:val="both"/>
        <w:divId w:val="232811317"/>
        <w:rPr>
          <w:rFonts w:cs="B Zar" w:hint="cs"/>
          <w:color w:val="000000"/>
          <w:sz w:val="36"/>
          <w:szCs w:val="36"/>
          <w:rtl/>
        </w:rPr>
      </w:pPr>
      <w:r>
        <w:rPr>
          <w:rStyle w:val="contenttext"/>
          <w:rFonts w:cs="B Zar" w:hint="cs"/>
          <w:color w:val="000000"/>
          <w:sz w:val="36"/>
          <w:szCs w:val="36"/>
          <w:rtl/>
        </w:rPr>
        <w:t>غرور و شهوت ها</w:t>
      </w:r>
    </w:p>
    <w:p w:rsidR="00000000" w:rsidRDefault="00B17770">
      <w:pPr>
        <w:pStyle w:val="contentparagraph"/>
        <w:bidi/>
        <w:jc w:val="both"/>
        <w:divId w:val="232811317"/>
        <w:rPr>
          <w:rFonts w:cs="B Zar" w:hint="cs"/>
          <w:color w:val="000000"/>
          <w:sz w:val="36"/>
          <w:szCs w:val="36"/>
          <w:rtl/>
        </w:rPr>
      </w:pPr>
      <w:r>
        <w:rPr>
          <w:rStyle w:val="contenttext"/>
          <w:rFonts w:cs="B Zar" w:hint="cs"/>
          <w:color w:val="000000"/>
          <w:sz w:val="36"/>
          <w:szCs w:val="36"/>
          <w:rtl/>
        </w:rPr>
        <w:t>فقر و ثروت پرستی</w:t>
      </w:r>
    </w:p>
    <w:p w:rsidR="00000000" w:rsidRDefault="00B17770">
      <w:pPr>
        <w:pStyle w:val="contentparagraph"/>
        <w:bidi/>
        <w:jc w:val="both"/>
        <w:divId w:val="232811317"/>
        <w:rPr>
          <w:rFonts w:cs="B Zar" w:hint="cs"/>
          <w:color w:val="000000"/>
          <w:sz w:val="36"/>
          <w:szCs w:val="36"/>
          <w:rtl/>
        </w:rPr>
      </w:pPr>
      <w:r>
        <w:rPr>
          <w:rStyle w:val="contenttext"/>
          <w:rFonts w:cs="B Zar" w:hint="cs"/>
          <w:color w:val="000000"/>
          <w:sz w:val="36"/>
          <w:szCs w:val="36"/>
          <w:rtl/>
        </w:rPr>
        <w:t>پیروزی و شکست</w:t>
      </w:r>
    </w:p>
    <w:p w:rsidR="00000000" w:rsidRDefault="00B17770">
      <w:pPr>
        <w:pStyle w:val="contentparagraph"/>
        <w:bidi/>
        <w:jc w:val="both"/>
        <w:divId w:val="232811317"/>
        <w:rPr>
          <w:rFonts w:cs="B Zar" w:hint="cs"/>
          <w:color w:val="000000"/>
          <w:sz w:val="36"/>
          <w:szCs w:val="36"/>
          <w:rtl/>
        </w:rPr>
      </w:pPr>
      <w:r>
        <w:rPr>
          <w:rStyle w:val="contenttext"/>
          <w:rFonts w:cs="B Zar" w:hint="cs"/>
          <w:color w:val="000000"/>
          <w:sz w:val="36"/>
          <w:szCs w:val="36"/>
          <w:rtl/>
        </w:rPr>
        <w:t>آوازه ی نیک</w:t>
      </w:r>
    </w:p>
    <w:p w:rsidR="00000000" w:rsidRDefault="00B17770">
      <w:pPr>
        <w:pStyle w:val="contentparagraph"/>
        <w:bidi/>
        <w:jc w:val="both"/>
        <w:divId w:val="232811317"/>
        <w:rPr>
          <w:rFonts w:cs="B Zar" w:hint="cs"/>
          <w:color w:val="000000"/>
          <w:sz w:val="36"/>
          <w:szCs w:val="36"/>
          <w:rtl/>
        </w:rPr>
      </w:pPr>
      <w:r>
        <w:rPr>
          <w:rStyle w:val="contenttext"/>
          <w:rFonts w:cs="B Zar" w:hint="cs"/>
          <w:color w:val="000000"/>
          <w:sz w:val="36"/>
          <w:szCs w:val="36"/>
          <w:rtl/>
        </w:rPr>
        <w:t>تشریفات حکومتی</w:t>
      </w:r>
    </w:p>
    <w:p w:rsidR="00000000" w:rsidRDefault="00B17770">
      <w:pPr>
        <w:pStyle w:val="contentparagraph"/>
        <w:bidi/>
        <w:jc w:val="both"/>
        <w:divId w:val="232811317"/>
        <w:rPr>
          <w:rFonts w:cs="B Zar" w:hint="cs"/>
          <w:color w:val="000000"/>
          <w:sz w:val="36"/>
          <w:szCs w:val="36"/>
          <w:rtl/>
        </w:rPr>
      </w:pPr>
      <w:r>
        <w:rPr>
          <w:rStyle w:val="contenttext"/>
          <w:rFonts w:cs="B Zar" w:hint="cs"/>
          <w:color w:val="000000"/>
          <w:sz w:val="36"/>
          <w:szCs w:val="36"/>
          <w:rtl/>
        </w:rPr>
        <w:t>وابستگی خونی</w:t>
      </w:r>
    </w:p>
    <w:p w:rsidR="00000000" w:rsidRDefault="00B17770">
      <w:pPr>
        <w:pStyle w:val="contentparagraph"/>
        <w:bidi/>
        <w:jc w:val="both"/>
        <w:divId w:val="232811317"/>
        <w:rPr>
          <w:rFonts w:cs="B Zar" w:hint="cs"/>
          <w:color w:val="000000"/>
          <w:sz w:val="36"/>
          <w:szCs w:val="36"/>
          <w:rtl/>
        </w:rPr>
      </w:pPr>
      <w:r>
        <w:rPr>
          <w:rStyle w:val="contenttext"/>
          <w:rFonts w:cs="B Zar" w:hint="cs"/>
          <w:color w:val="000000"/>
          <w:sz w:val="36"/>
          <w:szCs w:val="36"/>
          <w:rtl/>
        </w:rPr>
        <w:lastRenderedPageBreak/>
        <w:t>ساده اندیشی و هوس زدگی</w:t>
      </w:r>
    </w:p>
    <w:p w:rsidR="00000000" w:rsidRDefault="00B17770">
      <w:pPr>
        <w:pStyle w:val="contentparagraph"/>
        <w:bidi/>
        <w:jc w:val="both"/>
        <w:divId w:val="232811317"/>
        <w:rPr>
          <w:rFonts w:cs="B Zar" w:hint="cs"/>
          <w:color w:val="000000"/>
          <w:sz w:val="36"/>
          <w:szCs w:val="36"/>
          <w:rtl/>
        </w:rPr>
      </w:pPr>
      <w:r>
        <w:rPr>
          <w:rStyle w:val="contenttext"/>
          <w:rFonts w:cs="B Zar" w:hint="cs"/>
          <w:color w:val="000000"/>
          <w:sz w:val="36"/>
          <w:szCs w:val="36"/>
          <w:rtl/>
        </w:rPr>
        <w:t>گروه گرایی و تعصبات جاهلانه</w:t>
      </w:r>
    </w:p>
    <w:p w:rsidR="00000000" w:rsidRDefault="00B17770">
      <w:pPr>
        <w:pStyle w:val="contentparagraph"/>
        <w:bidi/>
        <w:jc w:val="both"/>
        <w:divId w:val="232811317"/>
        <w:rPr>
          <w:rFonts w:cs="B Zar" w:hint="cs"/>
          <w:color w:val="000000"/>
          <w:sz w:val="36"/>
          <w:szCs w:val="36"/>
          <w:rtl/>
        </w:rPr>
      </w:pPr>
      <w:r>
        <w:rPr>
          <w:rStyle w:val="contenttext"/>
          <w:rFonts w:cs="B Zar" w:hint="cs"/>
          <w:color w:val="000000"/>
          <w:sz w:val="36"/>
          <w:szCs w:val="36"/>
          <w:rtl/>
        </w:rPr>
        <w:t>تبعیض</w:t>
      </w:r>
    </w:p>
    <w:p w:rsidR="00000000" w:rsidRDefault="00B17770">
      <w:pPr>
        <w:pStyle w:val="contentparagraph"/>
        <w:bidi/>
        <w:jc w:val="both"/>
        <w:divId w:val="232811317"/>
        <w:rPr>
          <w:rFonts w:cs="B Zar" w:hint="cs"/>
          <w:color w:val="000000"/>
          <w:sz w:val="36"/>
          <w:szCs w:val="36"/>
          <w:rtl/>
        </w:rPr>
      </w:pPr>
      <w:r>
        <w:rPr>
          <w:rStyle w:val="contenttext"/>
          <w:rFonts w:cs="B Zar" w:hint="cs"/>
          <w:color w:val="000000"/>
          <w:sz w:val="36"/>
          <w:szCs w:val="36"/>
          <w:rtl/>
        </w:rPr>
        <w:t>معاشرت های ناسالم</w:t>
      </w:r>
    </w:p>
    <w:p w:rsidR="00000000" w:rsidRDefault="00B17770">
      <w:pPr>
        <w:pStyle w:val="contentparagraph"/>
        <w:bidi/>
        <w:jc w:val="both"/>
        <w:divId w:val="232811317"/>
        <w:rPr>
          <w:rFonts w:cs="B Zar" w:hint="cs"/>
          <w:color w:val="000000"/>
          <w:sz w:val="36"/>
          <w:szCs w:val="36"/>
          <w:rtl/>
        </w:rPr>
      </w:pPr>
      <w:r>
        <w:rPr>
          <w:rStyle w:val="contenttext"/>
          <w:rFonts w:cs="B Zar" w:hint="cs"/>
          <w:color w:val="000000"/>
          <w:sz w:val="36"/>
          <w:szCs w:val="36"/>
          <w:rtl/>
        </w:rPr>
        <w:t>تحمیل</w:t>
      </w:r>
    </w:p>
    <w:p w:rsidR="00000000" w:rsidRDefault="00B17770">
      <w:pPr>
        <w:pStyle w:val="contentparagraph"/>
        <w:bidi/>
        <w:jc w:val="both"/>
        <w:divId w:val="232811317"/>
        <w:rPr>
          <w:rFonts w:cs="B Zar" w:hint="cs"/>
          <w:color w:val="000000"/>
          <w:sz w:val="36"/>
          <w:szCs w:val="36"/>
          <w:rtl/>
        </w:rPr>
      </w:pPr>
      <w:r>
        <w:rPr>
          <w:rStyle w:val="contenttext"/>
          <w:rFonts w:cs="B Zar" w:hint="cs"/>
          <w:color w:val="000000"/>
          <w:sz w:val="36"/>
          <w:szCs w:val="36"/>
          <w:rtl/>
        </w:rPr>
        <w:t>عوامل محیطی</w:t>
      </w:r>
    </w:p>
    <w:p w:rsidR="00000000" w:rsidRDefault="00B17770">
      <w:pPr>
        <w:pStyle w:val="Heading5"/>
        <w:shd w:val="clear" w:color="auto" w:fill="FFFFFF"/>
        <w:bidi/>
        <w:jc w:val="both"/>
        <w:divId w:val="79521365"/>
        <w:rPr>
          <w:rFonts w:eastAsia="Times New Roman" w:cs="B Titr" w:hint="cs"/>
          <w:b w:val="0"/>
          <w:bCs w:val="0"/>
          <w:color w:val="800040"/>
          <w:sz w:val="29"/>
          <w:szCs w:val="29"/>
          <w:rtl/>
        </w:rPr>
      </w:pPr>
      <w:r>
        <w:rPr>
          <w:rFonts w:eastAsia="Times New Roman" w:cs="B Titr" w:hint="cs"/>
          <w:b w:val="0"/>
          <w:bCs w:val="0"/>
          <w:color w:val="800040"/>
          <w:sz w:val="29"/>
          <w:szCs w:val="29"/>
          <w:rtl/>
        </w:rPr>
        <w:t>غرور و شهوت ها</w:t>
      </w:r>
    </w:p>
    <w:p w:rsidR="00000000" w:rsidRDefault="00B17770">
      <w:pPr>
        <w:pStyle w:val="contentparagraph"/>
        <w:bidi/>
        <w:jc w:val="both"/>
        <w:divId w:val="79521365"/>
        <w:rPr>
          <w:rFonts w:cs="B Zar" w:hint="cs"/>
          <w:color w:val="000000"/>
          <w:sz w:val="36"/>
          <w:szCs w:val="36"/>
          <w:rtl/>
        </w:rPr>
      </w:pPr>
      <w:r>
        <w:rPr>
          <w:rStyle w:val="contenttext"/>
          <w:rFonts w:cs="B Zar" w:hint="cs"/>
          <w:color w:val="000000"/>
          <w:sz w:val="36"/>
          <w:szCs w:val="36"/>
          <w:rtl/>
        </w:rPr>
        <w:t>غرور و شهوت ها</w:t>
      </w:r>
    </w:p>
    <w:p w:rsidR="00000000" w:rsidRDefault="00B17770">
      <w:pPr>
        <w:pStyle w:val="contentparagraph"/>
        <w:bidi/>
        <w:jc w:val="both"/>
        <w:divId w:val="79521365"/>
        <w:rPr>
          <w:rFonts w:cs="B Zar" w:hint="cs"/>
          <w:color w:val="000000"/>
          <w:sz w:val="36"/>
          <w:szCs w:val="36"/>
          <w:rtl/>
        </w:rPr>
      </w:pPr>
      <w:r>
        <w:rPr>
          <w:rStyle w:val="contenttext"/>
          <w:rFonts w:cs="B Zar" w:hint="cs"/>
          <w:color w:val="000000"/>
          <w:sz w:val="36"/>
          <w:szCs w:val="36"/>
          <w:rtl/>
        </w:rPr>
        <w:t xml:space="preserve">مهم ترین زمینه های فساد و فتنه، غرور نابخردانه و غرق شدن در شهوت ها است. غرور برخاسته از شهوت، انسان را به بی راهه می کشاند و به ابتذال و پستی گرایش می دهد. آدمی را از درون تهی می سازد و او را به گردن کشی و طغیان وا می دارد. چنین شهوتی سبب می شود آدمی، بی </w:t>
      </w:r>
      <w:r>
        <w:rPr>
          <w:rStyle w:val="contenttext"/>
          <w:rFonts w:cs="B Zar" w:hint="cs"/>
          <w:color w:val="000000"/>
          <w:sz w:val="36"/>
          <w:szCs w:val="36"/>
          <w:rtl/>
        </w:rPr>
        <w:t>باکانه پرده ی عصمت خویش را بدرد و غفلت زده، مرتکب گناه گردد. امام علی علیه السلام در خطبه ی معروف به غَرّاء، آن هنگام که صفات انسان را بر می شمارد، در این باره می فرمایند:</w:t>
      </w:r>
    </w:p>
    <w:p w:rsidR="00000000" w:rsidRDefault="00B17770">
      <w:pPr>
        <w:pStyle w:val="contentparagraph"/>
        <w:bidi/>
        <w:jc w:val="both"/>
        <w:divId w:val="79521365"/>
        <w:rPr>
          <w:rFonts w:cs="B Zar" w:hint="cs"/>
          <w:color w:val="000000"/>
          <w:sz w:val="36"/>
          <w:szCs w:val="36"/>
          <w:rtl/>
        </w:rPr>
      </w:pPr>
      <w:r>
        <w:rPr>
          <w:rStyle w:val="contenttext"/>
          <w:rFonts w:cs="B Zar" w:hint="cs"/>
          <w:color w:val="000000"/>
          <w:sz w:val="36"/>
          <w:szCs w:val="36"/>
          <w:rtl/>
        </w:rPr>
        <w:t>حَتَّی اِذَ اقَامَ اِعْتِدَاَلُهُ وَ اسْتَویَ مِثَالُهُ. نَفَرَ مُسْتَکْبِرا وَ خَبِ</w:t>
      </w:r>
      <w:r>
        <w:rPr>
          <w:rStyle w:val="contenttext"/>
          <w:rFonts w:cs="B Zar" w:hint="cs"/>
          <w:color w:val="000000"/>
          <w:sz w:val="36"/>
          <w:szCs w:val="36"/>
          <w:rtl/>
        </w:rPr>
        <w:t>طَ سَادِرا. مَاتِحا فِی غَرْبِ هَوَاهُ. کَادِحا سَعْیا لِدُنْیَاهُ فِی لَذّاتِ طَرَبِهِ وَ بَدَواَتِ اَرْبَهِ. لاَ یَحْتَسِبُ رَزِیَّهً وَ لاَ یَخْشَعُ تَقِیَّهً. فَماَتَ فِی فِتْنَتِهِ غَریرا وَ عَاشَ فی هَفْوَتِهِ یَسیرا...</w:t>
      </w:r>
      <w:hyperlink w:anchor="content_note_15_1" w:tooltip="نهج البلاغه، خطبه ی 83؛ فرهنگ آفتاب، ج 7، ص 3877؛ نهج البلاغه ی آیتی، خطبه 82، ص 160." w:history="1">
        <w:r>
          <w:rPr>
            <w:rStyle w:val="Hyperlink"/>
            <w:rFonts w:cs="B Zar" w:hint="cs"/>
            <w:sz w:val="36"/>
            <w:szCs w:val="36"/>
            <w:rtl/>
          </w:rPr>
          <w:t>(1)</w:t>
        </w:r>
      </w:hyperlink>
    </w:p>
    <w:p w:rsidR="00000000" w:rsidRDefault="00B17770">
      <w:pPr>
        <w:bidi/>
        <w:jc w:val="both"/>
        <w:rPr>
          <w:rFonts w:eastAsia="Times New Roman" w:cs="B Zar" w:hint="cs"/>
          <w:color w:val="000000"/>
          <w:sz w:val="36"/>
          <w:szCs w:val="36"/>
          <w:rtl/>
        </w:rPr>
      </w:pPr>
      <w:r>
        <w:rPr>
          <w:rFonts w:eastAsia="Times New Roman" w:cs="B Zar" w:hint="cs"/>
          <w:color w:val="000000"/>
          <w:sz w:val="36"/>
          <w:szCs w:val="36"/>
        </w:rPr>
        <w:lastRenderedPageBreak/>
        <w:pict>
          <v:rect id="_x0000_i1035" style="width:0;height:1.5pt" o:hralign="center" o:hrstd="t" o:hr="t" fillcolor="#a0a0a0" stroked="f"/>
        </w:pict>
      </w:r>
    </w:p>
    <w:p w:rsidR="00000000" w:rsidRDefault="00B17770">
      <w:pPr>
        <w:bidi/>
        <w:jc w:val="both"/>
        <w:divId w:val="1537355713"/>
        <w:rPr>
          <w:rFonts w:eastAsia="Times New Roman" w:cs="B Zar" w:hint="cs"/>
          <w:color w:val="000000"/>
          <w:sz w:val="36"/>
          <w:szCs w:val="36"/>
          <w:rtl/>
        </w:rPr>
      </w:pPr>
      <w:r>
        <w:rPr>
          <w:rFonts w:eastAsia="Times New Roman" w:cs="B Zar" w:hint="cs"/>
          <w:color w:val="000000"/>
          <w:sz w:val="36"/>
          <w:szCs w:val="36"/>
          <w:rtl/>
        </w:rPr>
        <w:t>1- نهج البلاغه، خطبه ی 83؛ فرهنگ آفتاب، ج 7، ص 3877؛ نهج البلاغه ی آیتی، خطبه 82، ص 160.</w:t>
      </w:r>
    </w:p>
    <w:p w:rsidR="00000000" w:rsidRDefault="00B17770">
      <w:pPr>
        <w:pStyle w:val="contentparagraph"/>
        <w:bidi/>
        <w:jc w:val="both"/>
        <w:divId w:val="336999464"/>
        <w:rPr>
          <w:rFonts w:cs="B Zar" w:hint="cs"/>
          <w:color w:val="000000"/>
          <w:sz w:val="36"/>
          <w:szCs w:val="36"/>
          <w:rtl/>
        </w:rPr>
      </w:pPr>
      <w:r>
        <w:rPr>
          <w:rStyle w:val="contenttext"/>
          <w:rFonts w:cs="B Zar" w:hint="cs"/>
          <w:color w:val="000000"/>
          <w:sz w:val="36"/>
          <w:szCs w:val="36"/>
          <w:rtl/>
        </w:rPr>
        <w:t>ص:16</w:t>
      </w:r>
    </w:p>
    <w:p w:rsidR="00000000" w:rsidRDefault="00B17770">
      <w:pPr>
        <w:pStyle w:val="contentparagraph"/>
        <w:bidi/>
        <w:jc w:val="both"/>
        <w:divId w:val="336999464"/>
        <w:rPr>
          <w:rFonts w:cs="B Zar" w:hint="cs"/>
          <w:color w:val="000000"/>
          <w:sz w:val="36"/>
          <w:szCs w:val="36"/>
          <w:rtl/>
        </w:rPr>
      </w:pPr>
      <w:r>
        <w:rPr>
          <w:rStyle w:val="contenttext"/>
          <w:rFonts w:cs="B Zar" w:hint="cs"/>
          <w:color w:val="000000"/>
          <w:sz w:val="36"/>
          <w:szCs w:val="36"/>
          <w:rtl/>
        </w:rPr>
        <w:t xml:space="preserve">... ولی همین که قامتش </w:t>
      </w:r>
      <w:r>
        <w:rPr>
          <w:rStyle w:val="contenttext"/>
          <w:rFonts w:cs="B Zar" w:hint="cs"/>
          <w:color w:val="000000"/>
          <w:sz w:val="36"/>
          <w:szCs w:val="36"/>
          <w:rtl/>
        </w:rPr>
        <w:t xml:space="preserve">اعتدال یافت و قد برافراشت، با استکبار، از اطاعت سر باز زد و با گستاخی به بی راهه گرایید. در حالی که همواره از چاه هوس ها، دلو خویش پر می کرد و تمامی کوشش خود را وقف آبیاری خویشتن می ساخت. او در امواجی از لذت های سطحی و انگیزه های نسنجیده و هوس آلود خود به </w:t>
      </w:r>
      <w:r>
        <w:rPr>
          <w:rStyle w:val="contenttext"/>
          <w:rFonts w:cs="B Zar" w:hint="cs"/>
          <w:color w:val="000000"/>
          <w:sz w:val="36"/>
          <w:szCs w:val="36"/>
          <w:rtl/>
        </w:rPr>
        <w:t>سر می برد، بی آن که در اندیشه ی مصیبتی، یا نگران هیچ رویداد ترس آوری باشد. سرانجام در فتنه اش فریب زده مرد. در حالی که زندگی کوتاهش در لغزش ها و خطاها سپری شده و از هیچ پاداشی نصیبی نبرده و هیچ فریضه ای را به جا نیاورده است.</w:t>
      </w:r>
    </w:p>
    <w:p w:rsidR="00000000" w:rsidRDefault="00B17770">
      <w:pPr>
        <w:pStyle w:val="Heading5"/>
        <w:shd w:val="clear" w:color="auto" w:fill="FFFFFF"/>
        <w:bidi/>
        <w:jc w:val="both"/>
        <w:divId w:val="221722044"/>
        <w:rPr>
          <w:rFonts w:eastAsia="Times New Roman" w:cs="B Titr" w:hint="cs"/>
          <w:b w:val="0"/>
          <w:bCs w:val="0"/>
          <w:color w:val="800040"/>
          <w:sz w:val="29"/>
          <w:szCs w:val="29"/>
          <w:rtl/>
        </w:rPr>
      </w:pPr>
      <w:r>
        <w:rPr>
          <w:rFonts w:eastAsia="Times New Roman" w:cs="B Titr" w:hint="cs"/>
          <w:b w:val="0"/>
          <w:bCs w:val="0"/>
          <w:color w:val="800040"/>
          <w:sz w:val="29"/>
          <w:szCs w:val="29"/>
          <w:rtl/>
        </w:rPr>
        <w:t>فقر و ثروت پرستی</w:t>
      </w:r>
    </w:p>
    <w:p w:rsidR="00000000" w:rsidRDefault="00B17770">
      <w:pPr>
        <w:pStyle w:val="contentparagraph"/>
        <w:bidi/>
        <w:jc w:val="both"/>
        <w:divId w:val="221722044"/>
        <w:rPr>
          <w:rFonts w:cs="B Zar" w:hint="cs"/>
          <w:color w:val="000000"/>
          <w:sz w:val="36"/>
          <w:szCs w:val="36"/>
          <w:rtl/>
        </w:rPr>
      </w:pPr>
      <w:r>
        <w:rPr>
          <w:rStyle w:val="contenttext"/>
          <w:rFonts w:cs="B Zar" w:hint="cs"/>
          <w:color w:val="000000"/>
          <w:sz w:val="36"/>
          <w:szCs w:val="36"/>
          <w:rtl/>
        </w:rPr>
        <w:t>فقر و ثروت پرس</w:t>
      </w:r>
      <w:r>
        <w:rPr>
          <w:rStyle w:val="contenttext"/>
          <w:rFonts w:cs="B Zar" w:hint="cs"/>
          <w:color w:val="000000"/>
          <w:sz w:val="36"/>
          <w:szCs w:val="36"/>
          <w:rtl/>
        </w:rPr>
        <w:t>تی</w:t>
      </w:r>
    </w:p>
    <w:p w:rsidR="00000000" w:rsidRDefault="00B17770">
      <w:pPr>
        <w:pStyle w:val="contentparagraph"/>
        <w:bidi/>
        <w:jc w:val="both"/>
        <w:divId w:val="221722044"/>
        <w:rPr>
          <w:rFonts w:cs="B Zar" w:hint="cs"/>
          <w:color w:val="000000"/>
          <w:sz w:val="36"/>
          <w:szCs w:val="36"/>
          <w:rtl/>
        </w:rPr>
      </w:pPr>
      <w:r>
        <w:rPr>
          <w:rStyle w:val="contenttext"/>
          <w:rFonts w:cs="B Zar" w:hint="cs"/>
          <w:color w:val="000000"/>
          <w:sz w:val="36"/>
          <w:szCs w:val="36"/>
          <w:rtl/>
        </w:rPr>
        <w:t>فقر، ویران گر آبادی ایمان و ثروت پرستی، منهدم کننده ی عمارت تقوا است. هر دو بستر مناسبی برای رشد فتنه ها و بهره گیری فتنه گران است. از این رو، قرآن کریم و روایات معصومین علیه السلام به زدودن فقر در همه ی ابعادش، به ویژه فقر اقتصادی، بسیار اهمیت داده اند</w:t>
      </w:r>
      <w:r>
        <w:rPr>
          <w:rStyle w:val="contenttext"/>
          <w:rFonts w:cs="B Zar" w:hint="cs"/>
          <w:color w:val="000000"/>
          <w:sz w:val="36"/>
          <w:szCs w:val="36"/>
          <w:rtl/>
        </w:rPr>
        <w:t xml:space="preserve">. احادیث، یکی از زمینه های بی دینی و بی ایمانی و خداناشناسی را ناداری اقتصادی دانسته و بسیاری را به رفع فقر و ایجاد عدالت توجه داده است؛ زیرا توانایی برآورده ساختن </w:t>
      </w:r>
      <w:r>
        <w:rPr>
          <w:rStyle w:val="contenttext"/>
          <w:rFonts w:cs="B Zar" w:hint="cs"/>
          <w:color w:val="000000"/>
          <w:sz w:val="36"/>
          <w:szCs w:val="36"/>
          <w:rtl/>
        </w:rPr>
        <w:lastRenderedPageBreak/>
        <w:t>نیازهای اولیه ی زندگی، لازمه ی دارا بودن حیات انسانی است و تنها انسان دارای انسانیت می تواند</w:t>
      </w:r>
      <w:r>
        <w:rPr>
          <w:rStyle w:val="contenttext"/>
          <w:rFonts w:cs="B Zar" w:hint="cs"/>
          <w:color w:val="000000"/>
          <w:sz w:val="36"/>
          <w:szCs w:val="36"/>
          <w:rtl/>
        </w:rPr>
        <w:t xml:space="preserve"> به سوی خدا گام بردارد.</w:t>
      </w:r>
    </w:p>
    <w:p w:rsidR="00000000" w:rsidRDefault="00B17770">
      <w:pPr>
        <w:pStyle w:val="contentparagraph"/>
        <w:bidi/>
        <w:jc w:val="both"/>
        <w:divId w:val="221722044"/>
        <w:rPr>
          <w:rFonts w:cs="B Zar" w:hint="cs"/>
          <w:color w:val="000000"/>
          <w:sz w:val="36"/>
          <w:szCs w:val="36"/>
          <w:rtl/>
        </w:rPr>
      </w:pPr>
      <w:r>
        <w:rPr>
          <w:rStyle w:val="contenttext"/>
          <w:rFonts w:cs="B Zar" w:hint="cs"/>
          <w:color w:val="000000"/>
          <w:sz w:val="36"/>
          <w:szCs w:val="36"/>
          <w:rtl/>
        </w:rPr>
        <w:t>فقر میراننده ی قوای انسانی آدمی است. روحیه ی یأس و نومیدی را در جامعه می پراکَنَد و امید و نشاط اجتماعی را پژمرده می کند. آدمی را به رویارویی با همه چیز و همه کس می کشاند ودر نهایت به فتنه ای فراگیر تبدیل می شود. از آن سو، ثروت اندو</w:t>
      </w:r>
      <w:r>
        <w:rPr>
          <w:rStyle w:val="contenttext"/>
          <w:rFonts w:cs="B Zar" w:hint="cs"/>
          <w:color w:val="000000"/>
          <w:sz w:val="36"/>
          <w:szCs w:val="36"/>
          <w:rtl/>
        </w:rPr>
        <w:t xml:space="preserve">زی بی حد و از راه ناحق و حرص ورزیدن بر آن، ارزش های درونی انسان را افسرده می کند و همه چیز را در شعاع خوی خودخواهی و ثروت پرستی نابود می سازد. ثروت نامشروع، آدمی را به قد برافراشتن در برابر حق و غرور جاهلانه در برابر معبود سوق می دهد. وی به گمان این که با </w:t>
      </w:r>
      <w:r>
        <w:rPr>
          <w:rStyle w:val="contenttext"/>
          <w:rFonts w:cs="B Zar" w:hint="cs"/>
          <w:color w:val="000000"/>
          <w:sz w:val="36"/>
          <w:szCs w:val="36"/>
          <w:rtl/>
        </w:rPr>
        <w:t>ثروت می تواند همگان را در اختیار گیرد، به پیش می رود. هیچ کس جز خود را نمی بیند و بههیچ چیز، غیر از تعلّقات خود نمی اندیشد. در کلام علی علیه السلام فقر و ثروتی که آدمی را از خداشناسی بازدارد، لبه های پرتگاهی اند که سقوط از آن ها، مرگ و نیستی را به دنبال دا</w:t>
      </w:r>
      <w:r>
        <w:rPr>
          <w:rStyle w:val="contenttext"/>
          <w:rFonts w:cs="B Zar" w:hint="cs"/>
          <w:color w:val="000000"/>
          <w:sz w:val="36"/>
          <w:szCs w:val="36"/>
          <w:rtl/>
        </w:rPr>
        <w:t>رد. این دو، زمین آماده ای هستند که بذر فتنه را بارور می سازند. علی علیه السلام می فرماید:</w:t>
      </w:r>
    </w:p>
    <w:p w:rsidR="00000000" w:rsidRDefault="00B17770">
      <w:pPr>
        <w:pStyle w:val="contentparagraph"/>
        <w:bidi/>
        <w:jc w:val="both"/>
        <w:divId w:val="221722044"/>
        <w:rPr>
          <w:rFonts w:cs="B Zar" w:hint="cs"/>
          <w:color w:val="000000"/>
          <w:sz w:val="36"/>
          <w:szCs w:val="36"/>
          <w:rtl/>
        </w:rPr>
      </w:pPr>
      <w:r>
        <w:rPr>
          <w:rStyle w:val="contenttext"/>
          <w:rFonts w:cs="B Zar" w:hint="cs"/>
          <w:color w:val="000000"/>
          <w:sz w:val="36"/>
          <w:szCs w:val="36"/>
          <w:rtl/>
        </w:rPr>
        <w:t>مَنِ اسْتَغنَی فیهَا فُتِنَ. وَ مَنِ افْتَقَرَ فیهَا حُزِنَ</w:t>
      </w:r>
      <w:hyperlink w:anchor="content_note_16_1" w:tooltip="نهج البلاغه دشتی، خطبه ی 82، ص 128؛ فرهنگ آفتاب، ج 7، ص 3877." w:history="1">
        <w:r>
          <w:rPr>
            <w:rStyle w:val="Hyperlink"/>
            <w:rFonts w:cs="B Zar" w:hint="cs"/>
            <w:sz w:val="36"/>
            <w:szCs w:val="36"/>
            <w:rtl/>
          </w:rPr>
          <w:t>(1)</w:t>
        </w:r>
      </w:hyperlink>
    </w:p>
    <w:p w:rsidR="00000000" w:rsidRDefault="00B17770">
      <w:pPr>
        <w:pStyle w:val="contentparagraph"/>
        <w:bidi/>
        <w:jc w:val="both"/>
        <w:divId w:val="221722044"/>
        <w:rPr>
          <w:rFonts w:cs="B Zar" w:hint="cs"/>
          <w:color w:val="000000"/>
          <w:sz w:val="36"/>
          <w:szCs w:val="36"/>
          <w:rtl/>
        </w:rPr>
      </w:pPr>
      <w:r>
        <w:rPr>
          <w:rStyle w:val="contenttext"/>
          <w:rFonts w:cs="B Zar" w:hint="cs"/>
          <w:color w:val="000000"/>
          <w:sz w:val="36"/>
          <w:szCs w:val="36"/>
          <w:rtl/>
        </w:rPr>
        <w:t>هرکه در آن (دنیا) توانگر شود به دام فتنه درافتد و هرکه تهیدست گردد اندوهگین شود.</w:t>
      </w:r>
    </w:p>
    <w:p w:rsidR="00000000" w:rsidRDefault="00B17770">
      <w:pPr>
        <w:bidi/>
        <w:jc w:val="both"/>
        <w:rPr>
          <w:rFonts w:eastAsia="Times New Roman" w:cs="B Zar" w:hint="cs"/>
          <w:color w:val="000000"/>
          <w:sz w:val="36"/>
          <w:szCs w:val="36"/>
          <w:rtl/>
        </w:rPr>
      </w:pPr>
      <w:r>
        <w:rPr>
          <w:rFonts w:eastAsia="Times New Roman" w:cs="B Zar" w:hint="cs"/>
          <w:color w:val="000000"/>
          <w:sz w:val="36"/>
          <w:szCs w:val="36"/>
        </w:rPr>
        <w:pict>
          <v:rect id="_x0000_i1036" style="width:0;height:1.5pt" o:hralign="center" o:hrstd="t" o:hr="t" fillcolor="#a0a0a0" stroked="f"/>
        </w:pict>
      </w:r>
    </w:p>
    <w:p w:rsidR="00000000" w:rsidRDefault="00B17770">
      <w:pPr>
        <w:bidi/>
        <w:jc w:val="both"/>
        <w:divId w:val="2082364637"/>
        <w:rPr>
          <w:rFonts w:eastAsia="Times New Roman" w:cs="B Zar" w:hint="cs"/>
          <w:color w:val="000000"/>
          <w:sz w:val="36"/>
          <w:szCs w:val="36"/>
          <w:rtl/>
        </w:rPr>
      </w:pPr>
      <w:r>
        <w:rPr>
          <w:rFonts w:eastAsia="Times New Roman" w:cs="B Zar" w:hint="cs"/>
          <w:color w:val="000000"/>
          <w:sz w:val="36"/>
          <w:szCs w:val="36"/>
          <w:rtl/>
        </w:rPr>
        <w:t>1- نهج البلاغه دشتی، خطبه ی 82، ص 128؛ فرهنگ آفتاب، ج 7، ص 3877.</w:t>
      </w:r>
    </w:p>
    <w:p w:rsidR="00000000" w:rsidRDefault="00B17770">
      <w:pPr>
        <w:pStyle w:val="contentparagraph"/>
        <w:bidi/>
        <w:jc w:val="both"/>
        <w:divId w:val="1909459851"/>
        <w:rPr>
          <w:rFonts w:cs="B Zar" w:hint="cs"/>
          <w:color w:val="000000"/>
          <w:sz w:val="36"/>
          <w:szCs w:val="36"/>
          <w:rtl/>
        </w:rPr>
      </w:pPr>
      <w:r>
        <w:rPr>
          <w:rStyle w:val="contenttext"/>
          <w:rFonts w:cs="B Zar" w:hint="cs"/>
          <w:color w:val="000000"/>
          <w:sz w:val="36"/>
          <w:szCs w:val="36"/>
          <w:rtl/>
        </w:rPr>
        <w:t>ص:17</w:t>
      </w:r>
    </w:p>
    <w:p w:rsidR="00000000" w:rsidRDefault="00B17770">
      <w:pPr>
        <w:pStyle w:val="contentparagraph"/>
        <w:bidi/>
        <w:jc w:val="both"/>
        <w:divId w:val="1909459851"/>
        <w:rPr>
          <w:rFonts w:cs="B Zar" w:hint="cs"/>
          <w:color w:val="000000"/>
          <w:sz w:val="36"/>
          <w:szCs w:val="36"/>
          <w:rtl/>
        </w:rPr>
      </w:pPr>
      <w:r>
        <w:rPr>
          <w:rStyle w:val="contenttext"/>
          <w:rFonts w:cs="B Zar" w:hint="cs"/>
          <w:color w:val="000000"/>
          <w:sz w:val="36"/>
          <w:szCs w:val="36"/>
          <w:rtl/>
        </w:rPr>
        <w:t>و در سخنی دیگر می فرمایند:</w:t>
      </w:r>
    </w:p>
    <w:p w:rsidR="00000000" w:rsidRDefault="00B17770">
      <w:pPr>
        <w:pStyle w:val="contentparagraph"/>
        <w:bidi/>
        <w:jc w:val="both"/>
        <w:divId w:val="1909459851"/>
        <w:rPr>
          <w:rFonts w:cs="B Zar" w:hint="cs"/>
          <w:color w:val="000000"/>
          <w:sz w:val="36"/>
          <w:szCs w:val="36"/>
          <w:rtl/>
        </w:rPr>
      </w:pPr>
      <w:r>
        <w:rPr>
          <w:rStyle w:val="contenttext"/>
          <w:rFonts w:cs="B Zar" w:hint="cs"/>
          <w:color w:val="000000"/>
          <w:sz w:val="36"/>
          <w:szCs w:val="36"/>
          <w:rtl/>
        </w:rPr>
        <w:lastRenderedPageBreak/>
        <w:t>من استغنی بطروفتن و ان افتقر قنط و وهن.</w:t>
      </w:r>
      <w:hyperlink w:anchor="content_note_17_1" w:tooltip="نهج البلاغه ی دشتی، قصار 150، ص 662." w:history="1">
        <w:r>
          <w:rPr>
            <w:rStyle w:val="Hyperlink"/>
            <w:rFonts w:cs="B Zar" w:hint="cs"/>
            <w:sz w:val="36"/>
            <w:szCs w:val="36"/>
            <w:rtl/>
          </w:rPr>
          <w:t>(1</w:t>
        </w:r>
        <w:r>
          <w:rPr>
            <w:rStyle w:val="Hyperlink"/>
            <w:rFonts w:cs="B Zar" w:hint="cs"/>
            <w:sz w:val="36"/>
            <w:szCs w:val="36"/>
            <w:rtl/>
          </w:rPr>
          <w:t>)</w:t>
        </w:r>
      </w:hyperlink>
    </w:p>
    <w:p w:rsidR="00000000" w:rsidRDefault="00B17770">
      <w:pPr>
        <w:pStyle w:val="contentparagraph"/>
        <w:bidi/>
        <w:jc w:val="both"/>
        <w:divId w:val="1909459851"/>
        <w:rPr>
          <w:rFonts w:cs="B Zar" w:hint="cs"/>
          <w:color w:val="000000"/>
          <w:sz w:val="36"/>
          <w:szCs w:val="36"/>
          <w:rtl/>
        </w:rPr>
      </w:pPr>
      <w:r>
        <w:rPr>
          <w:rStyle w:val="contenttext"/>
          <w:rFonts w:cs="B Zar" w:hint="cs"/>
          <w:color w:val="000000"/>
          <w:sz w:val="36"/>
          <w:szCs w:val="36"/>
          <w:rtl/>
        </w:rPr>
        <w:t>با بی نیازی سست می شود و به مغاک فتنه فرو می غلتد و تنگ دستی او را به سستی و نومیدی می کشاند.</w:t>
      </w:r>
    </w:p>
    <w:p w:rsidR="00000000" w:rsidRDefault="00B17770">
      <w:pPr>
        <w:pStyle w:val="Heading5"/>
        <w:shd w:val="clear" w:color="auto" w:fill="FFFFFF"/>
        <w:bidi/>
        <w:jc w:val="both"/>
        <w:divId w:val="958103447"/>
        <w:rPr>
          <w:rFonts w:eastAsia="Times New Roman" w:cs="B Titr" w:hint="cs"/>
          <w:b w:val="0"/>
          <w:bCs w:val="0"/>
          <w:color w:val="800040"/>
          <w:sz w:val="29"/>
          <w:szCs w:val="29"/>
          <w:rtl/>
        </w:rPr>
      </w:pPr>
      <w:r>
        <w:rPr>
          <w:rFonts w:eastAsia="Times New Roman" w:cs="B Titr" w:hint="cs"/>
          <w:b w:val="0"/>
          <w:bCs w:val="0"/>
          <w:color w:val="800040"/>
          <w:sz w:val="29"/>
          <w:szCs w:val="29"/>
          <w:rtl/>
        </w:rPr>
        <w:t>پیروزی و شکست</w:t>
      </w:r>
    </w:p>
    <w:p w:rsidR="00000000" w:rsidRDefault="00B17770">
      <w:pPr>
        <w:pStyle w:val="contentparagraph"/>
        <w:bidi/>
        <w:jc w:val="both"/>
        <w:divId w:val="958103447"/>
        <w:rPr>
          <w:rFonts w:cs="B Zar" w:hint="cs"/>
          <w:color w:val="000000"/>
          <w:sz w:val="36"/>
          <w:szCs w:val="36"/>
          <w:rtl/>
        </w:rPr>
      </w:pPr>
      <w:r>
        <w:rPr>
          <w:rStyle w:val="contenttext"/>
          <w:rFonts w:cs="B Zar" w:hint="cs"/>
          <w:color w:val="000000"/>
          <w:sz w:val="36"/>
          <w:szCs w:val="36"/>
          <w:rtl/>
        </w:rPr>
        <w:t>پیروزی و شکست</w:t>
      </w:r>
    </w:p>
    <w:p w:rsidR="00000000" w:rsidRDefault="00B17770">
      <w:pPr>
        <w:pStyle w:val="contentparagraph"/>
        <w:bidi/>
        <w:jc w:val="both"/>
        <w:divId w:val="958103447"/>
        <w:rPr>
          <w:rFonts w:cs="B Zar" w:hint="cs"/>
          <w:color w:val="000000"/>
          <w:sz w:val="36"/>
          <w:szCs w:val="36"/>
          <w:rtl/>
        </w:rPr>
      </w:pPr>
      <w:r>
        <w:rPr>
          <w:rStyle w:val="contenttext"/>
          <w:rFonts w:cs="B Zar" w:hint="cs"/>
          <w:color w:val="000000"/>
          <w:sz w:val="36"/>
          <w:szCs w:val="36"/>
          <w:rtl/>
        </w:rPr>
        <w:t>پیروزی و شکست از عناصر اصلی و همیشگی زندگی آدمی است. تلاش و فعالیت انسان ها همواره با کام یابی یا ناکامی همراه بوده و این هردو زمینه</w:t>
      </w:r>
      <w:r>
        <w:rPr>
          <w:rStyle w:val="contenttext"/>
          <w:rFonts w:cs="B Zar" w:hint="cs"/>
          <w:color w:val="000000"/>
          <w:sz w:val="36"/>
          <w:szCs w:val="36"/>
          <w:rtl/>
        </w:rPr>
        <w:t xml:space="preserve"> ی مناسبی برای بروز فتنه هاست. آنان که از پیروزی و یا شکست، درس می آموزند و از آن آزمون سرافراز بیرون می آیند، قهرمانان این عرصه اند. آنان که هنگام کام یابی، ادب پیروزی نگه دارند و پیروزی، فریب شان ندهد و گمان نبرند که همه چیز در سیطره ی آن هاست، از فروافت</w:t>
      </w:r>
      <w:r>
        <w:rPr>
          <w:rStyle w:val="contenttext"/>
          <w:rFonts w:cs="B Zar" w:hint="cs"/>
          <w:color w:val="000000"/>
          <w:sz w:val="36"/>
          <w:szCs w:val="36"/>
          <w:rtl/>
        </w:rPr>
        <w:t>ادن در چاه عمیق فتنه ها مصونند. و آنان که هنگام شکست، خود را نبازند و شکست و ناکامی را اولین پله ی نردبان پیروزی بدانند، با امیدواری به آینده به سوی مقصود حرکت می کنند. شکست برای آنان تجربه ای جدید است نه آخرین مرحله ی زندگی. ناکامی، آنان را به رویارویی با</w:t>
      </w:r>
      <w:r>
        <w:rPr>
          <w:rStyle w:val="contenttext"/>
          <w:rFonts w:cs="B Zar" w:hint="cs"/>
          <w:color w:val="000000"/>
          <w:sz w:val="36"/>
          <w:szCs w:val="36"/>
          <w:rtl/>
        </w:rPr>
        <w:t xml:space="preserve"> اجتماع یا کناره گیری از عرصه ی مبارزه و زندگی نمی کشاند، اینان انجام وظیفه و تکلیف الهی خویش را هدف می دانند و جز بدان نمی اندیشند. امام علی علیه السلام به زیبایی این مفاهیم را در قالبی استوار بیان داشته است و در جایی مردم را چنین زنهار می دهد که:</w:t>
      </w:r>
    </w:p>
    <w:p w:rsidR="00000000" w:rsidRDefault="00B17770">
      <w:pPr>
        <w:pStyle w:val="contentparagraph"/>
        <w:bidi/>
        <w:jc w:val="both"/>
        <w:divId w:val="958103447"/>
        <w:rPr>
          <w:rFonts w:cs="B Zar" w:hint="cs"/>
          <w:color w:val="000000"/>
          <w:sz w:val="36"/>
          <w:szCs w:val="36"/>
          <w:rtl/>
        </w:rPr>
      </w:pPr>
      <w:r>
        <w:rPr>
          <w:rStyle w:val="contenttext"/>
          <w:rFonts w:cs="B Zar" w:hint="cs"/>
          <w:color w:val="000000"/>
          <w:sz w:val="36"/>
          <w:szCs w:val="36"/>
          <w:rtl/>
        </w:rPr>
        <w:t>وَ لَقَ</w:t>
      </w:r>
      <w:r>
        <w:rPr>
          <w:rStyle w:val="contenttext"/>
          <w:rFonts w:cs="B Zar" w:hint="cs"/>
          <w:color w:val="000000"/>
          <w:sz w:val="36"/>
          <w:szCs w:val="36"/>
          <w:rtl/>
        </w:rPr>
        <w:t>د نَزَلَتْ بِکُمُ اَلْبَلّیَهُ جائِلاً خِطَامُها رِخْوا بِطَانُهَا فلا یَغُرَّنَّکُمْ ما اَصْبَحَ فِیهِ اَهْلُ الغُرورِ فَاِنَّما هُوَ ظِلٌّ ممدودٌ اِلَی اَجَلٍ مَعْدُودٍ.</w:t>
      </w:r>
      <w:hyperlink w:anchor="content_note_17_2" w:tooltip="نهج البلاغه ی آیتی، خطبه 88، ص 178." w:history="1">
        <w:r>
          <w:rPr>
            <w:rStyle w:val="Hyperlink"/>
            <w:rFonts w:cs="B Zar" w:hint="cs"/>
            <w:sz w:val="36"/>
            <w:szCs w:val="36"/>
            <w:rtl/>
          </w:rPr>
          <w:t>(2)</w:t>
        </w:r>
      </w:hyperlink>
    </w:p>
    <w:p w:rsidR="00000000" w:rsidRDefault="00B17770">
      <w:pPr>
        <w:pStyle w:val="contentparagraph"/>
        <w:bidi/>
        <w:jc w:val="both"/>
        <w:divId w:val="958103447"/>
        <w:rPr>
          <w:rFonts w:cs="B Zar" w:hint="cs"/>
          <w:color w:val="000000"/>
          <w:sz w:val="36"/>
          <w:szCs w:val="36"/>
          <w:rtl/>
        </w:rPr>
      </w:pPr>
      <w:r>
        <w:rPr>
          <w:rStyle w:val="contenttext"/>
          <w:rFonts w:cs="B Zar" w:hint="cs"/>
          <w:color w:val="000000"/>
          <w:sz w:val="36"/>
          <w:szCs w:val="36"/>
          <w:rtl/>
        </w:rPr>
        <w:lastRenderedPageBreak/>
        <w:t>و اینک بی تردید آشوبی سهمگین که افسار گسیختگی و بی بندوباری نشانه ی آن است، تهدیدتان می کند و در کار فرود آمدن است. هرگز مباد که شما را اوضاعی بفریبد که مغروران تاریخ را فریفت؛ زیرا آن اوضاع، سایه ای گذرا بیش نیست و دیری نمی پاید.</w:t>
      </w:r>
    </w:p>
    <w:p w:rsidR="00000000" w:rsidRDefault="00B17770">
      <w:pPr>
        <w:pStyle w:val="contentparagraph"/>
        <w:bidi/>
        <w:jc w:val="both"/>
        <w:divId w:val="958103447"/>
        <w:rPr>
          <w:rFonts w:cs="B Zar" w:hint="cs"/>
          <w:color w:val="000000"/>
          <w:sz w:val="36"/>
          <w:szCs w:val="36"/>
          <w:rtl/>
        </w:rPr>
      </w:pPr>
      <w:r>
        <w:rPr>
          <w:rStyle w:val="contenttext"/>
          <w:rFonts w:cs="B Zar" w:hint="cs"/>
          <w:color w:val="000000"/>
          <w:sz w:val="36"/>
          <w:szCs w:val="36"/>
          <w:rtl/>
        </w:rPr>
        <w:t>ایشان هنگام حرکت به سوی ص</w:t>
      </w:r>
      <w:r>
        <w:rPr>
          <w:rStyle w:val="contenttext"/>
          <w:rFonts w:cs="B Zar" w:hint="cs"/>
          <w:color w:val="000000"/>
          <w:sz w:val="36"/>
          <w:szCs w:val="36"/>
          <w:rtl/>
        </w:rPr>
        <w:t>فین، این چنین به درگاه خداوند دعا می کند:</w:t>
      </w:r>
    </w:p>
    <w:p w:rsidR="00000000" w:rsidRDefault="00B17770">
      <w:pPr>
        <w:pStyle w:val="contentparagraph"/>
        <w:bidi/>
        <w:jc w:val="both"/>
        <w:divId w:val="958103447"/>
        <w:rPr>
          <w:rFonts w:cs="B Zar" w:hint="cs"/>
          <w:color w:val="000000"/>
          <w:sz w:val="36"/>
          <w:szCs w:val="36"/>
          <w:rtl/>
        </w:rPr>
      </w:pPr>
      <w:r>
        <w:rPr>
          <w:rStyle w:val="contenttext"/>
          <w:rFonts w:cs="B Zar" w:hint="cs"/>
          <w:color w:val="000000"/>
          <w:sz w:val="36"/>
          <w:szCs w:val="36"/>
          <w:rtl/>
        </w:rPr>
        <w:t>(اَللّهُم) اِنْ اَظْهَرْتَنا عَلَی عَدُوِّنَا فَجَّنِبْنا الْبَغیَ وَ سَدِّدْنَا لِلْحَقِّ و اِنْ اَظْهَرْتَهُم عَلَیْنا فَاْرزُقْنَا الشَّهادَهَ وَ اعْصِمنا مِنَ الْفِتْنَهِ.</w:t>
      </w:r>
      <w:hyperlink w:anchor="content_note_17_3" w:tooltip="نهج البلاغه ی دشتی، خطبه 171، ص 324؛ نهج البلاغه ی آیتی، ص 402." w:history="1">
        <w:r>
          <w:rPr>
            <w:rStyle w:val="Hyperlink"/>
            <w:rFonts w:cs="B Zar" w:hint="cs"/>
            <w:sz w:val="36"/>
            <w:szCs w:val="36"/>
            <w:rtl/>
          </w:rPr>
          <w:t>(3)</w:t>
        </w:r>
      </w:hyperlink>
    </w:p>
    <w:p w:rsidR="00000000" w:rsidRDefault="00B17770">
      <w:pPr>
        <w:pStyle w:val="contentparagraph"/>
        <w:bidi/>
        <w:jc w:val="both"/>
        <w:divId w:val="958103447"/>
        <w:rPr>
          <w:rFonts w:cs="B Zar" w:hint="cs"/>
          <w:color w:val="000000"/>
          <w:sz w:val="36"/>
          <w:szCs w:val="36"/>
          <w:rtl/>
        </w:rPr>
      </w:pPr>
      <w:r>
        <w:rPr>
          <w:rStyle w:val="contenttext"/>
          <w:rFonts w:cs="B Zar" w:hint="cs"/>
          <w:color w:val="000000"/>
          <w:sz w:val="36"/>
          <w:szCs w:val="36"/>
          <w:rtl/>
        </w:rPr>
        <w:t xml:space="preserve">خداوندا! اگر بر دشمنان، پیروزمان داشتی، از هر تجاوزی دورمان بدار و در رعایت حق، پایداری مان بخش و اگر آنان را بر ما چیره گرداندی، شهادت را روزی مان کن و از فرو غلتیدن </w:t>
      </w:r>
    </w:p>
    <w:p w:rsidR="00000000" w:rsidRDefault="00B17770">
      <w:pPr>
        <w:bidi/>
        <w:jc w:val="both"/>
        <w:rPr>
          <w:rFonts w:eastAsia="Times New Roman" w:cs="B Zar" w:hint="cs"/>
          <w:color w:val="000000"/>
          <w:sz w:val="36"/>
          <w:szCs w:val="36"/>
          <w:rtl/>
        </w:rPr>
      </w:pPr>
      <w:r>
        <w:rPr>
          <w:rFonts w:eastAsia="Times New Roman" w:cs="B Zar" w:hint="cs"/>
          <w:color w:val="000000"/>
          <w:sz w:val="36"/>
          <w:szCs w:val="36"/>
        </w:rPr>
        <w:pict>
          <v:rect id="_x0000_i1037" style="width:0;height:1.5pt" o:hralign="center" o:hrstd="t" o:hr="t" fillcolor="#a0a0a0" stroked="f"/>
        </w:pict>
      </w:r>
    </w:p>
    <w:p w:rsidR="00000000" w:rsidRDefault="00B17770">
      <w:pPr>
        <w:bidi/>
        <w:jc w:val="both"/>
        <w:divId w:val="1712726733"/>
        <w:rPr>
          <w:rFonts w:eastAsia="Times New Roman" w:cs="B Zar" w:hint="cs"/>
          <w:color w:val="000000"/>
          <w:sz w:val="36"/>
          <w:szCs w:val="36"/>
          <w:rtl/>
        </w:rPr>
      </w:pPr>
      <w:r>
        <w:rPr>
          <w:rFonts w:eastAsia="Times New Roman" w:cs="B Zar" w:hint="cs"/>
          <w:color w:val="000000"/>
          <w:sz w:val="36"/>
          <w:szCs w:val="36"/>
          <w:rtl/>
        </w:rPr>
        <w:t>1- نهج البلاغه ی دشتی، قصار 150، ص 662.</w:t>
      </w:r>
    </w:p>
    <w:p w:rsidR="00000000" w:rsidRDefault="00B17770">
      <w:pPr>
        <w:bidi/>
        <w:jc w:val="both"/>
        <w:divId w:val="480587409"/>
        <w:rPr>
          <w:rFonts w:eastAsia="Times New Roman" w:cs="B Zar" w:hint="cs"/>
          <w:color w:val="000000"/>
          <w:sz w:val="36"/>
          <w:szCs w:val="36"/>
          <w:rtl/>
        </w:rPr>
      </w:pPr>
      <w:r>
        <w:rPr>
          <w:rFonts w:eastAsia="Times New Roman" w:cs="B Zar" w:hint="cs"/>
          <w:color w:val="000000"/>
          <w:sz w:val="36"/>
          <w:szCs w:val="36"/>
          <w:rtl/>
        </w:rPr>
        <w:t>2- نهج البلاغه ی آیتی، خطبه 88، ص 178.</w:t>
      </w:r>
    </w:p>
    <w:p w:rsidR="00000000" w:rsidRDefault="00B17770">
      <w:pPr>
        <w:bidi/>
        <w:jc w:val="both"/>
        <w:divId w:val="92631195"/>
        <w:rPr>
          <w:rFonts w:eastAsia="Times New Roman" w:cs="B Zar" w:hint="cs"/>
          <w:color w:val="000000"/>
          <w:sz w:val="36"/>
          <w:szCs w:val="36"/>
          <w:rtl/>
        </w:rPr>
      </w:pPr>
      <w:r>
        <w:rPr>
          <w:rFonts w:eastAsia="Times New Roman" w:cs="B Zar" w:hint="cs"/>
          <w:color w:val="000000"/>
          <w:sz w:val="36"/>
          <w:szCs w:val="36"/>
          <w:rtl/>
        </w:rPr>
        <w:t>3- نهج البلاغه ی دشتی، خطبه 171، ص 324؛ نهج البلاغه ی آیتی، ص 402.</w:t>
      </w:r>
    </w:p>
    <w:p w:rsidR="00000000" w:rsidRDefault="00B17770">
      <w:pPr>
        <w:pStyle w:val="contentparagraph"/>
        <w:bidi/>
        <w:jc w:val="both"/>
        <w:divId w:val="1055010545"/>
        <w:rPr>
          <w:rFonts w:cs="B Zar" w:hint="cs"/>
          <w:color w:val="000000"/>
          <w:sz w:val="36"/>
          <w:szCs w:val="36"/>
          <w:rtl/>
        </w:rPr>
      </w:pPr>
      <w:r>
        <w:rPr>
          <w:rStyle w:val="contenttext"/>
          <w:rFonts w:cs="B Zar" w:hint="cs"/>
          <w:color w:val="000000"/>
          <w:sz w:val="36"/>
          <w:szCs w:val="36"/>
          <w:rtl/>
        </w:rPr>
        <w:t>ص:18</w:t>
      </w:r>
    </w:p>
    <w:p w:rsidR="00000000" w:rsidRDefault="00B17770">
      <w:pPr>
        <w:pStyle w:val="contentparagraph"/>
        <w:bidi/>
        <w:jc w:val="both"/>
        <w:divId w:val="1055010545"/>
        <w:rPr>
          <w:rFonts w:cs="B Zar" w:hint="cs"/>
          <w:color w:val="000000"/>
          <w:sz w:val="36"/>
          <w:szCs w:val="36"/>
          <w:rtl/>
        </w:rPr>
      </w:pPr>
      <w:r>
        <w:rPr>
          <w:rStyle w:val="contenttext"/>
          <w:rFonts w:cs="B Zar" w:hint="cs"/>
          <w:color w:val="000000"/>
          <w:sz w:val="36"/>
          <w:szCs w:val="36"/>
          <w:rtl/>
        </w:rPr>
        <w:t>در فتنه مصون مان دار.</w:t>
      </w:r>
    </w:p>
    <w:p w:rsidR="00000000" w:rsidRDefault="00B17770">
      <w:pPr>
        <w:pStyle w:val="Heading5"/>
        <w:shd w:val="clear" w:color="auto" w:fill="FFFFFF"/>
        <w:bidi/>
        <w:jc w:val="both"/>
        <w:divId w:val="204415367"/>
        <w:rPr>
          <w:rFonts w:eastAsia="Times New Roman" w:cs="B Titr" w:hint="cs"/>
          <w:b w:val="0"/>
          <w:bCs w:val="0"/>
          <w:color w:val="800040"/>
          <w:sz w:val="29"/>
          <w:szCs w:val="29"/>
          <w:rtl/>
        </w:rPr>
      </w:pPr>
      <w:r>
        <w:rPr>
          <w:rFonts w:eastAsia="Times New Roman" w:cs="B Titr" w:hint="cs"/>
          <w:b w:val="0"/>
          <w:bCs w:val="0"/>
          <w:color w:val="800040"/>
          <w:sz w:val="29"/>
          <w:szCs w:val="29"/>
          <w:rtl/>
        </w:rPr>
        <w:t>آوازه ی نیک</w:t>
      </w:r>
    </w:p>
    <w:p w:rsidR="00000000" w:rsidRDefault="00B17770">
      <w:pPr>
        <w:pStyle w:val="contentparagraph"/>
        <w:bidi/>
        <w:jc w:val="both"/>
        <w:divId w:val="204415367"/>
        <w:rPr>
          <w:rFonts w:cs="B Zar" w:hint="cs"/>
          <w:color w:val="000000"/>
          <w:sz w:val="36"/>
          <w:szCs w:val="36"/>
          <w:rtl/>
        </w:rPr>
      </w:pPr>
      <w:r>
        <w:rPr>
          <w:rStyle w:val="contenttext"/>
          <w:rFonts w:cs="B Zar" w:hint="cs"/>
          <w:color w:val="000000"/>
          <w:sz w:val="36"/>
          <w:szCs w:val="36"/>
          <w:rtl/>
        </w:rPr>
        <w:t>آوازه ی نیک</w:t>
      </w:r>
    </w:p>
    <w:p w:rsidR="00000000" w:rsidRDefault="00B17770">
      <w:pPr>
        <w:pStyle w:val="contentparagraph"/>
        <w:bidi/>
        <w:jc w:val="both"/>
        <w:divId w:val="204415367"/>
        <w:rPr>
          <w:rFonts w:cs="B Zar" w:hint="cs"/>
          <w:color w:val="000000"/>
          <w:sz w:val="36"/>
          <w:szCs w:val="36"/>
          <w:rtl/>
        </w:rPr>
      </w:pPr>
      <w:r>
        <w:rPr>
          <w:rStyle w:val="contenttext"/>
          <w:rFonts w:cs="B Zar" w:hint="cs"/>
          <w:color w:val="000000"/>
          <w:sz w:val="36"/>
          <w:szCs w:val="36"/>
          <w:rtl/>
        </w:rPr>
        <w:lastRenderedPageBreak/>
        <w:t xml:space="preserve">دنیا سراسر آزمایش و امتحان است. برای </w:t>
      </w:r>
      <w:r>
        <w:rPr>
          <w:rStyle w:val="contenttext"/>
          <w:rFonts w:cs="B Zar" w:hint="cs"/>
          <w:color w:val="000000"/>
          <w:sz w:val="36"/>
          <w:szCs w:val="36"/>
          <w:rtl/>
        </w:rPr>
        <w:t>برخی، نام نیک و سابقه ی درخشان، وسیله ی این آزمایش است. کسانی به مجرّد آن که نام شان به نیکی برده شود، حال شان تغییر می یابد و ایمان شان سست می شود. اینان هنگام فتنه، دستمایه ی فریب فتنه جویان می گردند. امیرالمؤمنین علی علیه السلام پیرامون اینان چنین می فر</w:t>
      </w:r>
      <w:r>
        <w:rPr>
          <w:rStyle w:val="contenttext"/>
          <w:rFonts w:cs="B Zar" w:hint="cs"/>
          <w:color w:val="000000"/>
          <w:sz w:val="36"/>
          <w:szCs w:val="36"/>
          <w:rtl/>
        </w:rPr>
        <w:t>مایند:</w:t>
      </w:r>
    </w:p>
    <w:p w:rsidR="00000000" w:rsidRDefault="00B17770">
      <w:pPr>
        <w:pStyle w:val="contentparagraph"/>
        <w:bidi/>
        <w:jc w:val="both"/>
        <w:divId w:val="204415367"/>
        <w:rPr>
          <w:rFonts w:cs="B Zar" w:hint="cs"/>
          <w:color w:val="000000"/>
          <w:sz w:val="36"/>
          <w:szCs w:val="36"/>
          <w:rtl/>
        </w:rPr>
      </w:pPr>
      <w:r>
        <w:rPr>
          <w:rStyle w:val="contenttext"/>
          <w:rFonts w:cs="B Zar" w:hint="cs"/>
          <w:color w:val="000000"/>
          <w:sz w:val="36"/>
          <w:szCs w:val="36"/>
          <w:rtl/>
        </w:rPr>
        <w:t>وَ کَمْ مِنْ مُسْتَدْرَجٍ بِا الْاِحْسَانِ اِلَیْهِ وَ مَغْرُورٍ بِالسَّتْرِ عَلَیْهِ وَ مَفتونٍ بِحُسْنِ الْقَوْلِ فیهِ وَ مَا اِبْتَلَی اللّهُ اَحَدا بِمِثْلِ الْاِمْلاءِ لَهُ.</w:t>
      </w:r>
      <w:hyperlink w:anchor="content_note_18_1" w:tooltip="نهج البلاغه ی فقیهی، قصار 116 و 260، صص 677 و 707." w:history="1">
        <w:r>
          <w:rPr>
            <w:rStyle w:val="Hyperlink"/>
            <w:rFonts w:cs="B Zar" w:hint="cs"/>
            <w:sz w:val="36"/>
            <w:szCs w:val="36"/>
            <w:rtl/>
          </w:rPr>
          <w:t>(1)</w:t>
        </w:r>
      </w:hyperlink>
    </w:p>
    <w:p w:rsidR="00000000" w:rsidRDefault="00B17770">
      <w:pPr>
        <w:pStyle w:val="contentparagraph"/>
        <w:bidi/>
        <w:jc w:val="both"/>
        <w:divId w:val="204415367"/>
        <w:rPr>
          <w:rFonts w:cs="B Zar" w:hint="cs"/>
          <w:color w:val="000000"/>
          <w:sz w:val="36"/>
          <w:szCs w:val="36"/>
          <w:rtl/>
        </w:rPr>
      </w:pPr>
      <w:r>
        <w:rPr>
          <w:rStyle w:val="contenttext"/>
          <w:rFonts w:cs="B Zar" w:hint="cs"/>
          <w:color w:val="000000"/>
          <w:sz w:val="36"/>
          <w:szCs w:val="36"/>
          <w:rtl/>
        </w:rPr>
        <w:t>بسا کسان که نکوحالی شان دام بلاست. خطاپوشی شان موجب غرور است و حُسن شهرت و خوش نامی شان سبب غلتیدن به دام فتنه است. در میان آزمون های الهی، هیچ آزمونی همانند مهلت دادن به چنین کسانی نیست.</w:t>
      </w:r>
    </w:p>
    <w:p w:rsidR="00000000" w:rsidRDefault="00B17770">
      <w:pPr>
        <w:pStyle w:val="contentparagraph"/>
        <w:bidi/>
        <w:jc w:val="both"/>
        <w:divId w:val="204415367"/>
        <w:rPr>
          <w:rFonts w:cs="B Zar" w:hint="cs"/>
          <w:color w:val="000000"/>
          <w:sz w:val="36"/>
          <w:szCs w:val="36"/>
          <w:rtl/>
        </w:rPr>
      </w:pPr>
      <w:r>
        <w:rPr>
          <w:rStyle w:val="contenttext"/>
          <w:rFonts w:cs="B Zar" w:hint="cs"/>
          <w:color w:val="000000"/>
          <w:sz w:val="36"/>
          <w:szCs w:val="36"/>
          <w:rtl/>
        </w:rPr>
        <w:t>و در فراز دیگری می فرماید:</w:t>
      </w:r>
    </w:p>
    <w:p w:rsidR="00000000" w:rsidRDefault="00B17770">
      <w:pPr>
        <w:pStyle w:val="contentparagraph"/>
        <w:bidi/>
        <w:jc w:val="both"/>
        <w:divId w:val="204415367"/>
        <w:rPr>
          <w:rFonts w:cs="B Zar" w:hint="cs"/>
          <w:color w:val="000000"/>
          <w:sz w:val="36"/>
          <w:szCs w:val="36"/>
          <w:rtl/>
        </w:rPr>
      </w:pPr>
      <w:r>
        <w:rPr>
          <w:rStyle w:val="contenttext"/>
          <w:rFonts w:cs="B Zar" w:hint="cs"/>
          <w:color w:val="000000"/>
          <w:sz w:val="36"/>
          <w:szCs w:val="36"/>
          <w:rtl/>
        </w:rPr>
        <w:t>رُبَّ مَفْتُونٍ بِحُسْنِ الْقَوْلِ فیه.</w:t>
      </w:r>
      <w:hyperlink w:anchor="content_note_18_2" w:tooltip="نهج البلاغه ی آیتی، قصار 454؛ نهج البلاغه فقیهی، قصار 464، ص 756." w:history="1">
        <w:r>
          <w:rPr>
            <w:rStyle w:val="Hyperlink"/>
            <w:rFonts w:cs="B Zar" w:hint="cs"/>
            <w:sz w:val="36"/>
            <w:szCs w:val="36"/>
            <w:rtl/>
          </w:rPr>
          <w:t>(2)</w:t>
        </w:r>
      </w:hyperlink>
    </w:p>
    <w:p w:rsidR="00000000" w:rsidRDefault="00B17770">
      <w:pPr>
        <w:pStyle w:val="contentparagraph"/>
        <w:bidi/>
        <w:jc w:val="both"/>
        <w:divId w:val="204415367"/>
        <w:rPr>
          <w:rFonts w:cs="B Zar" w:hint="cs"/>
          <w:color w:val="000000"/>
          <w:sz w:val="36"/>
          <w:szCs w:val="36"/>
          <w:rtl/>
        </w:rPr>
      </w:pPr>
      <w:r>
        <w:rPr>
          <w:rStyle w:val="contenttext"/>
          <w:rFonts w:cs="B Zar" w:hint="cs"/>
          <w:color w:val="000000"/>
          <w:sz w:val="36"/>
          <w:szCs w:val="36"/>
          <w:rtl/>
        </w:rPr>
        <w:t>بسا کسان که با ستوده شدن به مرداب فتنه در افتاده اند.</w:t>
      </w:r>
    </w:p>
    <w:p w:rsidR="00000000" w:rsidRDefault="00B17770">
      <w:pPr>
        <w:pStyle w:val="Heading5"/>
        <w:shd w:val="clear" w:color="auto" w:fill="FFFFFF"/>
        <w:bidi/>
        <w:jc w:val="both"/>
        <w:divId w:val="230776232"/>
        <w:rPr>
          <w:rFonts w:eastAsia="Times New Roman" w:cs="B Titr" w:hint="cs"/>
          <w:b w:val="0"/>
          <w:bCs w:val="0"/>
          <w:color w:val="800040"/>
          <w:sz w:val="29"/>
          <w:szCs w:val="29"/>
          <w:rtl/>
        </w:rPr>
      </w:pPr>
      <w:r>
        <w:rPr>
          <w:rFonts w:eastAsia="Times New Roman" w:cs="B Titr" w:hint="cs"/>
          <w:b w:val="0"/>
          <w:bCs w:val="0"/>
          <w:color w:val="800040"/>
          <w:sz w:val="29"/>
          <w:szCs w:val="29"/>
          <w:rtl/>
        </w:rPr>
        <w:t>تشریفات حکومتی</w:t>
      </w:r>
    </w:p>
    <w:p w:rsidR="00000000" w:rsidRDefault="00B17770">
      <w:pPr>
        <w:pStyle w:val="contentparagraph"/>
        <w:bidi/>
        <w:jc w:val="both"/>
        <w:divId w:val="230776232"/>
        <w:rPr>
          <w:rFonts w:cs="B Zar" w:hint="cs"/>
          <w:color w:val="000000"/>
          <w:sz w:val="36"/>
          <w:szCs w:val="36"/>
          <w:rtl/>
        </w:rPr>
      </w:pPr>
      <w:r>
        <w:rPr>
          <w:rStyle w:val="contenttext"/>
          <w:rFonts w:cs="B Zar" w:hint="cs"/>
          <w:color w:val="000000"/>
          <w:sz w:val="36"/>
          <w:szCs w:val="36"/>
          <w:rtl/>
        </w:rPr>
        <w:t>تشریفات حکومتی</w:t>
      </w:r>
    </w:p>
    <w:p w:rsidR="00000000" w:rsidRDefault="00B17770">
      <w:pPr>
        <w:pStyle w:val="contentparagraph"/>
        <w:bidi/>
        <w:jc w:val="both"/>
        <w:divId w:val="230776232"/>
        <w:rPr>
          <w:rFonts w:cs="B Zar" w:hint="cs"/>
          <w:color w:val="000000"/>
          <w:sz w:val="36"/>
          <w:szCs w:val="36"/>
          <w:rtl/>
        </w:rPr>
      </w:pPr>
      <w:r>
        <w:rPr>
          <w:rStyle w:val="contenttext"/>
          <w:rFonts w:cs="B Zar" w:hint="cs"/>
          <w:color w:val="000000"/>
          <w:sz w:val="36"/>
          <w:szCs w:val="36"/>
          <w:rtl/>
        </w:rPr>
        <w:t>یکی از آفت ها و آس</w:t>
      </w:r>
      <w:r>
        <w:rPr>
          <w:rStyle w:val="contenttext"/>
          <w:rFonts w:cs="B Zar" w:hint="cs"/>
          <w:color w:val="000000"/>
          <w:sz w:val="36"/>
          <w:szCs w:val="36"/>
          <w:rtl/>
        </w:rPr>
        <w:t xml:space="preserve">یب های حکومت، تشریفات حکومتی است. این پدیده از نگاه علی علیه السلام بسیار مذموم و مخاطره آمیز و یکی از نمودارهای نابرابری اجتماعی است. تشریفات حکومتی، حاکم را به وادی غرور می برد و مؤمن را به خفت می افکند. زمام دار </w:t>
      </w:r>
      <w:r>
        <w:rPr>
          <w:rStyle w:val="contenttext"/>
          <w:rFonts w:cs="B Zar" w:hint="cs"/>
          <w:color w:val="000000"/>
          <w:sz w:val="36"/>
          <w:szCs w:val="36"/>
          <w:rtl/>
        </w:rPr>
        <w:lastRenderedPageBreak/>
        <w:t>را به ویژه اگر از ظرفیتی متناسب با موقعیت</w:t>
      </w:r>
      <w:r>
        <w:rPr>
          <w:rStyle w:val="contenttext"/>
          <w:rFonts w:cs="B Zar" w:hint="cs"/>
          <w:color w:val="000000"/>
          <w:sz w:val="36"/>
          <w:szCs w:val="36"/>
          <w:rtl/>
        </w:rPr>
        <w:t>ش برخوردار نباشد، به انحراف می کشاند و از مسیر حق دور می سازد و انسان ها و مؤمنان را خوار می گرداند.</w:t>
      </w:r>
    </w:p>
    <w:p w:rsidR="00000000" w:rsidRDefault="00B17770">
      <w:pPr>
        <w:pStyle w:val="contentparagraph"/>
        <w:bidi/>
        <w:jc w:val="both"/>
        <w:divId w:val="230776232"/>
        <w:rPr>
          <w:rFonts w:cs="B Zar" w:hint="cs"/>
          <w:color w:val="000000"/>
          <w:sz w:val="36"/>
          <w:szCs w:val="36"/>
          <w:rtl/>
        </w:rPr>
      </w:pPr>
      <w:r>
        <w:rPr>
          <w:rStyle w:val="contenttext"/>
          <w:rFonts w:cs="B Zar" w:hint="cs"/>
          <w:color w:val="000000"/>
          <w:sz w:val="36"/>
          <w:szCs w:val="36"/>
          <w:rtl/>
        </w:rPr>
        <w:t xml:space="preserve">علی علیه السلام هنگام بازگشت از جنگ صفین، به کوفه وارد شدند و بر شبامیان که تیره ای از قبیله ی همدان بودند، گذر کردند. در این حال یکی از سران ایشان به نام </w:t>
      </w:r>
      <w:r>
        <w:rPr>
          <w:rStyle w:val="contenttext"/>
          <w:rFonts w:cs="B Zar" w:hint="cs"/>
          <w:color w:val="000000"/>
          <w:sz w:val="36"/>
          <w:szCs w:val="36"/>
          <w:rtl/>
        </w:rPr>
        <w:t>شرحبیل شبامی به سوی حضرت آمد و پس از گفت و گویی به همراه ایشان به راه افتاد، در حالی که علی علیه السلام سواره بود و او پیاده. پس در این هنگام مولا علیه السلام به او فرمود:</w:t>
      </w:r>
    </w:p>
    <w:p w:rsidR="00000000" w:rsidRDefault="00B17770">
      <w:pPr>
        <w:pStyle w:val="contentparagraph"/>
        <w:bidi/>
        <w:jc w:val="both"/>
        <w:divId w:val="230776232"/>
        <w:rPr>
          <w:rFonts w:cs="B Zar" w:hint="cs"/>
          <w:color w:val="000000"/>
          <w:sz w:val="36"/>
          <w:szCs w:val="36"/>
          <w:rtl/>
        </w:rPr>
      </w:pPr>
      <w:r>
        <w:rPr>
          <w:rStyle w:val="contenttext"/>
          <w:rFonts w:cs="B Zar" w:hint="cs"/>
          <w:color w:val="000000"/>
          <w:sz w:val="36"/>
          <w:szCs w:val="36"/>
          <w:rtl/>
        </w:rPr>
        <w:t>اِرْجِعْ فَاِنَّ مَشْیَ مِثْلِکَ مَعَ مِثْلِی فِتْنَهٌ لِلْوَالِیَ وَ مَذَلَّهٌ لِلْ</w:t>
      </w:r>
      <w:r>
        <w:rPr>
          <w:rStyle w:val="contenttext"/>
          <w:rFonts w:cs="B Zar" w:hint="cs"/>
          <w:color w:val="000000"/>
          <w:sz w:val="36"/>
          <w:szCs w:val="36"/>
          <w:rtl/>
        </w:rPr>
        <w:t>مؤمِنِ.</w:t>
      </w:r>
      <w:hyperlink w:anchor="content_note_18_3" w:tooltip="نهج البلاغه ی شهیدی، قصار 322، ص 419؛ شرح نهج البلاغه ی ابن ابی الحدید، ج 10، ص 328." w:history="1">
        <w:r>
          <w:rPr>
            <w:rStyle w:val="Hyperlink"/>
            <w:rFonts w:cs="B Zar" w:hint="cs"/>
            <w:sz w:val="36"/>
            <w:szCs w:val="36"/>
            <w:rtl/>
          </w:rPr>
          <w:t>(3)</w:t>
        </w:r>
      </w:hyperlink>
    </w:p>
    <w:p w:rsidR="00000000" w:rsidRDefault="00B17770">
      <w:pPr>
        <w:pStyle w:val="contentparagraph"/>
        <w:bidi/>
        <w:jc w:val="both"/>
        <w:divId w:val="230776232"/>
        <w:rPr>
          <w:rFonts w:cs="B Zar" w:hint="cs"/>
          <w:color w:val="000000"/>
          <w:sz w:val="36"/>
          <w:szCs w:val="36"/>
          <w:rtl/>
        </w:rPr>
      </w:pPr>
      <w:r>
        <w:rPr>
          <w:rStyle w:val="contenttext"/>
          <w:rFonts w:cs="B Zar" w:hint="cs"/>
          <w:color w:val="000000"/>
          <w:sz w:val="36"/>
          <w:szCs w:val="36"/>
          <w:rtl/>
        </w:rPr>
        <w:t xml:space="preserve">برگرد که چنین حرکتی از چونان تویی با چون منی، زمام دار را عامل انحراف و فریب خواهد </w:t>
      </w:r>
    </w:p>
    <w:p w:rsidR="00000000" w:rsidRDefault="00B17770">
      <w:pPr>
        <w:bidi/>
        <w:jc w:val="both"/>
        <w:rPr>
          <w:rFonts w:eastAsia="Times New Roman" w:cs="B Zar" w:hint="cs"/>
          <w:color w:val="000000"/>
          <w:sz w:val="36"/>
          <w:szCs w:val="36"/>
          <w:rtl/>
        </w:rPr>
      </w:pPr>
      <w:r>
        <w:rPr>
          <w:rFonts w:eastAsia="Times New Roman" w:cs="B Zar" w:hint="cs"/>
          <w:color w:val="000000"/>
          <w:sz w:val="36"/>
          <w:szCs w:val="36"/>
        </w:rPr>
        <w:pict>
          <v:rect id="_x0000_i1038" style="width:0;height:1.5pt" o:hralign="center" o:hrstd="t" o:hr="t" fillcolor="#a0a0a0" stroked="f"/>
        </w:pict>
      </w:r>
    </w:p>
    <w:p w:rsidR="00000000" w:rsidRDefault="00B17770">
      <w:pPr>
        <w:bidi/>
        <w:jc w:val="both"/>
        <w:divId w:val="1461419769"/>
        <w:rPr>
          <w:rFonts w:eastAsia="Times New Roman" w:cs="B Zar" w:hint="cs"/>
          <w:color w:val="000000"/>
          <w:sz w:val="36"/>
          <w:szCs w:val="36"/>
          <w:rtl/>
        </w:rPr>
      </w:pPr>
      <w:r>
        <w:rPr>
          <w:rFonts w:eastAsia="Times New Roman" w:cs="B Zar" w:hint="cs"/>
          <w:color w:val="000000"/>
          <w:sz w:val="36"/>
          <w:szCs w:val="36"/>
          <w:rtl/>
        </w:rPr>
        <w:t>1- نهج البلاغه ی فقیهی، قصار 116 و 260، صص 677 و 707.</w:t>
      </w:r>
    </w:p>
    <w:p w:rsidR="00000000" w:rsidRDefault="00B17770">
      <w:pPr>
        <w:bidi/>
        <w:jc w:val="both"/>
        <w:divId w:val="895045350"/>
        <w:rPr>
          <w:rFonts w:eastAsia="Times New Roman" w:cs="B Zar" w:hint="cs"/>
          <w:color w:val="000000"/>
          <w:sz w:val="36"/>
          <w:szCs w:val="36"/>
          <w:rtl/>
        </w:rPr>
      </w:pPr>
      <w:r>
        <w:rPr>
          <w:rFonts w:eastAsia="Times New Roman" w:cs="B Zar" w:hint="cs"/>
          <w:color w:val="000000"/>
          <w:sz w:val="36"/>
          <w:szCs w:val="36"/>
          <w:rtl/>
        </w:rPr>
        <w:t>2- نهج البلاغه ی آیتی، قصار 454؛ نهج البلاغه فقیهی، قصار 464، ص 756.</w:t>
      </w:r>
    </w:p>
    <w:p w:rsidR="00000000" w:rsidRDefault="00B17770">
      <w:pPr>
        <w:bidi/>
        <w:jc w:val="both"/>
        <w:divId w:val="1627617468"/>
        <w:rPr>
          <w:rFonts w:eastAsia="Times New Roman" w:cs="B Zar" w:hint="cs"/>
          <w:color w:val="000000"/>
          <w:sz w:val="36"/>
          <w:szCs w:val="36"/>
          <w:rtl/>
        </w:rPr>
      </w:pPr>
      <w:r>
        <w:rPr>
          <w:rFonts w:eastAsia="Times New Roman" w:cs="B Zar" w:hint="cs"/>
          <w:color w:val="000000"/>
          <w:sz w:val="36"/>
          <w:szCs w:val="36"/>
          <w:rtl/>
        </w:rPr>
        <w:t>3- نهج البلاغه ی شهیدی، قصار 322، ص 419؛ شرح نهج البلاغه ی ابن ابی الحدید، ج 10، ص 328.</w:t>
      </w:r>
    </w:p>
    <w:p w:rsidR="00000000" w:rsidRDefault="00B17770">
      <w:pPr>
        <w:pStyle w:val="contentparagraph"/>
        <w:bidi/>
        <w:jc w:val="both"/>
        <w:divId w:val="1471049248"/>
        <w:rPr>
          <w:rFonts w:cs="B Zar" w:hint="cs"/>
          <w:color w:val="000000"/>
          <w:sz w:val="36"/>
          <w:szCs w:val="36"/>
          <w:rtl/>
        </w:rPr>
      </w:pPr>
      <w:r>
        <w:rPr>
          <w:rStyle w:val="contenttext"/>
          <w:rFonts w:cs="B Zar" w:hint="cs"/>
          <w:color w:val="000000"/>
          <w:sz w:val="36"/>
          <w:szCs w:val="36"/>
          <w:rtl/>
        </w:rPr>
        <w:t>ص:19</w:t>
      </w:r>
    </w:p>
    <w:p w:rsidR="00000000" w:rsidRDefault="00B17770">
      <w:pPr>
        <w:pStyle w:val="contentparagraph"/>
        <w:bidi/>
        <w:jc w:val="both"/>
        <w:divId w:val="1471049248"/>
        <w:rPr>
          <w:rFonts w:cs="B Zar" w:hint="cs"/>
          <w:color w:val="000000"/>
          <w:sz w:val="36"/>
          <w:szCs w:val="36"/>
          <w:rtl/>
        </w:rPr>
      </w:pPr>
      <w:r>
        <w:rPr>
          <w:rStyle w:val="contenttext"/>
          <w:rFonts w:cs="B Zar" w:hint="cs"/>
          <w:color w:val="000000"/>
          <w:sz w:val="36"/>
          <w:szCs w:val="36"/>
          <w:rtl/>
        </w:rPr>
        <w:t xml:space="preserve">بود </w:t>
      </w:r>
      <w:r>
        <w:rPr>
          <w:rStyle w:val="contenttext"/>
          <w:rFonts w:cs="B Zar" w:hint="cs"/>
          <w:color w:val="000000"/>
          <w:sz w:val="36"/>
          <w:szCs w:val="36"/>
          <w:rtl/>
        </w:rPr>
        <w:t>و مؤمن را موجب زبونی.</w:t>
      </w:r>
    </w:p>
    <w:p w:rsidR="00000000" w:rsidRDefault="00B17770">
      <w:pPr>
        <w:pStyle w:val="Heading5"/>
        <w:shd w:val="clear" w:color="auto" w:fill="FFFFFF"/>
        <w:bidi/>
        <w:jc w:val="both"/>
        <w:divId w:val="1935167783"/>
        <w:rPr>
          <w:rFonts w:eastAsia="Times New Roman" w:cs="B Titr" w:hint="cs"/>
          <w:b w:val="0"/>
          <w:bCs w:val="0"/>
          <w:color w:val="800040"/>
          <w:sz w:val="29"/>
          <w:szCs w:val="29"/>
          <w:rtl/>
        </w:rPr>
      </w:pPr>
      <w:r>
        <w:rPr>
          <w:rFonts w:eastAsia="Times New Roman" w:cs="B Titr" w:hint="cs"/>
          <w:b w:val="0"/>
          <w:bCs w:val="0"/>
          <w:color w:val="800040"/>
          <w:sz w:val="29"/>
          <w:szCs w:val="29"/>
          <w:rtl/>
        </w:rPr>
        <w:t>وابستگی خونی</w:t>
      </w:r>
    </w:p>
    <w:p w:rsidR="00000000" w:rsidRDefault="00B17770">
      <w:pPr>
        <w:pStyle w:val="contentparagraph"/>
        <w:bidi/>
        <w:jc w:val="both"/>
        <w:divId w:val="1935167783"/>
        <w:rPr>
          <w:rFonts w:cs="B Zar" w:hint="cs"/>
          <w:color w:val="000000"/>
          <w:sz w:val="36"/>
          <w:szCs w:val="36"/>
          <w:rtl/>
        </w:rPr>
      </w:pPr>
      <w:r>
        <w:rPr>
          <w:rStyle w:val="contenttext"/>
          <w:rFonts w:cs="B Zar" w:hint="cs"/>
          <w:color w:val="000000"/>
          <w:sz w:val="36"/>
          <w:szCs w:val="36"/>
          <w:rtl/>
        </w:rPr>
        <w:t>وابستگی خونی</w:t>
      </w:r>
    </w:p>
    <w:p w:rsidR="00000000" w:rsidRDefault="00B17770">
      <w:pPr>
        <w:pStyle w:val="contentparagraph"/>
        <w:bidi/>
        <w:jc w:val="both"/>
        <w:divId w:val="1935167783"/>
        <w:rPr>
          <w:rFonts w:cs="B Zar" w:hint="cs"/>
          <w:color w:val="000000"/>
          <w:sz w:val="36"/>
          <w:szCs w:val="36"/>
          <w:rtl/>
        </w:rPr>
      </w:pPr>
      <w:r>
        <w:rPr>
          <w:rStyle w:val="contenttext"/>
          <w:rFonts w:cs="B Zar" w:hint="cs"/>
          <w:color w:val="000000"/>
          <w:sz w:val="36"/>
          <w:szCs w:val="36"/>
          <w:rtl/>
        </w:rPr>
        <w:lastRenderedPageBreak/>
        <w:t>هرگونه وابستگی مادی، انسان را از حقیقت دور می کند. هرچه رشته های این وابستگی قوی تر باشد، دوری انسان از معنویت و حقیقت نیز مراتبی افزون خواهد یافت. خانواده، فرزندان، خویشان و دوستان از محکم ترین این وابستگی ه</w:t>
      </w:r>
      <w:r>
        <w:rPr>
          <w:rStyle w:val="contenttext"/>
          <w:rFonts w:cs="B Zar" w:hint="cs"/>
          <w:color w:val="000000"/>
          <w:sz w:val="36"/>
          <w:szCs w:val="36"/>
          <w:rtl/>
        </w:rPr>
        <w:t>ا به شمار می روند. از این رو،قرآن، مؤمنان را از دلدادگی نسبت به آن ها به گونه ای که محبت آن ها جای گزین محبت خدا گردد، باز می دارد. قرآن به آنان سفارش می کند که محبت ایشان را _ که ذاتی و فطری بشر است _ در طول محبت خداوندی و در مسیر عشق الهی در سینه بپرورند</w:t>
      </w:r>
      <w:r>
        <w:rPr>
          <w:rStyle w:val="contenttext"/>
          <w:rFonts w:cs="B Zar" w:hint="cs"/>
          <w:color w:val="000000"/>
          <w:sz w:val="36"/>
          <w:szCs w:val="36"/>
          <w:rtl/>
        </w:rPr>
        <w:t>. نه آن که بازدارنده ی رسیدن به سرچشمه ی قطع ناشدنی حبّ الهی باشد. نباید این محبت ها و عُلقه های خویشی و دوستی به تعصب های بی پایه ی قومی و قبیلگی و گروهی مبدل شود. زیرا ویران گر معرفت و حقیقت و تباه گر شریعت اند و بینش انسان را کور و دانش او را فاسد می سا</w:t>
      </w:r>
      <w:r>
        <w:rPr>
          <w:rStyle w:val="contenttext"/>
          <w:rFonts w:cs="B Zar" w:hint="cs"/>
          <w:color w:val="000000"/>
          <w:sz w:val="36"/>
          <w:szCs w:val="36"/>
          <w:rtl/>
        </w:rPr>
        <w:t>زد. و به ایجاد فتنه ها ختم می گردد.</w:t>
      </w:r>
    </w:p>
    <w:p w:rsidR="00000000" w:rsidRDefault="00B17770">
      <w:pPr>
        <w:pStyle w:val="contentparagraph"/>
        <w:bidi/>
        <w:jc w:val="both"/>
        <w:divId w:val="1935167783"/>
        <w:rPr>
          <w:rFonts w:cs="B Zar" w:hint="cs"/>
          <w:color w:val="000000"/>
          <w:sz w:val="36"/>
          <w:szCs w:val="36"/>
          <w:rtl/>
        </w:rPr>
      </w:pPr>
      <w:r>
        <w:rPr>
          <w:rStyle w:val="contenttext"/>
          <w:rFonts w:cs="B Zar" w:hint="cs"/>
          <w:color w:val="000000"/>
          <w:sz w:val="36"/>
          <w:szCs w:val="36"/>
          <w:rtl/>
        </w:rPr>
        <w:t>به همین دلیل امیرمؤمنان علی علیه السلام در مواضع بسیاری به مصاف چنین دلبسته گی هایی می روند و بر مردمان نهیب می زنند که:</w:t>
      </w:r>
    </w:p>
    <w:p w:rsidR="00000000" w:rsidRDefault="00B17770">
      <w:pPr>
        <w:pStyle w:val="contentparagraph"/>
        <w:bidi/>
        <w:jc w:val="both"/>
        <w:divId w:val="1935167783"/>
        <w:rPr>
          <w:rFonts w:cs="B Zar" w:hint="cs"/>
          <w:color w:val="000000"/>
          <w:sz w:val="36"/>
          <w:szCs w:val="36"/>
          <w:rtl/>
        </w:rPr>
      </w:pPr>
      <w:r>
        <w:rPr>
          <w:rStyle w:val="contenttext"/>
          <w:rFonts w:cs="B Zar" w:hint="cs"/>
          <w:color w:val="000000"/>
          <w:sz w:val="36"/>
          <w:szCs w:val="36"/>
          <w:rtl/>
        </w:rPr>
        <w:t xml:space="preserve">فَلاَ تَعْتَبِرُوا الرِّضَا وَ السُّخْطَ بِالْمَالِ وَ الْوَلَدِ جَهْلاً بِمَواقِعِ الْفِتْنَهِ وَ </w:t>
      </w:r>
      <w:r>
        <w:rPr>
          <w:rStyle w:val="contenttext"/>
          <w:rFonts w:cs="B Zar" w:hint="cs"/>
          <w:color w:val="000000"/>
          <w:sz w:val="36"/>
          <w:szCs w:val="36"/>
          <w:rtl/>
        </w:rPr>
        <w:t>الاْختِبارِ فِی مَواضِعِ الْغِنیَ وَ الْاِقْتِدَار</w:t>
      </w:r>
      <w:hyperlink w:anchor="content_note_19_1" w:tooltip="نهج البلاغه ی دشتی، خطبه ی 192." w:history="1">
        <w:r>
          <w:rPr>
            <w:rStyle w:val="Hyperlink"/>
            <w:rFonts w:cs="B Zar" w:hint="cs"/>
            <w:sz w:val="36"/>
            <w:szCs w:val="36"/>
            <w:rtl/>
          </w:rPr>
          <w:t>(1)</w:t>
        </w:r>
      </w:hyperlink>
    </w:p>
    <w:p w:rsidR="00000000" w:rsidRDefault="00B17770">
      <w:pPr>
        <w:pStyle w:val="contentparagraph"/>
        <w:bidi/>
        <w:jc w:val="both"/>
        <w:divId w:val="1935167783"/>
        <w:rPr>
          <w:rFonts w:cs="B Zar" w:hint="cs"/>
          <w:color w:val="000000"/>
          <w:sz w:val="36"/>
          <w:szCs w:val="36"/>
          <w:rtl/>
        </w:rPr>
      </w:pPr>
      <w:r>
        <w:rPr>
          <w:rStyle w:val="contenttext"/>
          <w:rFonts w:cs="B Zar" w:hint="cs"/>
          <w:color w:val="000000"/>
          <w:sz w:val="36"/>
          <w:szCs w:val="36"/>
          <w:rtl/>
        </w:rPr>
        <w:t>پس مباد که از سر نادانی، در هنگامه های فتنه و آزمون، توان مندی و فرزند را محور خشم و خشنودی خداوند گیرید.</w:t>
      </w:r>
    </w:p>
    <w:p w:rsidR="00000000" w:rsidRDefault="00B17770">
      <w:pPr>
        <w:pStyle w:val="contentparagraph"/>
        <w:bidi/>
        <w:jc w:val="both"/>
        <w:divId w:val="1935167783"/>
        <w:rPr>
          <w:rFonts w:cs="B Zar" w:hint="cs"/>
          <w:color w:val="000000"/>
          <w:sz w:val="36"/>
          <w:szCs w:val="36"/>
          <w:rtl/>
        </w:rPr>
      </w:pPr>
      <w:r>
        <w:rPr>
          <w:rStyle w:val="contenttext"/>
          <w:rFonts w:cs="B Zar" w:hint="cs"/>
          <w:color w:val="000000"/>
          <w:sz w:val="36"/>
          <w:szCs w:val="36"/>
          <w:rtl/>
        </w:rPr>
        <w:t>هنگامی که مردم گروه</w:t>
      </w:r>
      <w:r>
        <w:rPr>
          <w:rStyle w:val="contenttext"/>
          <w:rFonts w:cs="B Zar" w:hint="cs"/>
          <w:color w:val="000000"/>
          <w:sz w:val="36"/>
          <w:szCs w:val="36"/>
          <w:rtl/>
        </w:rPr>
        <w:t xml:space="preserve"> گروه شده بودند و هریک در مقابل دیگری قد راست می کرد، پدر در برابر پسر و برادر رویاروی برادر، علی علیه السلام از چنین کارزاری طفره می رفتند. علی علیه السلام قطعه هایی از تاریخ عهد پیامبر را برای آنان بازگو می کند که:</w:t>
      </w:r>
    </w:p>
    <w:p w:rsidR="00000000" w:rsidRDefault="00B17770">
      <w:pPr>
        <w:pStyle w:val="contentparagraph"/>
        <w:bidi/>
        <w:jc w:val="both"/>
        <w:divId w:val="1935167783"/>
        <w:rPr>
          <w:rFonts w:cs="B Zar" w:hint="cs"/>
          <w:color w:val="000000"/>
          <w:sz w:val="36"/>
          <w:szCs w:val="36"/>
          <w:rtl/>
        </w:rPr>
      </w:pPr>
      <w:r>
        <w:rPr>
          <w:rStyle w:val="contenttext"/>
          <w:rFonts w:cs="B Zar" w:hint="cs"/>
          <w:color w:val="000000"/>
          <w:sz w:val="36"/>
          <w:szCs w:val="36"/>
          <w:rtl/>
        </w:rPr>
        <w:lastRenderedPageBreak/>
        <w:t xml:space="preserve">فَلَقَدْ کُنَّا مَعَ رَسُولُ اللّه صلی </w:t>
      </w:r>
      <w:r>
        <w:rPr>
          <w:rStyle w:val="contenttext"/>
          <w:rFonts w:cs="B Zar" w:hint="cs"/>
          <w:color w:val="000000"/>
          <w:sz w:val="36"/>
          <w:szCs w:val="36"/>
          <w:rtl/>
        </w:rPr>
        <w:t>الله علیه و آله وَ اَنَّ الْقَتْلَ لَیَدُورُ عَلَی الآباءِ الْآنْباءِ وَ الْاِخْوَانِ وَ الْقَرَاَبَاتِ. فَلاَ نَزْدادَ عَلی کُلِّ مُصیبَهٍ وَ شِدَّهٍ اِلَّا اِیمانا و مُضیّا عَلَی الْحَقِّ...</w:t>
      </w:r>
      <w:hyperlink w:anchor="content_note_19_2" w:tooltip="نهج البلاغه ی دشتی، خطبه ی 192." w:history="1">
        <w:r>
          <w:rPr>
            <w:rStyle w:val="Hyperlink"/>
            <w:rFonts w:cs="B Zar" w:hint="cs"/>
            <w:sz w:val="36"/>
            <w:szCs w:val="36"/>
            <w:rtl/>
          </w:rPr>
          <w:t>(2)</w:t>
        </w:r>
      </w:hyperlink>
    </w:p>
    <w:p w:rsidR="00000000" w:rsidRDefault="00B17770">
      <w:pPr>
        <w:pStyle w:val="contentparagraph"/>
        <w:bidi/>
        <w:jc w:val="both"/>
        <w:divId w:val="1935167783"/>
        <w:rPr>
          <w:rFonts w:cs="B Zar" w:hint="cs"/>
          <w:color w:val="000000"/>
          <w:sz w:val="36"/>
          <w:szCs w:val="36"/>
          <w:rtl/>
        </w:rPr>
      </w:pPr>
      <w:r>
        <w:rPr>
          <w:rStyle w:val="contenttext"/>
          <w:rFonts w:cs="B Zar" w:hint="cs"/>
          <w:color w:val="000000"/>
          <w:sz w:val="36"/>
          <w:szCs w:val="36"/>
          <w:rtl/>
        </w:rPr>
        <w:t xml:space="preserve">در صحنه ی پیکارهایی بودیم که کشتار بر محور پدران و پسران و برادران و خویشان می چرخید و هر مصیبتی که پیش می آمد، جز افزایش ایمان و ایجاد انگیزه برای پیشروی درراه حل و رشد و پیوستگی مان به جریان بعثت و افزودن صبر و مقاوت مان برای پذیرش </w:t>
      </w:r>
    </w:p>
    <w:p w:rsidR="00000000" w:rsidRDefault="00B17770">
      <w:pPr>
        <w:bidi/>
        <w:jc w:val="both"/>
        <w:rPr>
          <w:rFonts w:eastAsia="Times New Roman" w:cs="B Zar" w:hint="cs"/>
          <w:color w:val="000000"/>
          <w:sz w:val="36"/>
          <w:szCs w:val="36"/>
          <w:rtl/>
        </w:rPr>
      </w:pPr>
      <w:r>
        <w:rPr>
          <w:rFonts w:eastAsia="Times New Roman" w:cs="B Zar" w:hint="cs"/>
          <w:color w:val="000000"/>
          <w:sz w:val="36"/>
          <w:szCs w:val="36"/>
        </w:rPr>
        <w:pict>
          <v:rect id="_x0000_i1039" style="width:0;height:1.5pt" o:hralign="center" o:hrstd="t" o:hr="t" fillcolor="#a0a0a0" stroked="f"/>
        </w:pict>
      </w:r>
    </w:p>
    <w:p w:rsidR="00000000" w:rsidRDefault="00B17770">
      <w:pPr>
        <w:bidi/>
        <w:jc w:val="both"/>
        <w:divId w:val="1542012197"/>
        <w:rPr>
          <w:rFonts w:eastAsia="Times New Roman" w:cs="B Zar" w:hint="cs"/>
          <w:color w:val="000000"/>
          <w:sz w:val="36"/>
          <w:szCs w:val="36"/>
          <w:rtl/>
        </w:rPr>
      </w:pPr>
      <w:r>
        <w:rPr>
          <w:rFonts w:eastAsia="Times New Roman" w:cs="B Zar" w:hint="cs"/>
          <w:color w:val="000000"/>
          <w:sz w:val="36"/>
          <w:szCs w:val="36"/>
          <w:rtl/>
        </w:rPr>
        <w:t>1- نهج البلاغه ی دشتی، خطبه ی 192.</w:t>
      </w:r>
    </w:p>
    <w:p w:rsidR="00000000" w:rsidRDefault="00B17770">
      <w:pPr>
        <w:bidi/>
        <w:jc w:val="both"/>
        <w:divId w:val="1229614835"/>
        <w:rPr>
          <w:rFonts w:eastAsia="Times New Roman" w:cs="B Zar" w:hint="cs"/>
          <w:color w:val="000000"/>
          <w:sz w:val="36"/>
          <w:szCs w:val="36"/>
          <w:rtl/>
        </w:rPr>
      </w:pPr>
      <w:r>
        <w:rPr>
          <w:rFonts w:eastAsia="Times New Roman" w:cs="B Zar" w:hint="cs"/>
          <w:color w:val="000000"/>
          <w:sz w:val="36"/>
          <w:szCs w:val="36"/>
          <w:rtl/>
        </w:rPr>
        <w:t>2- نهج البلاغه ی دشتی، خطبه ی 192.</w:t>
      </w:r>
    </w:p>
    <w:p w:rsidR="00000000" w:rsidRDefault="00B17770">
      <w:pPr>
        <w:pStyle w:val="contentparagraph"/>
        <w:bidi/>
        <w:jc w:val="both"/>
        <w:divId w:val="368265926"/>
        <w:rPr>
          <w:rFonts w:cs="B Zar" w:hint="cs"/>
          <w:color w:val="000000"/>
          <w:sz w:val="36"/>
          <w:szCs w:val="36"/>
          <w:rtl/>
        </w:rPr>
      </w:pPr>
      <w:r>
        <w:rPr>
          <w:rStyle w:val="contenttext"/>
          <w:rFonts w:cs="B Zar" w:hint="cs"/>
          <w:color w:val="000000"/>
          <w:sz w:val="36"/>
          <w:szCs w:val="36"/>
          <w:rtl/>
        </w:rPr>
        <w:t>ص:20</w:t>
      </w:r>
    </w:p>
    <w:p w:rsidR="00000000" w:rsidRDefault="00B17770">
      <w:pPr>
        <w:pStyle w:val="contentparagraph"/>
        <w:bidi/>
        <w:jc w:val="both"/>
        <w:divId w:val="368265926"/>
        <w:rPr>
          <w:rFonts w:cs="B Zar" w:hint="cs"/>
          <w:color w:val="000000"/>
          <w:sz w:val="36"/>
          <w:szCs w:val="36"/>
          <w:rtl/>
        </w:rPr>
      </w:pPr>
      <w:r>
        <w:rPr>
          <w:rStyle w:val="contenttext"/>
          <w:rFonts w:cs="B Zar" w:hint="cs"/>
          <w:color w:val="000000"/>
          <w:sz w:val="36"/>
          <w:szCs w:val="36"/>
          <w:rtl/>
        </w:rPr>
        <w:t>زخم هایی بیشتر، اثری بر ما نمی نهاد. اما امروز با پیدایش زنگارها، کژی ها و نفوذ شبهه ها و تأویل ها در دین، با برادران مسلمان خویش به پیکاری خونین کشیده شده ایم و چنین است که در آرزوی پر شدن شکاف ها و فراهم آمدن بازمانده ی نیروهای اسلام هستیم، تا بهانه ای ب</w:t>
      </w:r>
      <w:r>
        <w:rPr>
          <w:rStyle w:val="contenttext"/>
          <w:rFonts w:cs="B Zar" w:hint="cs"/>
          <w:color w:val="000000"/>
          <w:sz w:val="36"/>
          <w:szCs w:val="36"/>
          <w:rtl/>
        </w:rPr>
        <w:t>یابیم و بدان رو می آوریم و دیگر راه حل ها را رها می کنیم.</w:t>
      </w:r>
    </w:p>
    <w:p w:rsidR="00000000" w:rsidRDefault="00B17770">
      <w:pPr>
        <w:pStyle w:val="contentparagraph"/>
        <w:bidi/>
        <w:jc w:val="both"/>
        <w:divId w:val="368265926"/>
        <w:rPr>
          <w:rFonts w:cs="B Zar" w:hint="cs"/>
          <w:color w:val="000000"/>
          <w:sz w:val="36"/>
          <w:szCs w:val="36"/>
          <w:rtl/>
        </w:rPr>
      </w:pPr>
      <w:r>
        <w:rPr>
          <w:rStyle w:val="contenttext"/>
          <w:rFonts w:cs="B Zar" w:hint="cs"/>
          <w:color w:val="000000"/>
          <w:sz w:val="36"/>
          <w:szCs w:val="36"/>
          <w:rtl/>
        </w:rPr>
        <w:t>آری، مدار جاذبه ی همسران، فرزندان و دوستان چنان نیرومند است که انسان را به زانو در می آورد، و تنها با ایمان و تقوایی پولادین به مقابله با آن می توان برخاست و از دام فتنه ها وا رهید.</w:t>
      </w:r>
    </w:p>
    <w:p w:rsidR="00000000" w:rsidRDefault="00B17770">
      <w:pPr>
        <w:pStyle w:val="contentparagraph"/>
        <w:bidi/>
        <w:jc w:val="both"/>
        <w:divId w:val="368265926"/>
        <w:rPr>
          <w:rFonts w:cs="B Zar" w:hint="cs"/>
          <w:color w:val="000000"/>
          <w:sz w:val="36"/>
          <w:szCs w:val="36"/>
          <w:rtl/>
        </w:rPr>
      </w:pPr>
      <w:r>
        <w:rPr>
          <w:rStyle w:val="contenttext"/>
          <w:rFonts w:cs="B Zar" w:hint="cs"/>
          <w:color w:val="000000"/>
          <w:sz w:val="36"/>
          <w:szCs w:val="36"/>
          <w:rtl/>
        </w:rPr>
        <w:t xml:space="preserve">زبیر کسی است که </w:t>
      </w:r>
      <w:r>
        <w:rPr>
          <w:rStyle w:val="contenttext"/>
          <w:rFonts w:cs="B Zar" w:hint="cs"/>
          <w:color w:val="000000"/>
          <w:sz w:val="36"/>
          <w:szCs w:val="36"/>
          <w:rtl/>
        </w:rPr>
        <w:t xml:space="preserve">در روزهای سرد و سخت و غم گرفته ی پس از رحلت پیامبر، یاور علی علیه السلام و پشتیبان حریم اهل بیت علیهم السلام بود. امّا به دلیل گرفتار آمدن در فتنه ی </w:t>
      </w:r>
      <w:r>
        <w:rPr>
          <w:rStyle w:val="contenttext"/>
          <w:rFonts w:cs="B Zar" w:hint="cs"/>
          <w:color w:val="000000"/>
          <w:sz w:val="36"/>
          <w:szCs w:val="36"/>
          <w:rtl/>
        </w:rPr>
        <w:lastRenderedPageBreak/>
        <w:t>فرزند به چنان فرجامی می رسید که رویاروی علی علیه السلام ایستاد و پیمان شکنی کرد. علی علیه السلام درباره ی ا</w:t>
      </w:r>
      <w:r>
        <w:rPr>
          <w:rStyle w:val="contenttext"/>
          <w:rFonts w:cs="B Zar" w:hint="cs"/>
          <w:color w:val="000000"/>
          <w:sz w:val="36"/>
          <w:szCs w:val="36"/>
          <w:rtl/>
        </w:rPr>
        <w:t>و می فرماید:</w:t>
      </w:r>
    </w:p>
    <w:p w:rsidR="00000000" w:rsidRDefault="00B17770">
      <w:pPr>
        <w:pStyle w:val="contentparagraph"/>
        <w:bidi/>
        <w:jc w:val="both"/>
        <w:divId w:val="368265926"/>
        <w:rPr>
          <w:rFonts w:cs="B Zar" w:hint="cs"/>
          <w:color w:val="000000"/>
          <w:sz w:val="36"/>
          <w:szCs w:val="36"/>
          <w:rtl/>
        </w:rPr>
      </w:pPr>
      <w:r>
        <w:rPr>
          <w:rStyle w:val="contenttext"/>
          <w:rFonts w:cs="B Zar" w:hint="cs"/>
          <w:color w:val="000000"/>
          <w:sz w:val="36"/>
          <w:szCs w:val="36"/>
          <w:rtl/>
        </w:rPr>
        <w:t>مَا زَالَ الزُّبَیْرِ رَجُلاً مِنَّا اَهْلَ الْبَیْتِ حَتَّی نَشَأَ اُبْنُهُ الْمَشْؤُومُ عَبْدُاللّهِ.</w:t>
      </w:r>
      <w:hyperlink w:anchor="content_note_20_1" w:tooltip="نهج البلاغه ی شهیدی، قصار 453، ص 441؛ شرح ابن ابی الحدید، ج 10، ص 102." w:history="1">
        <w:r>
          <w:rPr>
            <w:rStyle w:val="Hyperlink"/>
            <w:rFonts w:cs="B Zar" w:hint="cs"/>
            <w:sz w:val="36"/>
            <w:szCs w:val="36"/>
            <w:rtl/>
          </w:rPr>
          <w:t>(1)</w:t>
        </w:r>
      </w:hyperlink>
    </w:p>
    <w:p w:rsidR="00000000" w:rsidRDefault="00B17770">
      <w:pPr>
        <w:pStyle w:val="contentparagraph"/>
        <w:bidi/>
        <w:jc w:val="both"/>
        <w:divId w:val="368265926"/>
        <w:rPr>
          <w:rFonts w:cs="B Zar" w:hint="cs"/>
          <w:color w:val="000000"/>
          <w:sz w:val="36"/>
          <w:szCs w:val="36"/>
          <w:rtl/>
        </w:rPr>
      </w:pPr>
      <w:r>
        <w:rPr>
          <w:rStyle w:val="contenttext"/>
          <w:rFonts w:cs="B Zar" w:hint="cs"/>
          <w:color w:val="000000"/>
          <w:sz w:val="36"/>
          <w:szCs w:val="36"/>
          <w:rtl/>
        </w:rPr>
        <w:t xml:space="preserve">زبیر همواره عضوی از </w:t>
      </w:r>
      <w:r>
        <w:rPr>
          <w:rStyle w:val="contenttext"/>
          <w:rFonts w:cs="B Zar" w:hint="cs"/>
          <w:color w:val="000000"/>
          <w:sz w:val="36"/>
          <w:szCs w:val="36"/>
          <w:rtl/>
        </w:rPr>
        <w:t>خاندان ما بود تا این که فرزند سومش عبدالله به عرصه رسید.</w:t>
      </w:r>
    </w:p>
    <w:p w:rsidR="00000000" w:rsidRDefault="00B17770">
      <w:pPr>
        <w:pStyle w:val="Heading5"/>
        <w:shd w:val="clear" w:color="auto" w:fill="FFFFFF"/>
        <w:bidi/>
        <w:jc w:val="both"/>
        <w:divId w:val="467474117"/>
        <w:rPr>
          <w:rFonts w:eastAsia="Times New Roman" w:cs="B Titr" w:hint="cs"/>
          <w:b w:val="0"/>
          <w:bCs w:val="0"/>
          <w:color w:val="800040"/>
          <w:sz w:val="29"/>
          <w:szCs w:val="29"/>
          <w:rtl/>
        </w:rPr>
      </w:pPr>
      <w:r>
        <w:rPr>
          <w:rFonts w:eastAsia="Times New Roman" w:cs="B Titr" w:hint="cs"/>
          <w:b w:val="0"/>
          <w:bCs w:val="0"/>
          <w:color w:val="800040"/>
          <w:sz w:val="29"/>
          <w:szCs w:val="29"/>
          <w:rtl/>
        </w:rPr>
        <w:t>ساده اندیشی و هوس زدگی</w:t>
      </w:r>
    </w:p>
    <w:p w:rsidR="00000000" w:rsidRDefault="00B17770">
      <w:pPr>
        <w:pStyle w:val="contentparagraph"/>
        <w:bidi/>
        <w:jc w:val="both"/>
        <w:divId w:val="467474117"/>
        <w:rPr>
          <w:rFonts w:cs="B Zar" w:hint="cs"/>
          <w:color w:val="000000"/>
          <w:sz w:val="36"/>
          <w:szCs w:val="36"/>
          <w:rtl/>
        </w:rPr>
      </w:pPr>
      <w:r>
        <w:rPr>
          <w:rStyle w:val="contenttext"/>
          <w:rFonts w:cs="B Zar" w:hint="cs"/>
          <w:color w:val="000000"/>
          <w:sz w:val="36"/>
          <w:szCs w:val="36"/>
          <w:rtl/>
        </w:rPr>
        <w:t>ساده اندیشی و هوس زدگی</w:t>
      </w:r>
    </w:p>
    <w:p w:rsidR="00000000" w:rsidRDefault="00B17770">
      <w:pPr>
        <w:pStyle w:val="contentparagraph"/>
        <w:bidi/>
        <w:jc w:val="both"/>
        <w:divId w:val="467474117"/>
        <w:rPr>
          <w:rFonts w:cs="B Zar" w:hint="cs"/>
          <w:color w:val="000000"/>
          <w:sz w:val="36"/>
          <w:szCs w:val="36"/>
          <w:rtl/>
        </w:rPr>
      </w:pPr>
      <w:r>
        <w:rPr>
          <w:rStyle w:val="contenttext"/>
          <w:rFonts w:cs="B Zar" w:hint="cs"/>
          <w:color w:val="000000"/>
          <w:sz w:val="36"/>
          <w:szCs w:val="36"/>
          <w:rtl/>
        </w:rPr>
        <w:t>دیگر زمینه های بروز فتنه، ساده اندیشی و هوس زدگی مردمان و حاکمان است. کسانی که همواره به ظاهر زیبای فتنه ها یا فتنه جویان نظر می کنند و با وانهادن تحقیق و بررسی عالمانه، با اشتیاق به سوی فتنه ها می دوند، از قدرت اندیشه ی خویش بهره ای نمی برند. نصایح دلسوزا</w:t>
      </w:r>
      <w:r>
        <w:rPr>
          <w:rStyle w:val="contenttext"/>
          <w:rFonts w:cs="B Zar" w:hint="cs"/>
          <w:color w:val="000000"/>
          <w:sz w:val="36"/>
          <w:szCs w:val="36"/>
          <w:rtl/>
        </w:rPr>
        <w:t>نه ی ناصحان را نمی پذیرند. گاه به گمان خویش پی به حقیقت برده اند، حال آن که در جهالت غوطه ورند. چشم هاشان را چونان شب کوران بسته اند و همواره از این سو بدان سو در نوسان اند.</w:t>
      </w:r>
    </w:p>
    <w:p w:rsidR="00000000" w:rsidRDefault="00B17770">
      <w:pPr>
        <w:pStyle w:val="contentparagraph"/>
        <w:bidi/>
        <w:jc w:val="both"/>
        <w:divId w:val="467474117"/>
        <w:rPr>
          <w:rFonts w:cs="B Zar" w:hint="cs"/>
          <w:color w:val="000000"/>
          <w:sz w:val="36"/>
          <w:szCs w:val="36"/>
          <w:rtl/>
        </w:rPr>
      </w:pPr>
      <w:r>
        <w:rPr>
          <w:rStyle w:val="contenttext"/>
          <w:rFonts w:cs="B Zar" w:hint="cs"/>
          <w:color w:val="000000"/>
          <w:sz w:val="36"/>
          <w:szCs w:val="36"/>
          <w:rtl/>
        </w:rPr>
        <w:t>هوس زدگی نیز از آفت های حیات اجتماعی است. هوس زدگان هیچ گاه از غنای شخصیت سیراب نم</w:t>
      </w:r>
      <w:r>
        <w:rPr>
          <w:rStyle w:val="contenttext"/>
          <w:rFonts w:cs="B Zar" w:hint="cs"/>
          <w:color w:val="000000"/>
          <w:sz w:val="36"/>
          <w:szCs w:val="36"/>
          <w:rtl/>
        </w:rPr>
        <w:t>ی شوند و همیشه چشم هایشان به سوی دیگران است. دنیا را آرمان خویش می دانند و همه چیز را در آن خلاصه می کنند. همیشه در پی لذّات مادی اند. اما لذّت ترک لذّت را نمی چشند. دین را به بازی گرفته و به فتنه افروزی مشغول گشته اند. آری؛ ساده اندیشان از قدرت تحلیل و تف</w:t>
      </w:r>
      <w:r>
        <w:rPr>
          <w:rStyle w:val="contenttext"/>
          <w:rFonts w:cs="B Zar" w:hint="cs"/>
          <w:color w:val="000000"/>
          <w:sz w:val="36"/>
          <w:szCs w:val="36"/>
          <w:rtl/>
        </w:rPr>
        <w:t xml:space="preserve">کیک مسایل سیاسی و اجتماعی و تجزیه و ترکیب آن ها </w:t>
      </w:r>
      <w:r>
        <w:rPr>
          <w:rStyle w:val="contenttext"/>
          <w:rFonts w:cs="B Zar" w:hint="cs"/>
          <w:color w:val="000000"/>
          <w:sz w:val="36"/>
          <w:szCs w:val="36"/>
          <w:rtl/>
        </w:rPr>
        <w:lastRenderedPageBreak/>
        <w:t xml:space="preserve">عاجزند. اصلی ترین ارکانِ سیاهِ فتنه را اینان تشکیل می دهند و عصاکش فتنه جویان اند. هوس بازان در دنیا غرق گشته اند، جز به خود و تعلّقات دنیوی خویش نمی اندیشند و برای </w:t>
      </w:r>
    </w:p>
    <w:p w:rsidR="00000000" w:rsidRDefault="00B17770">
      <w:pPr>
        <w:bidi/>
        <w:jc w:val="both"/>
        <w:rPr>
          <w:rFonts w:eastAsia="Times New Roman" w:cs="B Zar" w:hint="cs"/>
          <w:color w:val="000000"/>
          <w:sz w:val="36"/>
          <w:szCs w:val="36"/>
          <w:rtl/>
        </w:rPr>
      </w:pPr>
      <w:r>
        <w:rPr>
          <w:rFonts w:eastAsia="Times New Roman" w:cs="B Zar" w:hint="cs"/>
          <w:color w:val="000000"/>
          <w:sz w:val="36"/>
          <w:szCs w:val="36"/>
        </w:rPr>
        <w:pict>
          <v:rect id="_x0000_i1040" style="width:0;height:1.5pt" o:hralign="center" o:hrstd="t" o:hr="t" fillcolor="#a0a0a0" stroked="f"/>
        </w:pict>
      </w:r>
    </w:p>
    <w:p w:rsidR="00000000" w:rsidRDefault="00B17770">
      <w:pPr>
        <w:bidi/>
        <w:jc w:val="both"/>
        <w:divId w:val="740105488"/>
        <w:rPr>
          <w:rFonts w:eastAsia="Times New Roman" w:cs="B Zar" w:hint="cs"/>
          <w:color w:val="000000"/>
          <w:sz w:val="36"/>
          <w:szCs w:val="36"/>
          <w:rtl/>
        </w:rPr>
      </w:pPr>
      <w:r>
        <w:rPr>
          <w:rFonts w:eastAsia="Times New Roman" w:cs="B Zar" w:hint="cs"/>
          <w:color w:val="000000"/>
          <w:sz w:val="36"/>
          <w:szCs w:val="36"/>
          <w:rtl/>
        </w:rPr>
        <w:t>1- نهج</w:t>
      </w:r>
      <w:r>
        <w:rPr>
          <w:rFonts w:eastAsia="Times New Roman" w:cs="B Zar" w:hint="cs"/>
          <w:color w:val="000000"/>
          <w:sz w:val="36"/>
          <w:szCs w:val="36"/>
          <w:rtl/>
        </w:rPr>
        <w:t xml:space="preserve"> البلاغه ی شهیدی، قصار 453، ص 441؛ شرح ابن ابی الحدید، ج 10، ص 102.</w:t>
      </w:r>
    </w:p>
    <w:p w:rsidR="00000000" w:rsidRDefault="00B17770">
      <w:pPr>
        <w:pStyle w:val="contentparagraph"/>
        <w:bidi/>
        <w:jc w:val="both"/>
        <w:divId w:val="796996459"/>
        <w:rPr>
          <w:rFonts w:cs="B Zar" w:hint="cs"/>
          <w:color w:val="000000"/>
          <w:sz w:val="36"/>
          <w:szCs w:val="36"/>
          <w:rtl/>
        </w:rPr>
      </w:pPr>
      <w:r>
        <w:rPr>
          <w:rStyle w:val="contenttext"/>
          <w:rFonts w:cs="B Zar" w:hint="cs"/>
          <w:color w:val="000000"/>
          <w:sz w:val="36"/>
          <w:szCs w:val="36"/>
          <w:rtl/>
        </w:rPr>
        <w:t>ص:21</w:t>
      </w:r>
    </w:p>
    <w:p w:rsidR="00000000" w:rsidRDefault="00B17770">
      <w:pPr>
        <w:pStyle w:val="contentparagraph"/>
        <w:bidi/>
        <w:jc w:val="both"/>
        <w:divId w:val="796996459"/>
        <w:rPr>
          <w:rFonts w:cs="B Zar" w:hint="cs"/>
          <w:color w:val="000000"/>
          <w:sz w:val="36"/>
          <w:szCs w:val="36"/>
          <w:rtl/>
        </w:rPr>
      </w:pPr>
      <w:r>
        <w:rPr>
          <w:rStyle w:val="contenttext"/>
          <w:rFonts w:cs="B Zar" w:hint="cs"/>
          <w:color w:val="000000"/>
          <w:sz w:val="36"/>
          <w:szCs w:val="36"/>
          <w:rtl/>
        </w:rPr>
        <w:t>تأمین نیازهای خود حاضرند دست به هر اقدامی بزنند و در مغاک فتنه فرو روند.</w:t>
      </w:r>
    </w:p>
    <w:p w:rsidR="00000000" w:rsidRDefault="00B17770">
      <w:pPr>
        <w:pStyle w:val="contentparagraph"/>
        <w:bidi/>
        <w:jc w:val="both"/>
        <w:divId w:val="796996459"/>
        <w:rPr>
          <w:rFonts w:cs="B Zar" w:hint="cs"/>
          <w:color w:val="000000"/>
          <w:sz w:val="36"/>
          <w:szCs w:val="36"/>
          <w:rtl/>
        </w:rPr>
      </w:pPr>
      <w:r>
        <w:rPr>
          <w:rStyle w:val="contenttext"/>
          <w:rFonts w:cs="B Zar" w:hint="cs"/>
          <w:color w:val="000000"/>
          <w:sz w:val="36"/>
          <w:szCs w:val="36"/>
          <w:rtl/>
        </w:rPr>
        <w:t>امام علی علیه السلام درباره ی این دو گروه چنین می فرمایند:</w:t>
      </w:r>
    </w:p>
    <w:p w:rsidR="00000000" w:rsidRDefault="00B17770">
      <w:pPr>
        <w:pStyle w:val="contentparagraph"/>
        <w:bidi/>
        <w:jc w:val="both"/>
        <w:divId w:val="796996459"/>
        <w:rPr>
          <w:rFonts w:cs="B Zar" w:hint="cs"/>
          <w:color w:val="000000"/>
          <w:sz w:val="36"/>
          <w:szCs w:val="36"/>
          <w:rtl/>
        </w:rPr>
      </w:pPr>
      <w:r>
        <w:rPr>
          <w:rStyle w:val="contenttext"/>
          <w:rFonts w:cs="B Zar" w:hint="cs"/>
          <w:color w:val="000000"/>
          <w:sz w:val="36"/>
          <w:szCs w:val="36"/>
          <w:rtl/>
        </w:rPr>
        <w:t>اِنَّ اَبْغَضَ الْحَلایِقِ اِلَی اللّهُ رَجُلانِ. ر</w:t>
      </w:r>
      <w:r>
        <w:rPr>
          <w:rStyle w:val="contenttext"/>
          <w:rFonts w:cs="B Zar" w:hint="cs"/>
          <w:color w:val="000000"/>
          <w:sz w:val="36"/>
          <w:szCs w:val="36"/>
          <w:rtl/>
        </w:rPr>
        <w:t>َجُلٌ و کَلَهُ اللّهُ اِلَی نَفْسِهِ. فهُوَ جائرٌ عَنْ قَصْدِ السَّبیلِ. مَشْغُوفٌ بِکَلامِ بِدْعَهٍ وَ دُعاءِ ضَلالَهٍ. فَهُوَ فِتْنَهٌ لِمَنِ افْتَتَنَ بِهِ. ضَالُّ عَنْ هَدْیِ مَنْ کَانَ قَبْلَهُ. مُضِلَّ لِمَنِ اقْتَدَی بِهِ فِی حَیَاتِهِ وَ بَعْدَ وَف</w:t>
      </w:r>
      <w:r>
        <w:rPr>
          <w:rStyle w:val="contenttext"/>
          <w:rFonts w:cs="B Zar" w:hint="cs"/>
          <w:color w:val="000000"/>
          <w:sz w:val="36"/>
          <w:szCs w:val="36"/>
          <w:rtl/>
        </w:rPr>
        <w:t>َاتِهِ. حَمَّالٌ خَطَایَا غَیْرِهِ. رَهْنٌ بِخَطیئَهِ وَ رَجُلٌ قَمَشَ جَهْلاً، مَوْضِعٌ فِی جُهَّالِ الاُمَّهِ. غَارٌ فِی اَغْبَاشِ الْفِتْنَهِ. عَمٍ بِمَا فِی عَقْدِ الْهُدْنَهِ. قَدْسَمّاهُ اَشْبَاهُ النّاسِ عَالِما وَ لَیْسَ بِهِ.</w:t>
      </w:r>
      <w:hyperlink w:anchor="content_note_21_1" w:tooltip="نهج البلاغه ی جعفری، خ 17، ص 88؛ فرهنگ آفتاب ج 7، ص 3880." w:history="1">
        <w:r>
          <w:rPr>
            <w:rStyle w:val="Hyperlink"/>
            <w:rFonts w:cs="B Zar" w:hint="cs"/>
            <w:sz w:val="36"/>
            <w:szCs w:val="36"/>
            <w:rtl/>
          </w:rPr>
          <w:t>(1)</w:t>
        </w:r>
      </w:hyperlink>
    </w:p>
    <w:p w:rsidR="00000000" w:rsidRDefault="00B17770">
      <w:pPr>
        <w:pStyle w:val="contentparagraph"/>
        <w:bidi/>
        <w:jc w:val="both"/>
        <w:divId w:val="796996459"/>
        <w:rPr>
          <w:rFonts w:cs="B Zar" w:hint="cs"/>
          <w:color w:val="000000"/>
          <w:sz w:val="36"/>
          <w:szCs w:val="36"/>
          <w:rtl/>
        </w:rPr>
      </w:pPr>
      <w:r>
        <w:rPr>
          <w:rStyle w:val="contenttext"/>
          <w:rFonts w:cs="B Zar" w:hint="cs"/>
          <w:color w:val="000000"/>
          <w:sz w:val="36"/>
          <w:szCs w:val="36"/>
          <w:rtl/>
        </w:rPr>
        <w:t>همانا که در پیشگاه خداوند، دو کس خشم انگیزترین آفریدگانند. یکی آن که خداوندش به خویشتن خود وا نهاده است. از خط تعادل بیرون افتاده، به سخنان بدعت آمیز و دعوت های گمراه کنند</w:t>
      </w:r>
      <w:r>
        <w:rPr>
          <w:rStyle w:val="contenttext"/>
          <w:rFonts w:cs="B Zar" w:hint="cs"/>
          <w:color w:val="000000"/>
          <w:sz w:val="36"/>
          <w:szCs w:val="36"/>
          <w:rtl/>
        </w:rPr>
        <w:t>ه با اشتیاق فراوان دل بسته است. چنین کسی شیفتگانش را فتنه ای است؛ زیرا از خط روشن پیشینیان خویش منحرف شده است و گمراه کننده ی کسانی است که در زندگی یا پس از مرگ از او پیروی کنند. او هم بار خطای دیگران را به دوش می کشد و هم گروگان خطای خویش است. دو دیگر کس،</w:t>
      </w:r>
      <w:r>
        <w:rPr>
          <w:rStyle w:val="contenttext"/>
          <w:rFonts w:cs="B Zar" w:hint="cs"/>
          <w:color w:val="000000"/>
          <w:sz w:val="36"/>
          <w:szCs w:val="36"/>
          <w:rtl/>
        </w:rPr>
        <w:t xml:space="preserve"> جهل گردآورنده ای است که در میان توده های ناآگاه، خود را پایگاهی ساخته است. در امواج فتنه ها جولان می دهد و از راز </w:t>
      </w:r>
      <w:r>
        <w:rPr>
          <w:rStyle w:val="contenttext"/>
          <w:rFonts w:cs="B Zar" w:hint="cs"/>
          <w:color w:val="000000"/>
          <w:sz w:val="36"/>
          <w:szCs w:val="36"/>
          <w:rtl/>
        </w:rPr>
        <w:lastRenderedPageBreak/>
        <w:t>صلح به کلی بی خبر است. ناآگاهان مردم نما، دانشمندش می نامند در حالی که از هر علمی تهی است.</w:t>
      </w:r>
    </w:p>
    <w:p w:rsidR="00000000" w:rsidRDefault="00B17770">
      <w:pPr>
        <w:pStyle w:val="contentparagraph"/>
        <w:bidi/>
        <w:jc w:val="both"/>
        <w:divId w:val="796996459"/>
        <w:rPr>
          <w:rFonts w:cs="B Zar" w:hint="cs"/>
          <w:color w:val="000000"/>
          <w:sz w:val="36"/>
          <w:szCs w:val="36"/>
          <w:rtl/>
        </w:rPr>
      </w:pPr>
      <w:r>
        <w:rPr>
          <w:rStyle w:val="contenttext"/>
          <w:rFonts w:cs="B Zar" w:hint="cs"/>
          <w:color w:val="000000"/>
          <w:sz w:val="36"/>
          <w:szCs w:val="36"/>
          <w:rtl/>
        </w:rPr>
        <w:t>در فراز دیگری، امیر مؤمنان علی علیه السلام چنین دس</w:t>
      </w:r>
      <w:r>
        <w:rPr>
          <w:rStyle w:val="contenttext"/>
          <w:rFonts w:cs="B Zar" w:hint="cs"/>
          <w:color w:val="000000"/>
          <w:sz w:val="36"/>
          <w:szCs w:val="36"/>
          <w:rtl/>
        </w:rPr>
        <w:t>ت به دعا بر می دارند:</w:t>
      </w:r>
    </w:p>
    <w:p w:rsidR="00000000" w:rsidRDefault="00B17770">
      <w:pPr>
        <w:pStyle w:val="contentparagraph"/>
        <w:bidi/>
        <w:jc w:val="both"/>
        <w:divId w:val="796996459"/>
        <w:rPr>
          <w:rFonts w:cs="B Zar" w:hint="cs"/>
          <w:color w:val="000000"/>
          <w:sz w:val="36"/>
          <w:szCs w:val="36"/>
          <w:rtl/>
        </w:rPr>
      </w:pPr>
      <w:r>
        <w:rPr>
          <w:rStyle w:val="contenttext"/>
          <w:rFonts w:cs="B Zar" w:hint="cs"/>
          <w:color w:val="000000"/>
          <w:sz w:val="36"/>
          <w:szCs w:val="36"/>
          <w:rtl/>
        </w:rPr>
        <w:t>اَللّهُمَّ اِنّا اَعُوُذُ بِکَ اَنْ نَذْهَبَ عَنْ قَوْلِکَ اَو نَفْتِنَ عَنْ دِینِکَ. اَوْ تَتابِعَ بَنا اَهْواؤنَا دون الهُدی الّذی جاءَ مِنْ عِنْدَک.</w:t>
      </w:r>
      <w:hyperlink w:anchor="content_note_21_2" w:tooltip="نهج البلاغه ی دشتی، خطبه ی 215، فرهنگ آفتاب، ج 7، ص 3880." w:history="1">
        <w:r>
          <w:rPr>
            <w:rStyle w:val="Hyperlink"/>
            <w:rFonts w:cs="B Zar" w:hint="cs"/>
            <w:sz w:val="36"/>
            <w:szCs w:val="36"/>
            <w:rtl/>
          </w:rPr>
          <w:t>(2)</w:t>
        </w:r>
      </w:hyperlink>
    </w:p>
    <w:p w:rsidR="00000000" w:rsidRDefault="00B17770">
      <w:pPr>
        <w:pStyle w:val="contentparagraph"/>
        <w:bidi/>
        <w:jc w:val="both"/>
        <w:divId w:val="796996459"/>
        <w:rPr>
          <w:rFonts w:cs="B Zar" w:hint="cs"/>
          <w:color w:val="000000"/>
          <w:sz w:val="36"/>
          <w:szCs w:val="36"/>
          <w:rtl/>
        </w:rPr>
      </w:pPr>
      <w:r>
        <w:rPr>
          <w:rStyle w:val="contenttext"/>
          <w:rFonts w:cs="B Zar" w:hint="cs"/>
          <w:color w:val="000000"/>
          <w:sz w:val="36"/>
          <w:szCs w:val="36"/>
          <w:rtl/>
        </w:rPr>
        <w:t>بار خدایا! همه به تو پناه می بریم که مبادا از گفته ات روی برتابیم و یا در کار دینت به فتنه دچار آییم. یا به جای هدایتی که از تو به ما روی آورده، گرفتار یورش هوس های پیاپی خویش شویم.</w:t>
      </w:r>
    </w:p>
    <w:p w:rsidR="00000000" w:rsidRDefault="00B17770">
      <w:pPr>
        <w:pStyle w:val="contentparagraph"/>
        <w:bidi/>
        <w:jc w:val="both"/>
        <w:divId w:val="796996459"/>
        <w:rPr>
          <w:rFonts w:cs="B Zar" w:hint="cs"/>
          <w:color w:val="000000"/>
          <w:sz w:val="36"/>
          <w:szCs w:val="36"/>
          <w:rtl/>
        </w:rPr>
      </w:pPr>
      <w:r>
        <w:rPr>
          <w:rStyle w:val="contenttext"/>
          <w:rFonts w:cs="B Zar" w:hint="cs"/>
          <w:color w:val="000000"/>
          <w:sz w:val="36"/>
          <w:szCs w:val="36"/>
          <w:rtl/>
        </w:rPr>
        <w:t xml:space="preserve">و خطاب به دنیا، آن که هوس زدگان و ساده اندیشان هر </w:t>
      </w:r>
      <w:r>
        <w:rPr>
          <w:rStyle w:val="contenttext"/>
          <w:rFonts w:cs="B Zar" w:hint="cs"/>
          <w:color w:val="000000"/>
          <w:sz w:val="36"/>
          <w:szCs w:val="36"/>
          <w:rtl/>
        </w:rPr>
        <w:t>دو گرفتار آنند، چنین می فرماید:</w:t>
      </w:r>
    </w:p>
    <w:p w:rsidR="00000000" w:rsidRDefault="00B17770">
      <w:pPr>
        <w:pStyle w:val="contentparagraph"/>
        <w:bidi/>
        <w:jc w:val="both"/>
        <w:divId w:val="796996459"/>
        <w:rPr>
          <w:rFonts w:cs="B Zar" w:hint="cs"/>
          <w:color w:val="000000"/>
          <w:sz w:val="36"/>
          <w:szCs w:val="36"/>
          <w:rtl/>
        </w:rPr>
      </w:pPr>
      <w:r>
        <w:rPr>
          <w:rStyle w:val="contenttext"/>
          <w:rFonts w:cs="B Zar" w:hint="cs"/>
          <w:color w:val="000000"/>
          <w:sz w:val="36"/>
          <w:szCs w:val="36"/>
          <w:rtl/>
        </w:rPr>
        <w:t>کجایند قرونی که تو با بازی گری هایت آنان را فریفتی. کجایند جامعه هایی که با زیورهایت به فتنه هاشان دچار کردی؟ آری، آن ها گروگان گورها و فرو خفته در زیر لحدهایند.</w:t>
      </w:r>
      <w:hyperlink w:anchor="content_note_21_3" w:tooltip="نهج البلاغه ی دشتی، قصار 45؛ فرهنگ آفتاب، ج 7، ص 3880." w:history="1">
        <w:r>
          <w:rPr>
            <w:rStyle w:val="Hyperlink"/>
            <w:rFonts w:cs="B Zar" w:hint="cs"/>
            <w:sz w:val="36"/>
            <w:szCs w:val="36"/>
            <w:rtl/>
          </w:rPr>
          <w:t>(3)</w:t>
        </w:r>
      </w:hyperlink>
    </w:p>
    <w:p w:rsidR="00000000" w:rsidRDefault="00B17770">
      <w:pPr>
        <w:pStyle w:val="Heading5"/>
        <w:shd w:val="clear" w:color="auto" w:fill="FFFFFF"/>
        <w:bidi/>
        <w:jc w:val="both"/>
        <w:divId w:val="290089008"/>
        <w:rPr>
          <w:rFonts w:eastAsia="Times New Roman" w:cs="B Titr" w:hint="cs"/>
          <w:b w:val="0"/>
          <w:bCs w:val="0"/>
          <w:color w:val="800040"/>
          <w:sz w:val="29"/>
          <w:szCs w:val="29"/>
          <w:rtl/>
        </w:rPr>
      </w:pPr>
      <w:r>
        <w:rPr>
          <w:rFonts w:eastAsia="Times New Roman" w:cs="B Titr" w:hint="cs"/>
          <w:b w:val="0"/>
          <w:bCs w:val="0"/>
          <w:color w:val="800040"/>
          <w:sz w:val="29"/>
          <w:szCs w:val="29"/>
          <w:rtl/>
        </w:rPr>
        <w:t>گروه گرایی و تعصبات جاهلانه</w:t>
      </w:r>
    </w:p>
    <w:p w:rsidR="00000000" w:rsidRDefault="00B17770">
      <w:pPr>
        <w:pStyle w:val="contentparagraph"/>
        <w:bidi/>
        <w:jc w:val="both"/>
        <w:divId w:val="290089008"/>
        <w:rPr>
          <w:rFonts w:cs="B Zar" w:hint="cs"/>
          <w:color w:val="000000"/>
          <w:sz w:val="36"/>
          <w:szCs w:val="36"/>
          <w:rtl/>
        </w:rPr>
      </w:pPr>
      <w:r>
        <w:rPr>
          <w:rStyle w:val="contenttext"/>
          <w:rFonts w:cs="B Zar" w:hint="cs"/>
          <w:color w:val="000000"/>
          <w:sz w:val="36"/>
          <w:szCs w:val="36"/>
          <w:rtl/>
        </w:rPr>
        <w:t>گروه گرایی و تعصبات جاهلانه</w:t>
      </w:r>
    </w:p>
    <w:p w:rsidR="00000000" w:rsidRDefault="00B17770">
      <w:pPr>
        <w:pStyle w:val="contentparagraph"/>
        <w:bidi/>
        <w:jc w:val="both"/>
        <w:divId w:val="290089008"/>
        <w:rPr>
          <w:rFonts w:cs="B Zar" w:hint="cs"/>
          <w:color w:val="000000"/>
          <w:sz w:val="36"/>
          <w:szCs w:val="36"/>
          <w:rtl/>
        </w:rPr>
      </w:pPr>
      <w:r>
        <w:rPr>
          <w:rStyle w:val="contenttext"/>
          <w:rFonts w:cs="B Zar" w:hint="cs"/>
          <w:color w:val="000000"/>
          <w:sz w:val="36"/>
          <w:szCs w:val="36"/>
          <w:rtl/>
        </w:rPr>
        <w:t xml:space="preserve">از آفت های جامعه ی پویا، گروه گرایی و چیرگی تعصب های گروهی و ناآگاهانه بر </w:t>
      </w:r>
    </w:p>
    <w:p w:rsidR="00000000" w:rsidRDefault="00B17770">
      <w:pPr>
        <w:bidi/>
        <w:jc w:val="both"/>
        <w:rPr>
          <w:rFonts w:eastAsia="Times New Roman" w:cs="B Zar" w:hint="cs"/>
          <w:color w:val="000000"/>
          <w:sz w:val="36"/>
          <w:szCs w:val="36"/>
          <w:rtl/>
        </w:rPr>
      </w:pPr>
      <w:r>
        <w:rPr>
          <w:rFonts w:eastAsia="Times New Roman" w:cs="B Zar" w:hint="cs"/>
          <w:color w:val="000000"/>
          <w:sz w:val="36"/>
          <w:szCs w:val="36"/>
        </w:rPr>
        <w:pict>
          <v:rect id="_x0000_i1041" style="width:0;height:1.5pt" o:hralign="center" o:hrstd="t" o:hr="t" fillcolor="#a0a0a0" stroked="f"/>
        </w:pict>
      </w:r>
    </w:p>
    <w:p w:rsidR="00000000" w:rsidRDefault="00B17770">
      <w:pPr>
        <w:bidi/>
        <w:jc w:val="both"/>
        <w:divId w:val="605578242"/>
        <w:rPr>
          <w:rFonts w:eastAsia="Times New Roman" w:cs="B Zar" w:hint="cs"/>
          <w:color w:val="000000"/>
          <w:sz w:val="36"/>
          <w:szCs w:val="36"/>
          <w:rtl/>
        </w:rPr>
      </w:pPr>
      <w:r>
        <w:rPr>
          <w:rFonts w:eastAsia="Times New Roman" w:cs="B Zar" w:hint="cs"/>
          <w:color w:val="000000"/>
          <w:sz w:val="36"/>
          <w:szCs w:val="36"/>
          <w:rtl/>
        </w:rPr>
        <w:t>1- نهج البلاغه ی جعفری، خ 17، ص 88؛ فرهنگ آفتاب ج 7، ص 3880.</w:t>
      </w:r>
    </w:p>
    <w:p w:rsidR="00000000" w:rsidRDefault="00B17770">
      <w:pPr>
        <w:bidi/>
        <w:jc w:val="both"/>
        <w:divId w:val="1329283821"/>
        <w:rPr>
          <w:rFonts w:eastAsia="Times New Roman" w:cs="B Zar" w:hint="cs"/>
          <w:color w:val="000000"/>
          <w:sz w:val="36"/>
          <w:szCs w:val="36"/>
          <w:rtl/>
        </w:rPr>
      </w:pPr>
      <w:r>
        <w:rPr>
          <w:rFonts w:eastAsia="Times New Roman" w:cs="B Zar" w:hint="cs"/>
          <w:color w:val="000000"/>
          <w:sz w:val="36"/>
          <w:szCs w:val="36"/>
          <w:rtl/>
        </w:rPr>
        <w:lastRenderedPageBreak/>
        <w:t>2- نهج البلاغه ی دشتی، خطبه ی 215، فرهنگ آفتاب، ج 7، ص 3880.</w:t>
      </w:r>
    </w:p>
    <w:p w:rsidR="00000000" w:rsidRDefault="00B17770">
      <w:pPr>
        <w:bidi/>
        <w:jc w:val="both"/>
        <w:divId w:val="233123958"/>
        <w:rPr>
          <w:rFonts w:eastAsia="Times New Roman" w:cs="B Zar" w:hint="cs"/>
          <w:color w:val="000000"/>
          <w:sz w:val="36"/>
          <w:szCs w:val="36"/>
          <w:rtl/>
        </w:rPr>
      </w:pPr>
      <w:r>
        <w:rPr>
          <w:rFonts w:eastAsia="Times New Roman" w:cs="B Zar" w:hint="cs"/>
          <w:color w:val="000000"/>
          <w:sz w:val="36"/>
          <w:szCs w:val="36"/>
          <w:rtl/>
        </w:rPr>
        <w:t>3- نهج البلاغه ی دشتی، قصار 45؛ فرهنگ آفتاب، ج 7، ص 3880.</w:t>
      </w:r>
    </w:p>
    <w:p w:rsidR="00000000" w:rsidRDefault="00B17770">
      <w:pPr>
        <w:pStyle w:val="contentparagraph"/>
        <w:bidi/>
        <w:jc w:val="both"/>
        <w:divId w:val="2073383903"/>
        <w:rPr>
          <w:rFonts w:cs="B Zar" w:hint="cs"/>
          <w:color w:val="000000"/>
          <w:sz w:val="36"/>
          <w:szCs w:val="36"/>
          <w:rtl/>
        </w:rPr>
      </w:pPr>
      <w:r>
        <w:rPr>
          <w:rStyle w:val="contenttext"/>
          <w:rFonts w:cs="B Zar" w:hint="cs"/>
          <w:color w:val="000000"/>
          <w:sz w:val="36"/>
          <w:szCs w:val="36"/>
          <w:rtl/>
        </w:rPr>
        <w:t>ص:22</w:t>
      </w:r>
    </w:p>
    <w:p w:rsidR="00000000" w:rsidRDefault="00B17770">
      <w:pPr>
        <w:pStyle w:val="contentparagraph"/>
        <w:bidi/>
        <w:jc w:val="both"/>
        <w:divId w:val="2073383903"/>
        <w:rPr>
          <w:rFonts w:cs="B Zar" w:hint="cs"/>
          <w:color w:val="000000"/>
          <w:sz w:val="36"/>
          <w:szCs w:val="36"/>
          <w:rtl/>
        </w:rPr>
      </w:pPr>
      <w:r>
        <w:rPr>
          <w:rStyle w:val="contenttext"/>
          <w:rFonts w:cs="B Zar" w:hint="cs"/>
          <w:color w:val="000000"/>
          <w:sz w:val="36"/>
          <w:szCs w:val="36"/>
          <w:rtl/>
        </w:rPr>
        <w:t>فضیلت ها و کرامت های انسانی است. در</w:t>
      </w:r>
      <w:r>
        <w:rPr>
          <w:rStyle w:val="contenttext"/>
          <w:rFonts w:cs="B Zar" w:hint="cs"/>
          <w:color w:val="000000"/>
          <w:sz w:val="36"/>
          <w:szCs w:val="36"/>
          <w:rtl/>
        </w:rPr>
        <w:t xml:space="preserve"> فضایی که گروه زدگی و تعصب جریان دارد، گوهر ارزنده ی دانایی و دُرّ درخشنده ی حقیقت و معرفت را ارزشی نیست. کرامت و آزادگی انسان ها لگدکوب جهالت ها و تعصبات کورکورانه و تقلیدی خواهد شد. انسان هایی چشم و گوش بسته، عنان اختیار خویش را در دست بزرگانی قرار می ده</w:t>
      </w:r>
      <w:r>
        <w:rPr>
          <w:rStyle w:val="contenttext"/>
          <w:rFonts w:cs="B Zar" w:hint="cs"/>
          <w:color w:val="000000"/>
          <w:sz w:val="36"/>
          <w:szCs w:val="36"/>
          <w:rtl/>
        </w:rPr>
        <w:t>ند که خود در گرداب فتنه ها فرو رفته اند. اینان راه فکر و عقل و تدبیر را مسدود ساخته اند و در حصار بلند نادانی اسیرند. آغشته ی غفلت اند و حقایق را نمی بینند و یا بدان می نگرند، اما چشم بر آن می پوشند. این چنین در جهل مرکَّب غوطه می خورند و پدید آورنده ی فتن</w:t>
      </w:r>
      <w:r>
        <w:rPr>
          <w:rStyle w:val="contenttext"/>
          <w:rFonts w:cs="B Zar" w:hint="cs"/>
          <w:color w:val="000000"/>
          <w:sz w:val="36"/>
          <w:szCs w:val="36"/>
          <w:rtl/>
        </w:rPr>
        <w:t>ه هایی در هم آمیخته می شوند. علی علیه السلام خطاب به مردم می گوید:</w:t>
      </w:r>
    </w:p>
    <w:p w:rsidR="00000000" w:rsidRDefault="00B17770">
      <w:pPr>
        <w:pStyle w:val="contentparagraph"/>
        <w:bidi/>
        <w:jc w:val="both"/>
        <w:divId w:val="2073383903"/>
        <w:rPr>
          <w:rFonts w:cs="B Zar" w:hint="cs"/>
          <w:color w:val="000000"/>
          <w:sz w:val="36"/>
          <w:szCs w:val="36"/>
          <w:rtl/>
        </w:rPr>
      </w:pPr>
      <w:r>
        <w:rPr>
          <w:rStyle w:val="contenttext"/>
          <w:rFonts w:cs="B Zar" w:hint="cs"/>
          <w:color w:val="000000"/>
          <w:sz w:val="36"/>
          <w:szCs w:val="36"/>
          <w:rtl/>
        </w:rPr>
        <w:t>اَلَا فَالْحَذَراَلْحَذَرَ مِنْ طَاعَهِ سَادَاتِکُمْ وَ کَبَرائِکُمْ! الَّذینَ تَکَبَّرُوا عَنْ حَسَبِهِمْ وَ تَرْفَعُوا فَوْقَ نَسَبِهِمْ وَ الْقَوُ الْهَجِینَهَ عَلَی رَبِّهِمْ. وَ جَاحَد</w:t>
      </w:r>
      <w:r>
        <w:rPr>
          <w:rStyle w:val="contenttext"/>
          <w:rFonts w:cs="B Zar" w:hint="cs"/>
          <w:color w:val="000000"/>
          <w:sz w:val="36"/>
          <w:szCs w:val="36"/>
          <w:rtl/>
        </w:rPr>
        <w:t>ُو اللّهَ عَلَی مَا صَنَعَ بِهِمْ. مُکَابِرَهً لِقَضَائِهِ وَ مُغَالِبَهً لِآلَائِهِ. فَاِنَّهُمْ قَوَاعِدَ اَسَاسَ العَصَبیَّهِ وَ دَعائِمَ اَرْکَانَ الْفِتْنَهَ وَ سُیُوفُ اعْتَزاءِ الْجهاهِلیِّهِ.</w:t>
      </w:r>
      <w:hyperlink w:anchor="content_note_22_1" w:tooltip="نهج البلاغه ی جعفری، خطبه ی 192، ص 626." w:history="1">
        <w:r>
          <w:rPr>
            <w:rStyle w:val="Hyperlink"/>
            <w:rFonts w:cs="B Zar" w:hint="cs"/>
            <w:sz w:val="36"/>
            <w:szCs w:val="36"/>
            <w:rtl/>
          </w:rPr>
          <w:t>(1)</w:t>
        </w:r>
      </w:hyperlink>
    </w:p>
    <w:p w:rsidR="00000000" w:rsidRDefault="00B17770">
      <w:pPr>
        <w:pStyle w:val="contentparagraph"/>
        <w:bidi/>
        <w:jc w:val="both"/>
        <w:divId w:val="2073383903"/>
        <w:rPr>
          <w:rFonts w:cs="B Zar" w:hint="cs"/>
          <w:color w:val="000000"/>
          <w:sz w:val="36"/>
          <w:szCs w:val="36"/>
          <w:rtl/>
        </w:rPr>
      </w:pPr>
      <w:r>
        <w:rPr>
          <w:rStyle w:val="contenttext"/>
          <w:rFonts w:cs="B Zar" w:hint="cs"/>
          <w:color w:val="000000"/>
          <w:sz w:val="36"/>
          <w:szCs w:val="36"/>
          <w:rtl/>
        </w:rPr>
        <w:t>«هان، زنهار و زنهار از فرمانبری بزرگان و محقران تان که با حَسَب خویش کبر می ورزند و بر پایه ی پیوند خون شان برتری می فروشند و بر آن اند که دامان پروردگارشان را لکه های ننگ باشند. نیکی های خدا را درباره ی خود منکر می شوند. ان</w:t>
      </w:r>
      <w:r>
        <w:rPr>
          <w:rStyle w:val="contenttext"/>
          <w:rFonts w:cs="B Zar" w:hint="cs"/>
          <w:color w:val="000000"/>
          <w:sz w:val="36"/>
          <w:szCs w:val="36"/>
          <w:rtl/>
        </w:rPr>
        <w:t>کاری از سر ستیز با فرمان او و انحصارطلبی در نعمت هایش. آری، اینان تعصب را استوانه، هر فتنه و آشوبی را تکیه گاه اصلی و جاهلیت را شمشیرهایی آخته اند.</w:t>
      </w:r>
    </w:p>
    <w:p w:rsidR="00000000" w:rsidRDefault="00B17770">
      <w:pPr>
        <w:pStyle w:val="Heading5"/>
        <w:shd w:val="clear" w:color="auto" w:fill="FFFFFF"/>
        <w:bidi/>
        <w:jc w:val="both"/>
        <w:divId w:val="1181236048"/>
        <w:rPr>
          <w:rFonts w:eastAsia="Times New Roman" w:cs="B Titr" w:hint="cs"/>
          <w:b w:val="0"/>
          <w:bCs w:val="0"/>
          <w:color w:val="800040"/>
          <w:sz w:val="29"/>
          <w:szCs w:val="29"/>
          <w:rtl/>
        </w:rPr>
      </w:pPr>
      <w:r>
        <w:rPr>
          <w:rFonts w:eastAsia="Times New Roman" w:cs="B Titr" w:hint="cs"/>
          <w:b w:val="0"/>
          <w:bCs w:val="0"/>
          <w:color w:val="800040"/>
          <w:sz w:val="29"/>
          <w:szCs w:val="29"/>
          <w:rtl/>
        </w:rPr>
        <w:lastRenderedPageBreak/>
        <w:t>تبعیض</w:t>
      </w:r>
    </w:p>
    <w:p w:rsidR="00000000" w:rsidRDefault="00B17770">
      <w:pPr>
        <w:pStyle w:val="contentparagraph"/>
        <w:bidi/>
        <w:jc w:val="both"/>
        <w:divId w:val="1181236048"/>
        <w:rPr>
          <w:rFonts w:cs="B Zar" w:hint="cs"/>
          <w:color w:val="000000"/>
          <w:sz w:val="36"/>
          <w:szCs w:val="36"/>
          <w:rtl/>
        </w:rPr>
      </w:pPr>
      <w:r>
        <w:rPr>
          <w:rStyle w:val="contenttext"/>
          <w:rFonts w:cs="B Zar" w:hint="cs"/>
          <w:color w:val="000000"/>
          <w:sz w:val="36"/>
          <w:szCs w:val="36"/>
          <w:rtl/>
        </w:rPr>
        <w:t>تبعیض</w:t>
      </w:r>
    </w:p>
    <w:p w:rsidR="00000000" w:rsidRDefault="00B17770">
      <w:pPr>
        <w:pStyle w:val="contentparagraph"/>
        <w:bidi/>
        <w:jc w:val="both"/>
        <w:divId w:val="1181236048"/>
        <w:rPr>
          <w:rFonts w:cs="B Zar" w:hint="cs"/>
          <w:color w:val="000000"/>
          <w:sz w:val="36"/>
          <w:szCs w:val="36"/>
          <w:rtl/>
        </w:rPr>
      </w:pPr>
      <w:r>
        <w:rPr>
          <w:rStyle w:val="contenttext"/>
          <w:rFonts w:cs="B Zar" w:hint="cs"/>
          <w:color w:val="000000"/>
          <w:sz w:val="36"/>
          <w:szCs w:val="36"/>
          <w:rtl/>
        </w:rPr>
        <w:t xml:space="preserve">ناموس خلقت و اساس آفرینش، عدالت است. تبعیض بر هم زننده ی نظم عالم است. از این رو، در سیره و سخن </w:t>
      </w:r>
      <w:r>
        <w:rPr>
          <w:rStyle w:val="contenttext"/>
          <w:rFonts w:cs="B Zar" w:hint="cs"/>
          <w:color w:val="000000"/>
          <w:sz w:val="36"/>
          <w:szCs w:val="36"/>
          <w:rtl/>
        </w:rPr>
        <w:t>معصومان علیه السلام همواره بر عدالت و مبارزه با تبعیض در همه ی ابعاد تأکید شده است. علی علیه السلام در اولین گفتار خویش پس از خلافت، از عدالت می گوید و در اولین کردار حکومتی خود، بر اجرای آن پای می فشرد. به گونه ای که کسانی درباره ی او گفتند که: شکافتن فرق</w:t>
      </w:r>
      <w:r>
        <w:rPr>
          <w:rStyle w:val="contenttext"/>
          <w:rFonts w:cs="B Zar" w:hint="cs"/>
          <w:color w:val="000000"/>
          <w:sz w:val="36"/>
          <w:szCs w:val="36"/>
          <w:rtl/>
        </w:rPr>
        <w:t xml:space="preserve"> علی علیه السلام در محراب کوفه، نتیجه ی شدّت عدل او بود. اگر حرکت حکومت گران بر مدار تبعیض باشد و عدالت را به کناری نهند، قوام جامعه متزلزل می شود و به انحطاط می گراید. تبعیض، گسست اجتماعی و شکاف طبقاتی را دامن می زند، میان مردم و حاکمان فاصله می افکند و ن</w:t>
      </w:r>
      <w:r>
        <w:rPr>
          <w:rStyle w:val="contenttext"/>
          <w:rFonts w:cs="B Zar" w:hint="cs"/>
          <w:color w:val="000000"/>
          <w:sz w:val="36"/>
          <w:szCs w:val="36"/>
          <w:rtl/>
        </w:rPr>
        <w:t xml:space="preserve">فاق و سوء ظن را در میان اقشار گوناگون جامعه، می پراکند و سپس به فتنه ای خانمان سوز و دگرگون کننده تبدیل می گردد. از این رو، علی علیه السلام با برادرش </w:t>
      </w:r>
    </w:p>
    <w:p w:rsidR="00000000" w:rsidRDefault="00B17770">
      <w:pPr>
        <w:bidi/>
        <w:jc w:val="both"/>
        <w:rPr>
          <w:rFonts w:eastAsia="Times New Roman" w:cs="B Zar" w:hint="cs"/>
          <w:color w:val="000000"/>
          <w:sz w:val="36"/>
          <w:szCs w:val="36"/>
          <w:rtl/>
        </w:rPr>
      </w:pPr>
      <w:r>
        <w:rPr>
          <w:rFonts w:eastAsia="Times New Roman" w:cs="B Zar" w:hint="cs"/>
          <w:color w:val="000000"/>
          <w:sz w:val="36"/>
          <w:szCs w:val="36"/>
        </w:rPr>
        <w:pict>
          <v:rect id="_x0000_i1042" style="width:0;height:1.5pt" o:hralign="center" o:hrstd="t" o:hr="t" fillcolor="#a0a0a0" stroked="f"/>
        </w:pict>
      </w:r>
    </w:p>
    <w:p w:rsidR="00000000" w:rsidRDefault="00B17770">
      <w:pPr>
        <w:bidi/>
        <w:jc w:val="both"/>
        <w:divId w:val="1052271704"/>
        <w:rPr>
          <w:rFonts w:eastAsia="Times New Roman" w:cs="B Zar" w:hint="cs"/>
          <w:color w:val="000000"/>
          <w:sz w:val="36"/>
          <w:szCs w:val="36"/>
          <w:rtl/>
        </w:rPr>
      </w:pPr>
      <w:r>
        <w:rPr>
          <w:rFonts w:eastAsia="Times New Roman" w:cs="B Zar" w:hint="cs"/>
          <w:color w:val="000000"/>
          <w:sz w:val="36"/>
          <w:szCs w:val="36"/>
          <w:rtl/>
        </w:rPr>
        <w:t>1- نهج البلاغه ی جعفری، خطبه ی 192، ص 626.</w:t>
      </w:r>
    </w:p>
    <w:p w:rsidR="00000000" w:rsidRDefault="00B17770">
      <w:pPr>
        <w:pStyle w:val="contentparagraph"/>
        <w:bidi/>
        <w:jc w:val="both"/>
        <w:divId w:val="935749009"/>
        <w:rPr>
          <w:rFonts w:cs="B Zar" w:hint="cs"/>
          <w:color w:val="000000"/>
          <w:sz w:val="36"/>
          <w:szCs w:val="36"/>
          <w:rtl/>
        </w:rPr>
      </w:pPr>
      <w:r>
        <w:rPr>
          <w:rStyle w:val="contenttext"/>
          <w:rFonts w:cs="B Zar" w:hint="cs"/>
          <w:color w:val="000000"/>
          <w:sz w:val="36"/>
          <w:szCs w:val="36"/>
          <w:rtl/>
        </w:rPr>
        <w:t>ص:23</w:t>
      </w:r>
    </w:p>
    <w:p w:rsidR="00000000" w:rsidRDefault="00B17770">
      <w:pPr>
        <w:pStyle w:val="contentparagraph"/>
        <w:bidi/>
        <w:jc w:val="both"/>
        <w:divId w:val="935749009"/>
        <w:rPr>
          <w:rFonts w:cs="B Zar" w:hint="cs"/>
          <w:color w:val="000000"/>
          <w:sz w:val="36"/>
          <w:szCs w:val="36"/>
          <w:rtl/>
        </w:rPr>
      </w:pPr>
      <w:r>
        <w:rPr>
          <w:rStyle w:val="contenttext"/>
          <w:rFonts w:cs="B Zar" w:hint="cs"/>
          <w:color w:val="000000"/>
          <w:sz w:val="36"/>
          <w:szCs w:val="36"/>
          <w:rtl/>
        </w:rPr>
        <w:t>همان گونه رفتار می کند که با دیگران. به منسوبین خویش آن سان می نگرد که به دیگر مردمان. بر والیان، در رعایت حقوق بیت المال سخت می گیرد و به استاندار خود چنین می نویسد:</w:t>
      </w:r>
    </w:p>
    <w:p w:rsidR="00000000" w:rsidRDefault="00B17770">
      <w:pPr>
        <w:pStyle w:val="contentparagraph"/>
        <w:bidi/>
        <w:jc w:val="both"/>
        <w:divId w:val="935749009"/>
        <w:rPr>
          <w:rFonts w:cs="B Zar" w:hint="cs"/>
          <w:color w:val="000000"/>
          <w:sz w:val="36"/>
          <w:szCs w:val="36"/>
          <w:rtl/>
        </w:rPr>
      </w:pPr>
      <w:r>
        <w:rPr>
          <w:rStyle w:val="contenttext"/>
          <w:rFonts w:cs="B Zar" w:hint="cs"/>
          <w:color w:val="000000"/>
          <w:sz w:val="36"/>
          <w:szCs w:val="36"/>
          <w:rtl/>
        </w:rPr>
        <w:lastRenderedPageBreak/>
        <w:t>اَلْزِم الْحَقَّ مِنْ لَزِمَهُ مِنَ الْقُرْبِ وَ الْبَعیدِ وَ کُنْ فِی ذَلِکَ صَابِرا مُح</w:t>
      </w:r>
      <w:r>
        <w:rPr>
          <w:rStyle w:val="contenttext"/>
          <w:rFonts w:cs="B Zar" w:hint="cs"/>
          <w:color w:val="000000"/>
          <w:sz w:val="36"/>
          <w:szCs w:val="36"/>
          <w:rtl/>
        </w:rPr>
        <w:t>ْتَسِبا. وَاقِعا ذَلِکَ مِنْ قَرَابَتِکَ وَ خَاصَّتِکَ حَیْثَ وَقَعَ وَ اْبَتَغِ عَاقِبَتَهُ بِمَا یَثْقُلُ عَلَیْکَ مِنْهُ. فَاِنَّ مَغَبَّهَ ذَلِکَ مَحْمُودا</w:t>
      </w:r>
      <w:hyperlink w:anchor="content_note_23_1" w:tooltip="نهج البلاغه ی جعفری، نامه ی 53، ص 974." w:history="1">
        <w:r>
          <w:rPr>
            <w:rStyle w:val="Hyperlink"/>
            <w:rFonts w:cs="B Zar" w:hint="cs"/>
            <w:sz w:val="36"/>
            <w:szCs w:val="36"/>
            <w:rtl/>
          </w:rPr>
          <w:t>(1)</w:t>
        </w:r>
      </w:hyperlink>
      <w:r>
        <w:rPr>
          <w:rStyle w:val="contenttext"/>
          <w:rFonts w:cs="B Zar" w:hint="cs"/>
          <w:color w:val="000000"/>
          <w:sz w:val="36"/>
          <w:szCs w:val="36"/>
          <w:rtl/>
        </w:rPr>
        <w:t>...</w:t>
      </w:r>
    </w:p>
    <w:p w:rsidR="00000000" w:rsidRDefault="00B17770">
      <w:pPr>
        <w:pStyle w:val="contentparagraph"/>
        <w:bidi/>
        <w:jc w:val="both"/>
        <w:divId w:val="935749009"/>
        <w:rPr>
          <w:rFonts w:cs="B Zar" w:hint="cs"/>
          <w:color w:val="000000"/>
          <w:sz w:val="36"/>
          <w:szCs w:val="36"/>
          <w:rtl/>
        </w:rPr>
      </w:pPr>
      <w:r>
        <w:rPr>
          <w:rStyle w:val="contenttext"/>
          <w:rFonts w:cs="B Zar" w:hint="cs"/>
          <w:color w:val="000000"/>
          <w:sz w:val="36"/>
          <w:szCs w:val="36"/>
          <w:rtl/>
        </w:rPr>
        <w:t xml:space="preserve">حق را </w:t>
      </w:r>
      <w:r>
        <w:rPr>
          <w:rStyle w:val="contenttext"/>
          <w:rFonts w:cs="B Zar" w:hint="cs"/>
          <w:color w:val="000000"/>
          <w:sz w:val="36"/>
          <w:szCs w:val="36"/>
          <w:rtl/>
        </w:rPr>
        <w:t>در هرکجا و در مورد هرکس از خاصان و نزدیکان که لازم آمد، اجرا کن و در این راه با امید به بازده نیکویش پای بفشار. هرگاه حق، خویشان و نور چشم هایت را بیازارد، در برابر سنگینی خاصی که این امر بر تو دارد، به فرجامش بیاندیش که بسی ستایش انگیز است.</w:t>
      </w:r>
    </w:p>
    <w:p w:rsidR="00000000" w:rsidRDefault="00B17770">
      <w:pPr>
        <w:pStyle w:val="Heading5"/>
        <w:shd w:val="clear" w:color="auto" w:fill="FFFFFF"/>
        <w:bidi/>
        <w:jc w:val="both"/>
        <w:divId w:val="308218101"/>
        <w:rPr>
          <w:rFonts w:eastAsia="Times New Roman" w:cs="B Titr" w:hint="cs"/>
          <w:b w:val="0"/>
          <w:bCs w:val="0"/>
          <w:color w:val="800040"/>
          <w:sz w:val="29"/>
          <w:szCs w:val="29"/>
          <w:rtl/>
        </w:rPr>
      </w:pPr>
      <w:r>
        <w:rPr>
          <w:rFonts w:eastAsia="Times New Roman" w:cs="B Titr" w:hint="cs"/>
          <w:b w:val="0"/>
          <w:bCs w:val="0"/>
          <w:color w:val="800040"/>
          <w:sz w:val="29"/>
          <w:szCs w:val="29"/>
          <w:rtl/>
        </w:rPr>
        <w:t>معاشرت های ناس</w:t>
      </w:r>
      <w:r>
        <w:rPr>
          <w:rFonts w:eastAsia="Times New Roman" w:cs="B Titr" w:hint="cs"/>
          <w:b w:val="0"/>
          <w:bCs w:val="0"/>
          <w:color w:val="800040"/>
          <w:sz w:val="29"/>
          <w:szCs w:val="29"/>
          <w:rtl/>
        </w:rPr>
        <w:t>الم</w:t>
      </w:r>
    </w:p>
    <w:p w:rsidR="00000000" w:rsidRDefault="00B17770">
      <w:pPr>
        <w:pStyle w:val="contentparagraph"/>
        <w:bidi/>
        <w:jc w:val="both"/>
        <w:divId w:val="308218101"/>
        <w:rPr>
          <w:rFonts w:cs="B Zar" w:hint="cs"/>
          <w:color w:val="000000"/>
          <w:sz w:val="36"/>
          <w:szCs w:val="36"/>
          <w:rtl/>
        </w:rPr>
      </w:pPr>
      <w:r>
        <w:rPr>
          <w:rStyle w:val="contenttext"/>
          <w:rFonts w:cs="B Zar" w:hint="cs"/>
          <w:color w:val="000000"/>
          <w:sz w:val="36"/>
          <w:szCs w:val="36"/>
          <w:rtl/>
        </w:rPr>
        <w:t>معاشرت های ناسالم</w:t>
      </w:r>
    </w:p>
    <w:p w:rsidR="00000000" w:rsidRDefault="00B17770">
      <w:pPr>
        <w:pStyle w:val="contentparagraph"/>
        <w:bidi/>
        <w:jc w:val="both"/>
        <w:divId w:val="308218101"/>
        <w:rPr>
          <w:rFonts w:cs="B Zar" w:hint="cs"/>
          <w:color w:val="000000"/>
          <w:sz w:val="36"/>
          <w:szCs w:val="36"/>
          <w:rtl/>
        </w:rPr>
      </w:pPr>
      <w:r>
        <w:rPr>
          <w:rStyle w:val="contenttext"/>
          <w:rFonts w:cs="B Zar" w:hint="cs"/>
          <w:color w:val="000000"/>
          <w:sz w:val="36"/>
          <w:szCs w:val="36"/>
          <w:rtl/>
        </w:rPr>
        <w:t>از زمینه های اجتماعی فتنه، رفاقت ها، معاشرت ها و دوستی های ناسالم و فسادانگیز است. دوستی هایی که نه بر اساس ایمان و عقل و علم که بر پایه ی هوس های زودگذر و درک های ناقص شکل می یابند. این ها آدمی را از مسیر صلاح منحرف می کنند و به جاده</w:t>
      </w:r>
      <w:r>
        <w:rPr>
          <w:rStyle w:val="contenttext"/>
          <w:rFonts w:cs="B Zar" w:hint="cs"/>
          <w:color w:val="000000"/>
          <w:sz w:val="36"/>
          <w:szCs w:val="36"/>
          <w:rtl/>
        </w:rPr>
        <w:t xml:space="preserve"> ی فساد می کشانند و به سوی فتنه ها سوق می دهند. از این جهت، علی علیه السلام از نشست و برخاست های بی جا و گردآمدن های بی هدف نهی می کند و می فرماید:</w:t>
      </w:r>
    </w:p>
    <w:p w:rsidR="00000000" w:rsidRDefault="00B17770">
      <w:pPr>
        <w:pStyle w:val="contentparagraph"/>
        <w:bidi/>
        <w:jc w:val="both"/>
        <w:divId w:val="308218101"/>
        <w:rPr>
          <w:rFonts w:cs="B Zar" w:hint="cs"/>
          <w:color w:val="000000"/>
          <w:sz w:val="36"/>
          <w:szCs w:val="36"/>
          <w:rtl/>
        </w:rPr>
      </w:pPr>
      <w:r>
        <w:rPr>
          <w:rStyle w:val="contenttext"/>
          <w:rFonts w:cs="B Zar" w:hint="cs"/>
          <w:color w:val="000000"/>
          <w:sz w:val="36"/>
          <w:szCs w:val="36"/>
          <w:rtl/>
        </w:rPr>
        <w:t>اِیّاکَ وَ مَقَاعِدُ الْاَسْواَقِ _ فَاِنَّهَا مَحَاضرُ الشَّیْطَانِ وَ مَعَاریضُ الْفِتَنِ.</w:t>
      </w:r>
      <w:hyperlink w:anchor="content_note_23_2" w:tooltip="نهج البلاغه، نامه ی 69." w:history="1">
        <w:r>
          <w:rPr>
            <w:rStyle w:val="Hyperlink"/>
            <w:rFonts w:cs="B Zar" w:hint="cs"/>
            <w:sz w:val="36"/>
            <w:szCs w:val="36"/>
            <w:rtl/>
          </w:rPr>
          <w:t>(2)</w:t>
        </w:r>
      </w:hyperlink>
    </w:p>
    <w:p w:rsidR="00000000" w:rsidRDefault="00B17770">
      <w:pPr>
        <w:pStyle w:val="contentparagraph"/>
        <w:bidi/>
        <w:jc w:val="both"/>
        <w:divId w:val="308218101"/>
        <w:rPr>
          <w:rFonts w:cs="B Zar" w:hint="cs"/>
          <w:color w:val="000000"/>
          <w:sz w:val="36"/>
          <w:szCs w:val="36"/>
          <w:rtl/>
        </w:rPr>
      </w:pPr>
      <w:r>
        <w:rPr>
          <w:rStyle w:val="contenttext"/>
          <w:rFonts w:cs="B Zar" w:hint="cs"/>
          <w:color w:val="000000"/>
          <w:sz w:val="36"/>
          <w:szCs w:val="36"/>
          <w:rtl/>
        </w:rPr>
        <w:t>بپرهیز از نشستن سرگذر بازارها؛ زیرا آن جا، جایگاه شیطان و پیش آمد فتنه و تباه کاری است.</w:t>
      </w:r>
    </w:p>
    <w:p w:rsidR="00000000" w:rsidRDefault="00B17770">
      <w:pPr>
        <w:pStyle w:val="Heading5"/>
        <w:shd w:val="clear" w:color="auto" w:fill="FFFFFF"/>
        <w:bidi/>
        <w:jc w:val="both"/>
        <w:divId w:val="960695237"/>
        <w:rPr>
          <w:rFonts w:eastAsia="Times New Roman" w:cs="B Titr" w:hint="cs"/>
          <w:b w:val="0"/>
          <w:bCs w:val="0"/>
          <w:color w:val="800040"/>
          <w:sz w:val="29"/>
          <w:szCs w:val="29"/>
          <w:rtl/>
        </w:rPr>
      </w:pPr>
      <w:r>
        <w:rPr>
          <w:rFonts w:eastAsia="Times New Roman" w:cs="B Titr" w:hint="cs"/>
          <w:b w:val="0"/>
          <w:bCs w:val="0"/>
          <w:color w:val="800040"/>
          <w:sz w:val="29"/>
          <w:szCs w:val="29"/>
          <w:rtl/>
        </w:rPr>
        <w:t>تحمیل</w:t>
      </w:r>
    </w:p>
    <w:p w:rsidR="00000000" w:rsidRDefault="00B17770">
      <w:pPr>
        <w:pStyle w:val="contentparagraph"/>
        <w:bidi/>
        <w:jc w:val="both"/>
        <w:divId w:val="960695237"/>
        <w:rPr>
          <w:rFonts w:cs="B Zar" w:hint="cs"/>
          <w:color w:val="000000"/>
          <w:sz w:val="36"/>
          <w:szCs w:val="36"/>
          <w:rtl/>
        </w:rPr>
      </w:pPr>
      <w:r>
        <w:rPr>
          <w:rStyle w:val="contenttext"/>
          <w:rFonts w:cs="B Zar" w:hint="cs"/>
          <w:color w:val="000000"/>
          <w:sz w:val="36"/>
          <w:szCs w:val="36"/>
          <w:rtl/>
        </w:rPr>
        <w:t>تحمیل</w:t>
      </w:r>
    </w:p>
    <w:p w:rsidR="00000000" w:rsidRDefault="00B17770">
      <w:pPr>
        <w:pStyle w:val="contentparagraph"/>
        <w:bidi/>
        <w:jc w:val="both"/>
        <w:divId w:val="960695237"/>
        <w:rPr>
          <w:rFonts w:cs="B Zar" w:hint="cs"/>
          <w:color w:val="000000"/>
          <w:sz w:val="36"/>
          <w:szCs w:val="36"/>
          <w:rtl/>
        </w:rPr>
      </w:pPr>
      <w:r>
        <w:rPr>
          <w:rStyle w:val="contenttext"/>
          <w:rFonts w:cs="B Zar" w:hint="cs"/>
          <w:color w:val="000000"/>
          <w:sz w:val="36"/>
          <w:szCs w:val="36"/>
          <w:rtl/>
        </w:rPr>
        <w:lastRenderedPageBreak/>
        <w:t>یکی دیگر از عوامل بروز نابسامانی و ناهنجاری فرهنگی، اجتماعی و اخلاقی در جامعه، تحمیل افکار و سلیقه هاست. هیچ گاه حق نمی تواند با زور و فشار بر دیگران، مقبولیت یابد. تحمیل، دیگران را به واکنش متقابل بر می انگیزاند و اثر مطلوب خویش را _ هرچند حق باشد _ از دس</w:t>
      </w:r>
      <w:r>
        <w:rPr>
          <w:rStyle w:val="contenttext"/>
          <w:rFonts w:cs="B Zar" w:hint="cs"/>
          <w:color w:val="000000"/>
          <w:sz w:val="36"/>
          <w:szCs w:val="36"/>
          <w:rtl/>
        </w:rPr>
        <w:t>ت می دهد. در سیره ی پیامبر اکرم صلی الله علیه و آله و معصومان علیه السلام اثری از تحمیل دین به دیگران وجود ندارد. اسلام که بر اساس منطق و اعتدال و ایمان و تفکر بنانهاده شده است، اختیار خدادادی انسان ها را به رسمیت می شناسد و هم چنان که برای او قوانینی ترسی</w:t>
      </w:r>
      <w:r>
        <w:rPr>
          <w:rStyle w:val="contenttext"/>
          <w:rFonts w:cs="B Zar" w:hint="cs"/>
          <w:color w:val="000000"/>
          <w:sz w:val="36"/>
          <w:szCs w:val="36"/>
          <w:rtl/>
        </w:rPr>
        <w:t xml:space="preserve">م کرده، آزادی هایی نیز در حیطه ی عمل عطا کرده است. اسلام حق تعیین سرنوشت را برای آدمی محفوظ نگاه داشته است. برای نمونه، می بینیم که علی علیه السلام </w:t>
      </w:r>
    </w:p>
    <w:p w:rsidR="00000000" w:rsidRDefault="00B17770">
      <w:pPr>
        <w:bidi/>
        <w:jc w:val="both"/>
        <w:rPr>
          <w:rFonts w:eastAsia="Times New Roman" w:cs="B Zar" w:hint="cs"/>
          <w:color w:val="000000"/>
          <w:sz w:val="36"/>
          <w:szCs w:val="36"/>
          <w:rtl/>
        </w:rPr>
      </w:pPr>
      <w:r>
        <w:rPr>
          <w:rFonts w:eastAsia="Times New Roman" w:cs="B Zar" w:hint="cs"/>
          <w:color w:val="000000"/>
          <w:sz w:val="36"/>
          <w:szCs w:val="36"/>
        </w:rPr>
        <w:pict>
          <v:rect id="_x0000_i1043" style="width:0;height:1.5pt" o:hralign="center" o:hrstd="t" o:hr="t" fillcolor="#a0a0a0" stroked="f"/>
        </w:pict>
      </w:r>
    </w:p>
    <w:p w:rsidR="00000000" w:rsidRDefault="00B17770">
      <w:pPr>
        <w:bidi/>
        <w:jc w:val="both"/>
        <w:divId w:val="108398722"/>
        <w:rPr>
          <w:rFonts w:eastAsia="Times New Roman" w:cs="B Zar" w:hint="cs"/>
          <w:color w:val="000000"/>
          <w:sz w:val="36"/>
          <w:szCs w:val="36"/>
          <w:rtl/>
        </w:rPr>
      </w:pPr>
      <w:r>
        <w:rPr>
          <w:rFonts w:eastAsia="Times New Roman" w:cs="B Zar" w:hint="cs"/>
          <w:color w:val="000000"/>
          <w:sz w:val="36"/>
          <w:szCs w:val="36"/>
          <w:rtl/>
        </w:rPr>
        <w:t>1- نهج البلاغه ی جعفری، نامه ی 53، ص 974.</w:t>
      </w:r>
    </w:p>
    <w:p w:rsidR="00000000" w:rsidRDefault="00B17770">
      <w:pPr>
        <w:bidi/>
        <w:jc w:val="both"/>
        <w:divId w:val="2108309383"/>
        <w:rPr>
          <w:rFonts w:eastAsia="Times New Roman" w:cs="B Zar" w:hint="cs"/>
          <w:color w:val="000000"/>
          <w:sz w:val="36"/>
          <w:szCs w:val="36"/>
          <w:rtl/>
        </w:rPr>
      </w:pPr>
      <w:r>
        <w:rPr>
          <w:rFonts w:eastAsia="Times New Roman" w:cs="B Zar" w:hint="cs"/>
          <w:color w:val="000000"/>
          <w:sz w:val="36"/>
          <w:szCs w:val="36"/>
          <w:rtl/>
        </w:rPr>
        <w:t>2- نهج البلاغه، نامه ی 69.</w:t>
      </w:r>
    </w:p>
    <w:p w:rsidR="00000000" w:rsidRDefault="00B17770">
      <w:pPr>
        <w:pStyle w:val="contentparagraph"/>
        <w:bidi/>
        <w:jc w:val="both"/>
        <w:divId w:val="1680766163"/>
        <w:rPr>
          <w:rFonts w:cs="B Zar" w:hint="cs"/>
          <w:color w:val="000000"/>
          <w:sz w:val="36"/>
          <w:szCs w:val="36"/>
          <w:rtl/>
        </w:rPr>
      </w:pPr>
      <w:r>
        <w:rPr>
          <w:rStyle w:val="contenttext"/>
          <w:rFonts w:cs="B Zar" w:hint="cs"/>
          <w:color w:val="000000"/>
          <w:sz w:val="36"/>
          <w:szCs w:val="36"/>
          <w:rtl/>
        </w:rPr>
        <w:t>ص:24</w:t>
      </w:r>
    </w:p>
    <w:p w:rsidR="00000000" w:rsidRDefault="00B17770">
      <w:pPr>
        <w:pStyle w:val="contentparagraph"/>
        <w:bidi/>
        <w:jc w:val="both"/>
        <w:divId w:val="1680766163"/>
        <w:rPr>
          <w:rFonts w:cs="B Zar" w:hint="cs"/>
          <w:color w:val="000000"/>
          <w:sz w:val="36"/>
          <w:szCs w:val="36"/>
          <w:rtl/>
        </w:rPr>
      </w:pPr>
      <w:r>
        <w:rPr>
          <w:rStyle w:val="contenttext"/>
          <w:rFonts w:cs="B Zar" w:hint="cs"/>
          <w:color w:val="000000"/>
          <w:sz w:val="36"/>
          <w:szCs w:val="36"/>
          <w:rtl/>
        </w:rPr>
        <w:t>درباره ی نماز جماعت چنین سفارش می کنند:</w:t>
      </w:r>
    </w:p>
    <w:p w:rsidR="00000000" w:rsidRDefault="00B17770">
      <w:pPr>
        <w:pStyle w:val="contentparagraph"/>
        <w:bidi/>
        <w:jc w:val="both"/>
        <w:divId w:val="1680766163"/>
        <w:rPr>
          <w:rFonts w:cs="B Zar" w:hint="cs"/>
          <w:color w:val="000000"/>
          <w:sz w:val="36"/>
          <w:szCs w:val="36"/>
          <w:rtl/>
        </w:rPr>
      </w:pPr>
      <w:r>
        <w:rPr>
          <w:rStyle w:val="contenttext"/>
          <w:rFonts w:cs="B Zar" w:hint="cs"/>
          <w:color w:val="000000"/>
          <w:sz w:val="36"/>
          <w:szCs w:val="36"/>
          <w:rtl/>
        </w:rPr>
        <w:t>وَصَلُّوا بِهِمْ صَلاَهَ اَضْعَفِهِمْ وَ لاَ تَکُونُوا فَتَّانِینَ.</w:t>
      </w:r>
      <w:hyperlink w:anchor="content_note_24_1" w:tooltip="نهج البلاغه، نامه ی 52." w:history="1">
        <w:r>
          <w:rPr>
            <w:rStyle w:val="Hyperlink"/>
            <w:rFonts w:cs="B Zar" w:hint="cs"/>
            <w:sz w:val="36"/>
            <w:szCs w:val="36"/>
            <w:rtl/>
          </w:rPr>
          <w:t>(1)</w:t>
        </w:r>
      </w:hyperlink>
    </w:p>
    <w:p w:rsidR="00000000" w:rsidRDefault="00B17770">
      <w:pPr>
        <w:pStyle w:val="contentparagraph"/>
        <w:bidi/>
        <w:jc w:val="both"/>
        <w:divId w:val="1680766163"/>
        <w:rPr>
          <w:rFonts w:cs="B Zar" w:hint="cs"/>
          <w:color w:val="000000"/>
          <w:sz w:val="36"/>
          <w:szCs w:val="36"/>
          <w:rtl/>
        </w:rPr>
      </w:pPr>
      <w:r>
        <w:rPr>
          <w:rStyle w:val="contenttext"/>
          <w:rFonts w:cs="B Zar" w:hint="cs"/>
          <w:color w:val="000000"/>
          <w:sz w:val="36"/>
          <w:szCs w:val="36"/>
          <w:rtl/>
        </w:rPr>
        <w:t>و در نماز جماعت خود را با کم توان ترین افراد، هماهنگ کنید و خود، کارگرد</w:t>
      </w:r>
      <w:r>
        <w:rPr>
          <w:rStyle w:val="contenttext"/>
          <w:rFonts w:cs="B Zar" w:hint="cs"/>
          <w:color w:val="000000"/>
          <w:sz w:val="36"/>
          <w:szCs w:val="36"/>
          <w:rtl/>
        </w:rPr>
        <w:t>ان فتنه ها نباشید.</w:t>
      </w:r>
    </w:p>
    <w:p w:rsidR="00000000" w:rsidRDefault="00B17770">
      <w:pPr>
        <w:pStyle w:val="Heading5"/>
        <w:shd w:val="clear" w:color="auto" w:fill="FFFFFF"/>
        <w:bidi/>
        <w:jc w:val="both"/>
        <w:divId w:val="937714287"/>
        <w:rPr>
          <w:rFonts w:eastAsia="Times New Roman" w:cs="B Titr" w:hint="cs"/>
          <w:b w:val="0"/>
          <w:bCs w:val="0"/>
          <w:color w:val="800040"/>
          <w:sz w:val="29"/>
          <w:szCs w:val="29"/>
          <w:rtl/>
        </w:rPr>
      </w:pPr>
      <w:r>
        <w:rPr>
          <w:rFonts w:eastAsia="Times New Roman" w:cs="B Titr" w:hint="cs"/>
          <w:b w:val="0"/>
          <w:bCs w:val="0"/>
          <w:color w:val="800040"/>
          <w:sz w:val="29"/>
          <w:szCs w:val="29"/>
          <w:rtl/>
        </w:rPr>
        <w:t>عوامل محیطی</w:t>
      </w:r>
    </w:p>
    <w:p w:rsidR="00000000" w:rsidRDefault="00B17770">
      <w:pPr>
        <w:pStyle w:val="contentparagraph"/>
        <w:bidi/>
        <w:jc w:val="both"/>
        <w:divId w:val="937714287"/>
        <w:rPr>
          <w:rFonts w:cs="B Zar" w:hint="cs"/>
          <w:color w:val="000000"/>
          <w:sz w:val="36"/>
          <w:szCs w:val="36"/>
          <w:rtl/>
        </w:rPr>
      </w:pPr>
      <w:r>
        <w:rPr>
          <w:rStyle w:val="contenttext"/>
          <w:rFonts w:cs="B Zar" w:hint="cs"/>
          <w:color w:val="000000"/>
          <w:sz w:val="36"/>
          <w:szCs w:val="36"/>
          <w:rtl/>
        </w:rPr>
        <w:lastRenderedPageBreak/>
        <w:t>عوامل محیطی</w:t>
      </w:r>
    </w:p>
    <w:p w:rsidR="00000000" w:rsidRDefault="00B17770">
      <w:pPr>
        <w:pStyle w:val="contentparagraph"/>
        <w:bidi/>
        <w:jc w:val="both"/>
        <w:divId w:val="937714287"/>
        <w:rPr>
          <w:rFonts w:cs="B Zar" w:hint="cs"/>
          <w:color w:val="000000"/>
          <w:sz w:val="36"/>
          <w:szCs w:val="36"/>
          <w:rtl/>
        </w:rPr>
      </w:pPr>
      <w:r>
        <w:rPr>
          <w:rStyle w:val="contenttext"/>
          <w:rFonts w:cs="B Zar" w:hint="cs"/>
          <w:color w:val="000000"/>
          <w:sz w:val="36"/>
          <w:szCs w:val="36"/>
          <w:rtl/>
        </w:rPr>
        <w:t>همان گونه که در تحقیقات دانشمندان علوم اجتماعی و زیست محیطی مشخص شده است، آب و هوا و عوامل محیطی نیز بر اخلاق، عقاید و رفتار آدمیان تأثیری به سزا دارد. همین مسأله سبب می شود اندیشه های مردمان مناطق گوناگون با یکدی</w:t>
      </w:r>
      <w:r>
        <w:rPr>
          <w:rStyle w:val="contenttext"/>
          <w:rFonts w:cs="B Zar" w:hint="cs"/>
          <w:color w:val="000000"/>
          <w:sz w:val="36"/>
          <w:szCs w:val="36"/>
          <w:rtl/>
        </w:rPr>
        <w:t>گر تفاوت اساسی داشته باشد. از این رو، برخی مناطق، مردمانی خشن و ماجراجو می پرورد و برخی دیگر، انسان هایی نرم خو و ملایم دارد. امیر مؤمنان علی علیه السلام هنگام گسیل ابن عباس به سمت بصره بدو چنین می فرمایند:</w:t>
      </w:r>
    </w:p>
    <w:p w:rsidR="00000000" w:rsidRDefault="00B17770">
      <w:pPr>
        <w:pStyle w:val="contentparagraph"/>
        <w:bidi/>
        <w:jc w:val="both"/>
        <w:divId w:val="937714287"/>
        <w:rPr>
          <w:rFonts w:cs="B Zar" w:hint="cs"/>
          <w:color w:val="000000"/>
          <w:sz w:val="36"/>
          <w:szCs w:val="36"/>
          <w:rtl/>
        </w:rPr>
      </w:pPr>
      <w:r>
        <w:rPr>
          <w:rStyle w:val="contenttext"/>
          <w:rFonts w:cs="B Zar" w:hint="cs"/>
          <w:color w:val="000000"/>
          <w:sz w:val="36"/>
          <w:szCs w:val="36"/>
          <w:rtl/>
        </w:rPr>
        <w:t>وَ اعْلَمْ اَنَّ الْبَصَرَهَ مَهْبِطَ اِبْلِیسٍ و</w:t>
      </w:r>
      <w:r>
        <w:rPr>
          <w:rStyle w:val="contenttext"/>
          <w:rFonts w:cs="B Zar" w:hint="cs"/>
          <w:color w:val="000000"/>
          <w:sz w:val="36"/>
          <w:szCs w:val="36"/>
          <w:rtl/>
        </w:rPr>
        <w:t>َ مَغْرِسُ الْفِتَنِ فَحَادِثْ اَهْلَهَا بِالْاِحْسَانِ اِلَیْهِمْ وَ احْلُلْ عُقْدَهَ الْخَوْفِ عَنْ قُلُوبِهِمْ.</w:t>
      </w:r>
      <w:hyperlink w:anchor="content_note_24_2" w:tooltip="نهج البلاغه، نامه ی 18." w:history="1">
        <w:r>
          <w:rPr>
            <w:rStyle w:val="Hyperlink"/>
            <w:rFonts w:cs="B Zar" w:hint="cs"/>
            <w:sz w:val="36"/>
            <w:szCs w:val="36"/>
            <w:rtl/>
          </w:rPr>
          <w:t>(2)</w:t>
        </w:r>
      </w:hyperlink>
    </w:p>
    <w:p w:rsidR="00000000" w:rsidRDefault="00B17770">
      <w:pPr>
        <w:pStyle w:val="contentparagraph"/>
        <w:bidi/>
        <w:jc w:val="both"/>
        <w:divId w:val="937714287"/>
        <w:rPr>
          <w:rFonts w:cs="B Zar" w:hint="cs"/>
          <w:color w:val="000000"/>
          <w:sz w:val="36"/>
          <w:szCs w:val="36"/>
          <w:rtl/>
        </w:rPr>
      </w:pPr>
      <w:r>
        <w:rPr>
          <w:rStyle w:val="contenttext"/>
          <w:rFonts w:cs="B Zar" w:hint="cs"/>
          <w:color w:val="000000"/>
          <w:sz w:val="36"/>
          <w:szCs w:val="36"/>
          <w:rtl/>
        </w:rPr>
        <w:t>ای پسر عباس! بدان که بصره، شیطان را منزل گاه است و فتنه را کشتگاه! پس</w:t>
      </w:r>
      <w:r>
        <w:rPr>
          <w:rStyle w:val="contenttext"/>
          <w:rFonts w:cs="B Zar" w:hint="cs"/>
          <w:color w:val="000000"/>
          <w:sz w:val="36"/>
          <w:szCs w:val="36"/>
          <w:rtl/>
        </w:rPr>
        <w:t xml:space="preserve"> بصریان را با نیکی کردن شیوه ای نوین بنمای و گره ی ترس را از دل هایشان بگشای.</w:t>
      </w:r>
    </w:p>
    <w:p w:rsidR="00000000" w:rsidRDefault="00B17770">
      <w:pPr>
        <w:pStyle w:val="Heading4"/>
        <w:shd w:val="clear" w:color="auto" w:fill="FFFFFF"/>
        <w:bidi/>
        <w:jc w:val="both"/>
        <w:divId w:val="559941664"/>
        <w:rPr>
          <w:rFonts w:eastAsia="Times New Roman" w:cs="B Titr" w:hint="cs"/>
          <w:b w:val="0"/>
          <w:bCs w:val="0"/>
          <w:color w:val="0080C0"/>
          <w:sz w:val="29"/>
          <w:szCs w:val="29"/>
          <w:rtl/>
        </w:rPr>
      </w:pPr>
      <w:r>
        <w:rPr>
          <w:rFonts w:eastAsia="Times New Roman" w:cs="B Titr" w:hint="cs"/>
          <w:b w:val="0"/>
          <w:bCs w:val="0"/>
          <w:color w:val="0080C0"/>
          <w:sz w:val="29"/>
          <w:szCs w:val="29"/>
          <w:rtl/>
        </w:rPr>
        <w:t>ب: عوامل سیاسی و اجتماعی</w:t>
      </w:r>
    </w:p>
    <w:p w:rsidR="00000000" w:rsidRDefault="00B17770">
      <w:pPr>
        <w:pStyle w:val="Heading5"/>
        <w:shd w:val="clear" w:color="auto" w:fill="FFFFFF"/>
        <w:bidi/>
        <w:jc w:val="both"/>
        <w:divId w:val="1046224512"/>
        <w:rPr>
          <w:rFonts w:eastAsia="Times New Roman" w:cs="B Titr" w:hint="cs"/>
          <w:b w:val="0"/>
          <w:bCs w:val="0"/>
          <w:color w:val="800040"/>
          <w:sz w:val="29"/>
          <w:szCs w:val="29"/>
          <w:rtl/>
        </w:rPr>
      </w:pPr>
      <w:r>
        <w:rPr>
          <w:rFonts w:eastAsia="Times New Roman" w:cs="B Titr" w:hint="cs"/>
          <w:b w:val="0"/>
          <w:bCs w:val="0"/>
          <w:color w:val="800040"/>
          <w:sz w:val="29"/>
          <w:szCs w:val="29"/>
          <w:rtl/>
        </w:rPr>
        <w:t>اشاره</w:t>
      </w:r>
    </w:p>
    <w:p w:rsidR="00000000" w:rsidRDefault="00B17770">
      <w:pPr>
        <w:pStyle w:val="contentparagraph"/>
        <w:bidi/>
        <w:jc w:val="both"/>
        <w:divId w:val="1046224512"/>
        <w:rPr>
          <w:rFonts w:cs="B Zar" w:hint="cs"/>
          <w:color w:val="000000"/>
          <w:sz w:val="36"/>
          <w:szCs w:val="36"/>
          <w:rtl/>
        </w:rPr>
      </w:pPr>
      <w:r>
        <w:rPr>
          <w:rStyle w:val="contenttext"/>
          <w:rFonts w:cs="B Zar" w:hint="cs"/>
          <w:color w:val="000000"/>
          <w:sz w:val="36"/>
          <w:szCs w:val="36"/>
          <w:rtl/>
        </w:rPr>
        <w:t>ب: عوامل سیاسی و اجتماعی</w:t>
      </w:r>
      <w:hyperlink w:anchor="content_note_24_3" w:tooltip="با استفاده از عنوان های کتاب المعجم الموضوعی لنهج البلاغه، تألیف اویس کریم محمّد فصل حاضر و فصل هایسوم، هفتم و هشتم." w:history="1">
        <w:r>
          <w:rPr>
            <w:rStyle w:val="Hyperlink"/>
            <w:rFonts w:cs="B Zar" w:hint="cs"/>
            <w:sz w:val="36"/>
            <w:szCs w:val="36"/>
            <w:rtl/>
          </w:rPr>
          <w:t>(3)</w:t>
        </w:r>
      </w:hyperlink>
    </w:p>
    <w:p w:rsidR="00000000" w:rsidRDefault="00B17770">
      <w:pPr>
        <w:pStyle w:val="contentparagraph"/>
        <w:bidi/>
        <w:jc w:val="both"/>
        <w:divId w:val="1046224512"/>
        <w:rPr>
          <w:rFonts w:cs="B Zar" w:hint="cs"/>
          <w:color w:val="000000"/>
          <w:sz w:val="36"/>
          <w:szCs w:val="36"/>
          <w:rtl/>
        </w:rPr>
      </w:pPr>
      <w:r>
        <w:rPr>
          <w:rStyle w:val="contenttext"/>
          <w:rFonts w:cs="B Zar" w:hint="cs"/>
          <w:color w:val="000000"/>
          <w:sz w:val="36"/>
          <w:szCs w:val="36"/>
          <w:rtl/>
        </w:rPr>
        <w:t>برای تحلیل و رویارویی فکورانه و جسورانه با هر رخداد سیاسی، پژوهش در خاستگاهو علل پیدایی آن لازم است. فتنه نیز که از رویدادهای پیچیده ی جوامع بشری است و لایه های گوناگون با ماهیت های متفاوت دارد، از این م</w:t>
      </w:r>
      <w:r>
        <w:rPr>
          <w:rStyle w:val="contenttext"/>
          <w:rFonts w:cs="B Zar" w:hint="cs"/>
          <w:color w:val="000000"/>
          <w:sz w:val="36"/>
          <w:szCs w:val="36"/>
          <w:rtl/>
        </w:rPr>
        <w:t xml:space="preserve">قوله مستثنی نیست. عصر امام علی علیه السلام پس از رحلت رسول اکرم به ویژه در زمان خلافت آن حضرت، که از ابر و غبار فتنه </w:t>
      </w:r>
      <w:r>
        <w:rPr>
          <w:rStyle w:val="contenttext"/>
          <w:rFonts w:cs="B Zar" w:hint="cs"/>
          <w:color w:val="000000"/>
          <w:sz w:val="36"/>
          <w:szCs w:val="36"/>
          <w:rtl/>
        </w:rPr>
        <w:lastRenderedPageBreak/>
        <w:t>ها پوشیده بوده است، ظرف زمانی مناسبی برای بررسی این عوامل است. با توجه به سخنان گهربار و والایی که از آن حضرت به جا مانده است، انگیزه ی آشو</w:t>
      </w:r>
      <w:r>
        <w:rPr>
          <w:rStyle w:val="contenttext"/>
          <w:rFonts w:cs="B Zar" w:hint="cs"/>
          <w:color w:val="000000"/>
          <w:sz w:val="36"/>
          <w:szCs w:val="36"/>
          <w:rtl/>
        </w:rPr>
        <w:t>ب ها و فتنه های زمان امام علی را می توان دریافت و برای آینده عبرت اندوخت. در این جا این عوامل را بر می شماریم.</w:t>
      </w:r>
    </w:p>
    <w:p w:rsidR="00000000" w:rsidRDefault="00B17770">
      <w:pPr>
        <w:bidi/>
        <w:jc w:val="both"/>
        <w:rPr>
          <w:rFonts w:eastAsia="Times New Roman" w:cs="B Zar" w:hint="cs"/>
          <w:color w:val="000000"/>
          <w:sz w:val="36"/>
          <w:szCs w:val="36"/>
          <w:rtl/>
        </w:rPr>
      </w:pPr>
      <w:r>
        <w:rPr>
          <w:rFonts w:eastAsia="Times New Roman" w:cs="B Zar" w:hint="cs"/>
          <w:color w:val="000000"/>
          <w:sz w:val="36"/>
          <w:szCs w:val="36"/>
        </w:rPr>
        <w:pict>
          <v:rect id="_x0000_i1044" style="width:0;height:1.5pt" o:hralign="center" o:hrstd="t" o:hr="t" fillcolor="#a0a0a0" stroked="f"/>
        </w:pict>
      </w:r>
    </w:p>
    <w:p w:rsidR="00000000" w:rsidRDefault="00B17770">
      <w:pPr>
        <w:bidi/>
        <w:jc w:val="both"/>
        <w:divId w:val="1934126370"/>
        <w:rPr>
          <w:rFonts w:eastAsia="Times New Roman" w:cs="B Zar" w:hint="cs"/>
          <w:color w:val="000000"/>
          <w:sz w:val="36"/>
          <w:szCs w:val="36"/>
          <w:rtl/>
        </w:rPr>
      </w:pPr>
      <w:r>
        <w:rPr>
          <w:rFonts w:eastAsia="Times New Roman" w:cs="B Zar" w:hint="cs"/>
          <w:color w:val="000000"/>
          <w:sz w:val="36"/>
          <w:szCs w:val="36"/>
          <w:rtl/>
        </w:rPr>
        <w:t>1- نهج البلاغه، نامه ی 52.</w:t>
      </w:r>
    </w:p>
    <w:p w:rsidR="00000000" w:rsidRDefault="00B17770">
      <w:pPr>
        <w:bidi/>
        <w:jc w:val="both"/>
        <w:divId w:val="1470972681"/>
        <w:rPr>
          <w:rFonts w:eastAsia="Times New Roman" w:cs="B Zar" w:hint="cs"/>
          <w:color w:val="000000"/>
          <w:sz w:val="36"/>
          <w:szCs w:val="36"/>
          <w:rtl/>
        </w:rPr>
      </w:pPr>
      <w:r>
        <w:rPr>
          <w:rFonts w:eastAsia="Times New Roman" w:cs="B Zar" w:hint="cs"/>
          <w:color w:val="000000"/>
          <w:sz w:val="36"/>
          <w:szCs w:val="36"/>
          <w:rtl/>
        </w:rPr>
        <w:t>2- نهج البلاغه، نامه ی 18.</w:t>
      </w:r>
    </w:p>
    <w:p w:rsidR="00000000" w:rsidRDefault="00B17770">
      <w:pPr>
        <w:bidi/>
        <w:jc w:val="both"/>
        <w:divId w:val="1228110847"/>
        <w:rPr>
          <w:rFonts w:eastAsia="Times New Roman" w:cs="B Zar" w:hint="cs"/>
          <w:color w:val="000000"/>
          <w:sz w:val="36"/>
          <w:szCs w:val="36"/>
          <w:rtl/>
        </w:rPr>
      </w:pPr>
      <w:r>
        <w:rPr>
          <w:rFonts w:eastAsia="Times New Roman" w:cs="B Zar" w:hint="cs"/>
          <w:color w:val="000000"/>
          <w:sz w:val="36"/>
          <w:szCs w:val="36"/>
          <w:rtl/>
        </w:rPr>
        <w:t>3- با استفاده از عنوان های کتاب المعجم الموضوعی لنهج ا</w:t>
      </w:r>
      <w:r>
        <w:rPr>
          <w:rFonts w:eastAsia="Times New Roman" w:cs="B Zar" w:hint="cs"/>
          <w:color w:val="000000"/>
          <w:sz w:val="36"/>
          <w:szCs w:val="36"/>
          <w:rtl/>
        </w:rPr>
        <w:t>لبلاغه، تألیف اویس کریم محمّد فصل حاضر و فصل های سوم، هفتم و هشتم.</w:t>
      </w:r>
    </w:p>
    <w:p w:rsidR="00000000" w:rsidRDefault="00B17770">
      <w:pPr>
        <w:pStyle w:val="contentparagraph"/>
        <w:bidi/>
        <w:jc w:val="both"/>
        <w:divId w:val="481655157"/>
        <w:rPr>
          <w:rFonts w:cs="B Zar" w:hint="cs"/>
          <w:color w:val="000000"/>
          <w:sz w:val="36"/>
          <w:szCs w:val="36"/>
          <w:rtl/>
        </w:rPr>
      </w:pPr>
      <w:r>
        <w:rPr>
          <w:rStyle w:val="contenttext"/>
          <w:rFonts w:cs="B Zar" w:hint="cs"/>
          <w:color w:val="000000"/>
          <w:sz w:val="36"/>
          <w:szCs w:val="36"/>
          <w:rtl/>
        </w:rPr>
        <w:t>ص:25</w:t>
      </w:r>
    </w:p>
    <w:p w:rsidR="00000000" w:rsidRDefault="00B17770">
      <w:pPr>
        <w:pStyle w:val="Heading5"/>
        <w:shd w:val="clear" w:color="auto" w:fill="FFFFFF"/>
        <w:bidi/>
        <w:jc w:val="both"/>
        <w:divId w:val="307589185"/>
        <w:rPr>
          <w:rFonts w:eastAsia="Times New Roman" w:cs="B Titr" w:hint="cs"/>
          <w:b w:val="0"/>
          <w:bCs w:val="0"/>
          <w:color w:val="800040"/>
          <w:sz w:val="29"/>
          <w:szCs w:val="29"/>
          <w:rtl/>
        </w:rPr>
      </w:pPr>
      <w:r>
        <w:rPr>
          <w:rFonts w:eastAsia="Times New Roman" w:cs="B Titr" w:hint="cs"/>
          <w:b w:val="0"/>
          <w:bCs w:val="0"/>
          <w:color w:val="800040"/>
          <w:sz w:val="29"/>
          <w:szCs w:val="29"/>
          <w:rtl/>
        </w:rPr>
        <w:t>1 _ قیام امام به اصلاحات اسلامی</w:t>
      </w:r>
    </w:p>
    <w:p w:rsidR="00000000" w:rsidRDefault="00B17770">
      <w:pPr>
        <w:pStyle w:val="contentparagraph"/>
        <w:bidi/>
        <w:jc w:val="both"/>
        <w:divId w:val="307589185"/>
        <w:rPr>
          <w:rFonts w:cs="B Zar" w:hint="cs"/>
          <w:color w:val="000000"/>
          <w:sz w:val="36"/>
          <w:szCs w:val="36"/>
          <w:rtl/>
        </w:rPr>
      </w:pPr>
      <w:r>
        <w:rPr>
          <w:rStyle w:val="contenttext"/>
          <w:rFonts w:cs="B Zar" w:hint="cs"/>
          <w:color w:val="000000"/>
          <w:sz w:val="36"/>
          <w:szCs w:val="36"/>
          <w:rtl/>
        </w:rPr>
        <w:t>1 _ قیام امام به اصلاحات اسلامی</w:t>
      </w:r>
    </w:p>
    <w:p w:rsidR="00000000" w:rsidRDefault="00B17770">
      <w:pPr>
        <w:pStyle w:val="contentparagraph"/>
        <w:bidi/>
        <w:jc w:val="both"/>
        <w:divId w:val="307589185"/>
        <w:rPr>
          <w:rFonts w:cs="B Zar" w:hint="cs"/>
          <w:color w:val="000000"/>
          <w:sz w:val="36"/>
          <w:szCs w:val="36"/>
          <w:rtl/>
        </w:rPr>
      </w:pPr>
      <w:r>
        <w:rPr>
          <w:rStyle w:val="contenttext"/>
          <w:rFonts w:cs="B Zar" w:hint="cs"/>
          <w:color w:val="000000"/>
          <w:sz w:val="36"/>
          <w:szCs w:val="36"/>
          <w:rtl/>
        </w:rPr>
        <w:t xml:space="preserve">اصلاح و تکامل مادی و معنوی ویژگی تفکیک ناپذیر یک زندگی پویا و زاینده است؛ زیرا آن، حیات اجتماعی را با مشکل جدی روبه رو می سازد، به ویژه آن گاه که در زمان پیشین، سیر حرکت جامعه به کژی و ناراستی گراییده باشد. علی علیه السلام در زمانه ای حکومت را به دست گرفت </w:t>
      </w:r>
      <w:r>
        <w:rPr>
          <w:rStyle w:val="contenttext"/>
          <w:rFonts w:cs="B Zar" w:hint="cs"/>
          <w:color w:val="000000"/>
          <w:sz w:val="36"/>
          <w:szCs w:val="36"/>
          <w:rtl/>
        </w:rPr>
        <w:t>که حاکمان جامعه، احکام و قوانین اسلام را به سلیقه ی خود تحریف کرده یا کنار نهاده بودند. شکاف طبقاتی، بر اجتماع مسلمانان سایه افکنده و بی عدالتی و ستم گری، مردمان را به ستوه آورده بود. ارزش های اسلام رنگ باخته و ضد ارزش ها، منزلت یافته بودند. فریادهای افشاگ</w:t>
      </w:r>
      <w:r>
        <w:rPr>
          <w:rStyle w:val="contenttext"/>
          <w:rFonts w:cs="B Zar" w:hint="cs"/>
          <w:color w:val="000000"/>
          <w:sz w:val="36"/>
          <w:szCs w:val="36"/>
          <w:rtl/>
        </w:rPr>
        <w:t xml:space="preserve">رانه و اصلاح گرانه ی کسانی چون ابوذر و عمار را با </w:t>
      </w:r>
      <w:r>
        <w:rPr>
          <w:rStyle w:val="contenttext"/>
          <w:rFonts w:cs="B Zar" w:hint="cs"/>
          <w:color w:val="000000"/>
          <w:sz w:val="36"/>
          <w:szCs w:val="36"/>
          <w:rtl/>
        </w:rPr>
        <w:lastRenderedPageBreak/>
        <w:t>تبعید و زندان و تازیانه، خاموش کرده بودند. بسیاری با بهره گیری از موقعیت های سیاسی و اقتصادی به دست آمده، دین و دنیای مردم را به بازی گرفته بودند و در حقیقت، جاهلیت نوینی، تبلور و تولد یافته بود. علی علیه ا</w:t>
      </w:r>
      <w:r>
        <w:rPr>
          <w:rStyle w:val="contenttext"/>
          <w:rFonts w:cs="B Zar" w:hint="cs"/>
          <w:color w:val="000000"/>
          <w:sz w:val="36"/>
          <w:szCs w:val="36"/>
          <w:rtl/>
        </w:rPr>
        <w:t>لسلام در چنین شرایطی با بدعت ها به مقابله برخاست؛ چون شعار اصلی و سیره ی واقعی اش، حمایت از مظلومان و ستیز با ظالمان بود و عدالت را تراز بنای جامعه ی اسلامی می دانست و اجرای احکام الهی را ضمانت گر بقای آن می دید. وی، حاکمان و والیان ستم گر را از مسندشان عز</w:t>
      </w:r>
      <w:r>
        <w:rPr>
          <w:rStyle w:val="contenttext"/>
          <w:rFonts w:cs="B Zar" w:hint="cs"/>
          <w:color w:val="000000"/>
          <w:sz w:val="36"/>
          <w:szCs w:val="36"/>
          <w:rtl/>
        </w:rPr>
        <w:t>ل و بیت المال را بر اساس روش پیامبر صلی الله علیه و آله تقسیم کرد. ثروت های انباشته ی از حرام را به نفع توده ی محروم جامعه مصادره و مناصب سیاسیو موقعیت های اجتماعی را نه بر اساس روابط، که بر پایه ی ضوابط اسلامی و الهی اعطا کرد. علی علیه السلام سنت های مترو</w:t>
      </w:r>
      <w:r>
        <w:rPr>
          <w:rStyle w:val="contenttext"/>
          <w:rFonts w:cs="B Zar" w:hint="cs"/>
          <w:color w:val="000000"/>
          <w:sz w:val="36"/>
          <w:szCs w:val="36"/>
          <w:rtl/>
        </w:rPr>
        <w:t>ک و ارزش های مطرود را احیا کرد و همه ی این ها موجب می شد تا آنانی که دنیای پست شان را در خطر می دیدند، علیه او بشورند. زورمندان زورگو، زراندوزان دنیاپرست و تزویرگران فریب کار، حکومت عدالت گسترش را تاب نیاوردند و به مقابله با آن برخاستند. آنان که اصلاحات سی</w:t>
      </w:r>
      <w:r>
        <w:rPr>
          <w:rStyle w:val="contenttext"/>
          <w:rFonts w:cs="B Zar" w:hint="cs"/>
          <w:color w:val="000000"/>
          <w:sz w:val="36"/>
          <w:szCs w:val="36"/>
          <w:rtl/>
        </w:rPr>
        <w:t>اسی، اجتماعی و فرهنگی علی علیه السلام را بر نمی تافتند، پیمان شکستند و با او رو در رو شدند. گروهی بر ظلم و فسق و فساد خویش پا فشردند و از اطاعتش سر باز زدند و گروهی دیگر چنان در گرداب فتنه فرو رفتند که از در پیکار با او برآمدند. این کلام علی علیه السلام، د</w:t>
      </w:r>
      <w:r>
        <w:rPr>
          <w:rStyle w:val="contenttext"/>
          <w:rFonts w:cs="B Zar" w:hint="cs"/>
          <w:color w:val="000000"/>
          <w:sz w:val="36"/>
          <w:szCs w:val="36"/>
          <w:rtl/>
        </w:rPr>
        <w:t>ر خطبه ی معروف به شقشقیه، بیان گر آن شرایط است که فرمودند:</w:t>
      </w:r>
    </w:p>
    <w:p w:rsidR="00000000" w:rsidRDefault="00B17770">
      <w:pPr>
        <w:pStyle w:val="contentparagraph"/>
        <w:bidi/>
        <w:jc w:val="both"/>
        <w:divId w:val="307589185"/>
        <w:rPr>
          <w:rFonts w:cs="B Zar" w:hint="cs"/>
          <w:color w:val="000000"/>
          <w:sz w:val="36"/>
          <w:szCs w:val="36"/>
          <w:rtl/>
        </w:rPr>
      </w:pPr>
      <w:r>
        <w:rPr>
          <w:rStyle w:val="contenttext"/>
          <w:rFonts w:cs="B Zar" w:hint="cs"/>
          <w:color w:val="000000"/>
          <w:sz w:val="36"/>
          <w:szCs w:val="36"/>
          <w:rtl/>
        </w:rPr>
        <w:t>فَلَمَّا نَهَضَتْ بِالْاَمْرِ نَکَثَتْ طَائِفَهٌ وَ مَرَقَتْ اُخْرَی وَ فَسَقَ آخِروُنَ کَاَنَّهُمْ لَمْ یَسْمَعُوا اللّه سُبْحَانَهُ یَقُولُ. تِلْکَ الدَّارُ الْآخِرَهِ نَجْعَلُهَا لِلَّذینَ لَا ی</w:t>
      </w:r>
      <w:r>
        <w:rPr>
          <w:rStyle w:val="contenttext"/>
          <w:rFonts w:cs="B Zar" w:hint="cs"/>
          <w:color w:val="000000"/>
          <w:sz w:val="36"/>
          <w:szCs w:val="36"/>
          <w:rtl/>
        </w:rPr>
        <w:t xml:space="preserve">ُریدُونَ عُلُوّا فِیْ الْاَرْضِ وَ لَا فَسَادا وَ الْعَاقِبَهُ لِلْمُتَّقینَ. بَلَی وَ اللّه لَقَدْ سَمِعوُهَا وَ وَعَوْهَا وَ لکِنَّهُمْ حَلِیَتِ الدَّنْیَا فِی </w:t>
      </w:r>
    </w:p>
    <w:p w:rsidR="00000000" w:rsidRDefault="00B17770">
      <w:pPr>
        <w:pStyle w:val="contentparagraph"/>
        <w:bidi/>
        <w:jc w:val="both"/>
        <w:divId w:val="1088035528"/>
        <w:rPr>
          <w:rFonts w:cs="B Zar" w:hint="cs"/>
          <w:color w:val="000000"/>
          <w:sz w:val="36"/>
          <w:szCs w:val="36"/>
          <w:rtl/>
        </w:rPr>
      </w:pPr>
      <w:r>
        <w:rPr>
          <w:rStyle w:val="contenttext"/>
          <w:rFonts w:cs="B Zar" w:hint="cs"/>
          <w:color w:val="000000"/>
          <w:sz w:val="36"/>
          <w:szCs w:val="36"/>
          <w:rtl/>
        </w:rPr>
        <w:t>ص:26</w:t>
      </w:r>
    </w:p>
    <w:p w:rsidR="00000000" w:rsidRDefault="00B17770">
      <w:pPr>
        <w:pStyle w:val="contentparagraph"/>
        <w:bidi/>
        <w:jc w:val="both"/>
        <w:divId w:val="1088035528"/>
        <w:rPr>
          <w:rFonts w:cs="B Zar" w:hint="cs"/>
          <w:color w:val="000000"/>
          <w:sz w:val="36"/>
          <w:szCs w:val="36"/>
          <w:rtl/>
        </w:rPr>
      </w:pPr>
      <w:r>
        <w:rPr>
          <w:rStyle w:val="contenttext"/>
          <w:rFonts w:cs="B Zar" w:hint="cs"/>
          <w:color w:val="000000"/>
          <w:sz w:val="36"/>
          <w:szCs w:val="36"/>
          <w:rtl/>
        </w:rPr>
        <w:lastRenderedPageBreak/>
        <w:t>اَعْینُهِمْ وَ رَاقَهُمْ زِبْرِجُهَا.</w:t>
      </w:r>
      <w:hyperlink w:anchor="content_note_26_1" w:tooltip="نهج البلاغه، خطبه ی 3." w:history="1">
        <w:r>
          <w:rPr>
            <w:rStyle w:val="Hyperlink"/>
            <w:rFonts w:cs="B Zar" w:hint="cs"/>
            <w:sz w:val="36"/>
            <w:szCs w:val="36"/>
            <w:rtl/>
          </w:rPr>
          <w:t>(1)</w:t>
        </w:r>
      </w:hyperlink>
    </w:p>
    <w:p w:rsidR="00000000" w:rsidRDefault="00B17770">
      <w:pPr>
        <w:pStyle w:val="contentparagraph"/>
        <w:bidi/>
        <w:jc w:val="both"/>
        <w:divId w:val="1088035528"/>
        <w:rPr>
          <w:rFonts w:cs="B Zar" w:hint="cs"/>
          <w:color w:val="000000"/>
          <w:sz w:val="36"/>
          <w:szCs w:val="36"/>
          <w:rtl/>
        </w:rPr>
      </w:pPr>
      <w:r>
        <w:rPr>
          <w:rStyle w:val="contenttext"/>
          <w:rFonts w:cs="B Zar" w:hint="cs"/>
          <w:color w:val="000000"/>
          <w:sz w:val="36"/>
          <w:szCs w:val="36"/>
          <w:rtl/>
        </w:rPr>
        <w:t xml:space="preserve">اما هنگامی که زمام کار را در دست گرفتم جماعتی از ایشان عهد خود شکستند و گروهی از دین بیرون شدند و گروهی هم دست ستم کاران گردیدند. گویی سخن خدای سبحان را نشنیده بودند که می گوید: سرای آخرت از آن کسانی است که در زمین نه برتری می جویند و </w:t>
      </w:r>
      <w:r>
        <w:rPr>
          <w:rStyle w:val="contenttext"/>
          <w:rFonts w:cs="B Zar" w:hint="cs"/>
          <w:color w:val="000000"/>
          <w:sz w:val="36"/>
          <w:szCs w:val="36"/>
          <w:rtl/>
        </w:rPr>
        <w:t>نه فساد می کنند و سرانجام نیکو از آنِ پرهیزگاران است. آری، به خدا سوگند! شنیده بودند و دریافته بودند، ولی دنیا در نظرشان آراسته جلوه می کرد و زر و زیورهای آن فریب شان داده بود.</w:t>
      </w:r>
    </w:p>
    <w:p w:rsidR="00000000" w:rsidRDefault="00B17770">
      <w:pPr>
        <w:pStyle w:val="contentparagraph"/>
        <w:bidi/>
        <w:jc w:val="both"/>
        <w:divId w:val="1088035528"/>
        <w:rPr>
          <w:rFonts w:cs="B Zar" w:hint="cs"/>
          <w:color w:val="000000"/>
          <w:sz w:val="36"/>
          <w:szCs w:val="36"/>
          <w:rtl/>
        </w:rPr>
      </w:pPr>
      <w:r>
        <w:rPr>
          <w:rStyle w:val="contenttext"/>
          <w:rFonts w:cs="B Zar" w:hint="cs"/>
          <w:color w:val="000000"/>
          <w:sz w:val="36"/>
          <w:szCs w:val="36"/>
          <w:rtl/>
        </w:rPr>
        <w:t>هنگامی که شماری از افراد سهل بن حنیف انصاری؛ حاکم منصوب علی علیه السلام در مدین</w:t>
      </w:r>
      <w:r>
        <w:rPr>
          <w:rStyle w:val="contenttext"/>
          <w:rFonts w:cs="B Zar" w:hint="cs"/>
          <w:color w:val="000000"/>
          <w:sz w:val="36"/>
          <w:szCs w:val="36"/>
          <w:rtl/>
        </w:rPr>
        <w:t>ه به معاویه پیوستند حضرت بدو نامه ای نوشت و او را از تأسف خوردن بر کاسته شدن سپاهیانش بر حذر داشت:</w:t>
      </w:r>
    </w:p>
    <w:p w:rsidR="00000000" w:rsidRDefault="00B17770">
      <w:pPr>
        <w:pStyle w:val="contentparagraph"/>
        <w:bidi/>
        <w:jc w:val="both"/>
        <w:divId w:val="1088035528"/>
        <w:rPr>
          <w:rFonts w:cs="B Zar" w:hint="cs"/>
          <w:color w:val="000000"/>
          <w:sz w:val="36"/>
          <w:szCs w:val="36"/>
          <w:rtl/>
        </w:rPr>
      </w:pPr>
      <w:r>
        <w:rPr>
          <w:rStyle w:val="contenttext"/>
          <w:rFonts w:cs="B Zar" w:hint="cs"/>
          <w:color w:val="000000"/>
          <w:sz w:val="36"/>
          <w:szCs w:val="36"/>
          <w:rtl/>
        </w:rPr>
        <w:t>اِنَّمَا هُمْ اَهْلُ دُنیْا مُقْبِلُونَ عَلَیْهَا وَ مُهْطِعُونَ اِلَیْهَا، قَدْ عَرِفُوا الْعَدْلَ وَ رَأَوْهُ وَ سَمِعوُهُ وَ وَعَوْهُ وَ عَلِمُوا اَنَّ ال</w:t>
      </w:r>
      <w:r>
        <w:rPr>
          <w:rStyle w:val="contenttext"/>
          <w:rFonts w:cs="B Zar" w:hint="cs"/>
          <w:color w:val="000000"/>
          <w:sz w:val="36"/>
          <w:szCs w:val="36"/>
          <w:rtl/>
        </w:rPr>
        <w:t>نَّاسَ عِنْدَنَا فِی الْحَقِّ اُسْوَهٌ فَهَرِبُوا اِلَی الْاَثَرَهِ فَبُعْدا لَهُمْ وَ سُحْقا. اِنَّهُمْ وَ اللّه لَمْ یَفِرّوُا مِنْ جَوْرٍ وَ لَمْ یَلْحَقُوا بِعَدْلٍ.</w:t>
      </w:r>
      <w:hyperlink w:anchor="content_note_26_2" w:tooltip="نهج البلاغه، نامه ی 70." w:history="1">
        <w:r>
          <w:rPr>
            <w:rStyle w:val="Hyperlink"/>
            <w:rFonts w:cs="B Zar" w:hint="cs"/>
            <w:sz w:val="36"/>
            <w:szCs w:val="36"/>
            <w:rtl/>
          </w:rPr>
          <w:t>(2)</w:t>
        </w:r>
      </w:hyperlink>
    </w:p>
    <w:p w:rsidR="00000000" w:rsidRDefault="00B17770">
      <w:pPr>
        <w:pStyle w:val="contentparagraph"/>
        <w:bidi/>
        <w:jc w:val="both"/>
        <w:divId w:val="1088035528"/>
        <w:rPr>
          <w:rFonts w:cs="B Zar" w:hint="cs"/>
          <w:color w:val="000000"/>
          <w:sz w:val="36"/>
          <w:szCs w:val="36"/>
          <w:rtl/>
        </w:rPr>
      </w:pPr>
      <w:r>
        <w:rPr>
          <w:rStyle w:val="contenttext"/>
          <w:rFonts w:cs="B Zar" w:hint="cs"/>
          <w:color w:val="000000"/>
          <w:sz w:val="36"/>
          <w:szCs w:val="36"/>
          <w:rtl/>
        </w:rPr>
        <w:t>اینان یاران دنیا بودند و به دنیا روی آوردند وبه سوی آن شتافتند. حکومت عدل را دیدند و شناختند و آوازه ی آن را شنیدند و به گوش سپردند. دریافته بودند که در این جا مردم در برابر حق و عدالت برابرند. پس گریختند تا مگر خود به سودی رسند. خداوند ایشان را از رحمت خو</w:t>
      </w:r>
      <w:r>
        <w:rPr>
          <w:rStyle w:val="contenttext"/>
          <w:rFonts w:cs="B Zar" w:hint="cs"/>
          <w:color w:val="000000"/>
          <w:sz w:val="36"/>
          <w:szCs w:val="36"/>
          <w:rtl/>
        </w:rPr>
        <w:t>د دور گرداند. اینان از ستم نگریخته اند و به عدل نیز نخواهند رسید.</w:t>
      </w:r>
    </w:p>
    <w:p w:rsidR="00000000" w:rsidRDefault="00B17770">
      <w:pPr>
        <w:pStyle w:val="contentparagraph"/>
        <w:bidi/>
        <w:jc w:val="both"/>
        <w:divId w:val="1088035528"/>
        <w:rPr>
          <w:rFonts w:cs="B Zar" w:hint="cs"/>
          <w:color w:val="000000"/>
          <w:sz w:val="36"/>
          <w:szCs w:val="36"/>
          <w:rtl/>
        </w:rPr>
      </w:pPr>
      <w:r>
        <w:rPr>
          <w:rStyle w:val="contenttext"/>
          <w:rFonts w:cs="B Zar" w:hint="cs"/>
          <w:color w:val="000000"/>
          <w:sz w:val="36"/>
          <w:szCs w:val="36"/>
          <w:rtl/>
        </w:rPr>
        <w:t>آری، یکی از مهم ترین عوامل سیاسی فتنه انگیزی ها، پایدار انگاشتن دنیا و مخالفت با هرآن چه که دنیای نامشروع آنان را ویران می سازد، است.</w:t>
      </w:r>
    </w:p>
    <w:p w:rsidR="00000000" w:rsidRDefault="00B17770">
      <w:pPr>
        <w:pStyle w:val="Heading5"/>
        <w:shd w:val="clear" w:color="auto" w:fill="FFFFFF"/>
        <w:bidi/>
        <w:jc w:val="both"/>
        <w:divId w:val="616107067"/>
        <w:rPr>
          <w:rFonts w:eastAsia="Times New Roman" w:cs="B Titr" w:hint="cs"/>
          <w:b w:val="0"/>
          <w:bCs w:val="0"/>
          <w:color w:val="800040"/>
          <w:sz w:val="29"/>
          <w:szCs w:val="29"/>
          <w:rtl/>
        </w:rPr>
      </w:pPr>
      <w:r>
        <w:rPr>
          <w:rFonts w:eastAsia="Times New Roman" w:cs="B Titr" w:hint="cs"/>
          <w:b w:val="0"/>
          <w:bCs w:val="0"/>
          <w:color w:val="800040"/>
          <w:sz w:val="29"/>
          <w:szCs w:val="29"/>
          <w:rtl/>
        </w:rPr>
        <w:lastRenderedPageBreak/>
        <w:t>2 _ قدرت طلبی قدرت طلبان</w:t>
      </w:r>
    </w:p>
    <w:p w:rsidR="00000000" w:rsidRDefault="00B17770">
      <w:pPr>
        <w:pStyle w:val="contentparagraph"/>
        <w:bidi/>
        <w:jc w:val="both"/>
        <w:divId w:val="616107067"/>
        <w:rPr>
          <w:rFonts w:cs="B Zar" w:hint="cs"/>
          <w:color w:val="000000"/>
          <w:sz w:val="36"/>
          <w:szCs w:val="36"/>
          <w:rtl/>
        </w:rPr>
      </w:pPr>
      <w:r>
        <w:rPr>
          <w:rStyle w:val="contenttext"/>
          <w:rFonts w:cs="B Zar" w:hint="cs"/>
          <w:color w:val="000000"/>
          <w:sz w:val="36"/>
          <w:szCs w:val="36"/>
          <w:rtl/>
        </w:rPr>
        <w:t>2 _ قدرت طلبی قدرت طلبان</w:t>
      </w:r>
    </w:p>
    <w:p w:rsidR="00000000" w:rsidRDefault="00B17770">
      <w:pPr>
        <w:pStyle w:val="contentparagraph"/>
        <w:bidi/>
        <w:jc w:val="both"/>
        <w:divId w:val="616107067"/>
        <w:rPr>
          <w:rFonts w:cs="B Zar" w:hint="cs"/>
          <w:color w:val="000000"/>
          <w:sz w:val="36"/>
          <w:szCs w:val="36"/>
          <w:rtl/>
        </w:rPr>
      </w:pPr>
      <w:r>
        <w:rPr>
          <w:rStyle w:val="contenttext"/>
          <w:rFonts w:cs="B Zar" w:hint="cs"/>
          <w:color w:val="000000"/>
          <w:sz w:val="36"/>
          <w:szCs w:val="36"/>
          <w:rtl/>
        </w:rPr>
        <w:t xml:space="preserve">دومین </w:t>
      </w:r>
      <w:r>
        <w:rPr>
          <w:rStyle w:val="contenttext"/>
          <w:rFonts w:cs="B Zar" w:hint="cs"/>
          <w:color w:val="000000"/>
          <w:sz w:val="36"/>
          <w:szCs w:val="36"/>
          <w:rtl/>
        </w:rPr>
        <w:t>عامل سیاسی برانگیختن فتنه ها، مبارزه برای کسب قدرت سیاسی است، به گونه ای که حقیقت، قربانی قدرت گردد. تشنگان قدرت، عالَم را از دریچه ی قدرت خواهی و سهم طلبی می نگرند و اگر در ساخت سیاسی قدرت حضور نداشته باشند یا از آن کنار گذاشته شوند، فتنه ها به پا می کنند</w:t>
      </w:r>
      <w:r>
        <w:rPr>
          <w:rStyle w:val="contenttext"/>
          <w:rFonts w:cs="B Zar" w:hint="cs"/>
          <w:color w:val="000000"/>
          <w:sz w:val="36"/>
          <w:szCs w:val="36"/>
          <w:rtl/>
        </w:rPr>
        <w:t xml:space="preserve"> و همه چیز را به آشوب می کشند. تحلیل آشوب ها و جنگ های دوران خلافت پنج ساله ی علی علیه السلام از این منظر، حقایق بسیاری را آشکار می سازد. کسانی که خود در خفا و جَلا به حقانیت و برتری علی علیه السلام اعتراف داشتند، دوران زمام داری او را به انواع حیله ها و ف</w:t>
      </w:r>
      <w:r>
        <w:rPr>
          <w:rStyle w:val="contenttext"/>
          <w:rFonts w:cs="B Zar" w:hint="cs"/>
          <w:color w:val="000000"/>
          <w:sz w:val="36"/>
          <w:szCs w:val="36"/>
          <w:rtl/>
        </w:rPr>
        <w:t xml:space="preserve">تنه ها پوشاندند. طلحه و زبیر که از نخستین بیعت کنندگان بودند، در عهدشکنی پیش گام شدند. این در حالی بود که هردو، جامه ی خلافت را بر اندام </w:t>
      </w:r>
    </w:p>
    <w:p w:rsidR="00000000" w:rsidRDefault="00B17770">
      <w:pPr>
        <w:bidi/>
        <w:jc w:val="both"/>
        <w:rPr>
          <w:rFonts w:eastAsia="Times New Roman" w:cs="B Zar" w:hint="cs"/>
          <w:color w:val="000000"/>
          <w:sz w:val="36"/>
          <w:szCs w:val="36"/>
          <w:rtl/>
        </w:rPr>
      </w:pPr>
      <w:r>
        <w:rPr>
          <w:rFonts w:eastAsia="Times New Roman" w:cs="B Zar" w:hint="cs"/>
          <w:color w:val="000000"/>
          <w:sz w:val="36"/>
          <w:szCs w:val="36"/>
        </w:rPr>
        <w:pict>
          <v:rect id="_x0000_i1045" style="width:0;height:1.5pt" o:hralign="center" o:hrstd="t" o:hr="t" fillcolor="#a0a0a0" stroked="f"/>
        </w:pict>
      </w:r>
    </w:p>
    <w:p w:rsidR="00000000" w:rsidRDefault="00B17770">
      <w:pPr>
        <w:bidi/>
        <w:jc w:val="both"/>
        <w:divId w:val="119960643"/>
        <w:rPr>
          <w:rFonts w:eastAsia="Times New Roman" w:cs="B Zar" w:hint="cs"/>
          <w:color w:val="000000"/>
          <w:sz w:val="36"/>
          <w:szCs w:val="36"/>
          <w:rtl/>
        </w:rPr>
      </w:pPr>
      <w:r>
        <w:rPr>
          <w:rFonts w:eastAsia="Times New Roman" w:cs="B Zar" w:hint="cs"/>
          <w:color w:val="000000"/>
          <w:sz w:val="36"/>
          <w:szCs w:val="36"/>
          <w:rtl/>
        </w:rPr>
        <w:t>1- نهج البلاغه، خطبه ی 3.</w:t>
      </w:r>
    </w:p>
    <w:p w:rsidR="00000000" w:rsidRDefault="00B17770">
      <w:pPr>
        <w:bidi/>
        <w:jc w:val="both"/>
        <w:divId w:val="1757360878"/>
        <w:rPr>
          <w:rFonts w:eastAsia="Times New Roman" w:cs="B Zar" w:hint="cs"/>
          <w:color w:val="000000"/>
          <w:sz w:val="36"/>
          <w:szCs w:val="36"/>
          <w:rtl/>
        </w:rPr>
      </w:pPr>
      <w:r>
        <w:rPr>
          <w:rFonts w:eastAsia="Times New Roman" w:cs="B Zar" w:hint="cs"/>
          <w:color w:val="000000"/>
          <w:sz w:val="36"/>
          <w:szCs w:val="36"/>
          <w:rtl/>
        </w:rPr>
        <w:t>2- نهج البلاغه، نامه ی 70.</w:t>
      </w:r>
    </w:p>
    <w:p w:rsidR="00000000" w:rsidRDefault="00B17770">
      <w:pPr>
        <w:pStyle w:val="contentparagraph"/>
        <w:bidi/>
        <w:jc w:val="both"/>
        <w:divId w:val="1865897729"/>
        <w:rPr>
          <w:rFonts w:cs="B Zar" w:hint="cs"/>
          <w:color w:val="000000"/>
          <w:sz w:val="36"/>
          <w:szCs w:val="36"/>
          <w:rtl/>
        </w:rPr>
      </w:pPr>
      <w:r>
        <w:rPr>
          <w:rStyle w:val="contenttext"/>
          <w:rFonts w:cs="B Zar" w:hint="cs"/>
          <w:color w:val="000000"/>
          <w:sz w:val="36"/>
          <w:szCs w:val="36"/>
          <w:rtl/>
        </w:rPr>
        <w:t>ص:27</w:t>
      </w:r>
    </w:p>
    <w:p w:rsidR="00000000" w:rsidRDefault="00B17770">
      <w:pPr>
        <w:pStyle w:val="contentparagraph"/>
        <w:bidi/>
        <w:jc w:val="both"/>
        <w:divId w:val="1865897729"/>
        <w:rPr>
          <w:rFonts w:cs="B Zar" w:hint="cs"/>
          <w:color w:val="000000"/>
          <w:sz w:val="36"/>
          <w:szCs w:val="36"/>
          <w:rtl/>
        </w:rPr>
      </w:pPr>
      <w:r>
        <w:rPr>
          <w:rStyle w:val="contenttext"/>
          <w:rFonts w:cs="B Zar" w:hint="cs"/>
          <w:color w:val="000000"/>
          <w:sz w:val="36"/>
          <w:szCs w:val="36"/>
          <w:rtl/>
        </w:rPr>
        <w:t>خود استوار می دیدند و آن</w:t>
      </w:r>
      <w:r>
        <w:rPr>
          <w:rStyle w:val="contenttext"/>
          <w:rFonts w:cs="B Zar" w:hint="cs"/>
          <w:color w:val="000000"/>
          <w:sz w:val="36"/>
          <w:szCs w:val="36"/>
          <w:rtl/>
        </w:rPr>
        <w:t xml:space="preserve"> را برای خویش می خواستند. علی علیه السلام بدین امر اشاره می کند و چنین می فرماید:</w:t>
      </w:r>
    </w:p>
    <w:p w:rsidR="00000000" w:rsidRDefault="00B17770">
      <w:pPr>
        <w:pStyle w:val="contentparagraph"/>
        <w:bidi/>
        <w:jc w:val="both"/>
        <w:divId w:val="1865897729"/>
        <w:rPr>
          <w:rFonts w:cs="B Zar" w:hint="cs"/>
          <w:color w:val="000000"/>
          <w:sz w:val="36"/>
          <w:szCs w:val="36"/>
          <w:rtl/>
        </w:rPr>
      </w:pPr>
      <w:r>
        <w:rPr>
          <w:rStyle w:val="contenttext"/>
          <w:rFonts w:cs="B Zar" w:hint="cs"/>
          <w:color w:val="000000"/>
          <w:sz w:val="36"/>
          <w:szCs w:val="36"/>
          <w:rtl/>
        </w:rPr>
        <w:lastRenderedPageBreak/>
        <w:t>کُلُّ وَاحِدٍ مِنْهُما یَرْجُوا الْاَمَرَ لَهُ وَ یُعْطِفُهُ دُونَ صَاحِبِهِ لَاَ یَمُتَّانِ بِحَبْلٍ وَ لاَ یَمُدَّانِ اِلَیْهِ بِسَبَبٍ، کُلُّ وَاحِدِ مِنْهُمَا حَامِلُ ضَب</w:t>
      </w:r>
      <w:r>
        <w:rPr>
          <w:rStyle w:val="contenttext"/>
          <w:rFonts w:cs="B Zar" w:hint="cs"/>
          <w:color w:val="000000"/>
          <w:sz w:val="36"/>
          <w:szCs w:val="36"/>
          <w:rtl/>
        </w:rPr>
        <w:t>ٍّ لِصَاحِبِهِ، وَ عمَّاَ قلِیلٍ یَکْشِفُ قَنَاعَهُ بِهِ. وَ اللّه لَئِن اَصاَبُوا الَّذِی یُریدُونَ لِیَنْتَزِ عَنَّ هَذَا نَفْسَ هَذَا.</w:t>
      </w:r>
      <w:hyperlink w:anchor="content_note_27_1" w:tooltip="نهج البلاغه، خطبه ی 148." w:history="1">
        <w:r>
          <w:rPr>
            <w:rStyle w:val="Hyperlink"/>
            <w:rFonts w:cs="B Zar" w:hint="cs"/>
            <w:sz w:val="36"/>
            <w:szCs w:val="36"/>
            <w:rtl/>
          </w:rPr>
          <w:t>(1)</w:t>
        </w:r>
      </w:hyperlink>
    </w:p>
    <w:p w:rsidR="00000000" w:rsidRDefault="00B17770">
      <w:pPr>
        <w:pStyle w:val="contentparagraph"/>
        <w:bidi/>
        <w:jc w:val="both"/>
        <w:divId w:val="1865897729"/>
        <w:rPr>
          <w:rFonts w:cs="B Zar" w:hint="cs"/>
          <w:color w:val="000000"/>
          <w:sz w:val="36"/>
          <w:szCs w:val="36"/>
          <w:rtl/>
        </w:rPr>
      </w:pPr>
      <w:r>
        <w:rPr>
          <w:rStyle w:val="contenttext"/>
          <w:rFonts w:cs="B Zar" w:hint="cs"/>
          <w:color w:val="000000"/>
          <w:sz w:val="36"/>
          <w:szCs w:val="36"/>
          <w:rtl/>
        </w:rPr>
        <w:t>هریک از آن دو، فرمان روایی را برای خود امید م</w:t>
      </w:r>
      <w:r>
        <w:rPr>
          <w:rStyle w:val="contenttext"/>
          <w:rFonts w:cs="B Zar" w:hint="cs"/>
          <w:color w:val="000000"/>
          <w:sz w:val="36"/>
          <w:szCs w:val="36"/>
          <w:rtl/>
        </w:rPr>
        <w:t>ی دارد نه برای دوستش، و آن را به جانب خود می گرداند. این دو میان خود و خدا راهی نگشوده و پیوندی برقرار نکرده اند. هریک کینه ی آن دیگری را در دل می پروراند و به زودی نقاب از چهره هایشان بر خواهند گرفت. به خدا سوگند! اگر به آن چه می خواهند دست یابند، هریک، ج</w:t>
      </w:r>
      <w:r>
        <w:rPr>
          <w:rStyle w:val="contenttext"/>
          <w:rFonts w:cs="B Zar" w:hint="cs"/>
          <w:color w:val="000000"/>
          <w:sz w:val="36"/>
          <w:szCs w:val="36"/>
          <w:rtl/>
        </w:rPr>
        <w:t>ان آن دیگر را بگیرد و تباه و نابودش سازد.</w:t>
      </w:r>
    </w:p>
    <w:p w:rsidR="00000000" w:rsidRDefault="00B17770">
      <w:pPr>
        <w:pStyle w:val="contentparagraph"/>
        <w:bidi/>
        <w:jc w:val="both"/>
        <w:divId w:val="1865897729"/>
        <w:rPr>
          <w:rFonts w:cs="B Zar" w:hint="cs"/>
          <w:color w:val="000000"/>
          <w:sz w:val="36"/>
          <w:szCs w:val="36"/>
          <w:rtl/>
        </w:rPr>
      </w:pPr>
      <w:r>
        <w:rPr>
          <w:rStyle w:val="contenttext"/>
          <w:rFonts w:cs="B Zar" w:hint="cs"/>
          <w:color w:val="000000"/>
          <w:sz w:val="36"/>
          <w:szCs w:val="36"/>
          <w:rtl/>
        </w:rPr>
        <w:t>ایشان در نامه ی به معاویه _ که سخت مست جاه و قدرت گشته بود _ چنین نوشت:</w:t>
      </w:r>
    </w:p>
    <w:p w:rsidR="00000000" w:rsidRDefault="00B17770">
      <w:pPr>
        <w:pStyle w:val="contentparagraph"/>
        <w:bidi/>
        <w:jc w:val="both"/>
        <w:divId w:val="1865897729"/>
        <w:rPr>
          <w:rFonts w:cs="B Zar" w:hint="cs"/>
          <w:color w:val="000000"/>
          <w:sz w:val="36"/>
          <w:szCs w:val="36"/>
          <w:rtl/>
        </w:rPr>
      </w:pPr>
      <w:r>
        <w:rPr>
          <w:rStyle w:val="contenttext"/>
          <w:rFonts w:cs="B Zar" w:hint="cs"/>
          <w:color w:val="000000"/>
          <w:sz w:val="36"/>
          <w:szCs w:val="36"/>
          <w:rtl/>
        </w:rPr>
        <w:t>در طلب گم شده ای هستی که از آن تو نیست و ستوری را می چرانی که از آنِ دیگری است. مقامی را می طلبی که سزاوار آن نیستی و نه از معدن آن هستی.</w:t>
      </w:r>
      <w:hyperlink w:anchor="content_note_27_2" w:tooltip="نهج البلاغه، ص 641." w:history="1">
        <w:r>
          <w:rPr>
            <w:rStyle w:val="Hyperlink"/>
            <w:rFonts w:cs="B Zar" w:hint="cs"/>
            <w:sz w:val="36"/>
            <w:szCs w:val="36"/>
            <w:rtl/>
          </w:rPr>
          <w:t>(2)</w:t>
        </w:r>
      </w:hyperlink>
    </w:p>
    <w:p w:rsidR="00000000" w:rsidRDefault="00B17770">
      <w:pPr>
        <w:pStyle w:val="contentparagraph"/>
        <w:bidi/>
        <w:jc w:val="both"/>
        <w:divId w:val="1865897729"/>
        <w:rPr>
          <w:rFonts w:cs="B Zar" w:hint="cs"/>
          <w:color w:val="000000"/>
          <w:sz w:val="36"/>
          <w:szCs w:val="36"/>
          <w:rtl/>
        </w:rPr>
      </w:pPr>
      <w:r>
        <w:rPr>
          <w:rStyle w:val="contenttext"/>
          <w:rFonts w:cs="B Zar" w:hint="cs"/>
          <w:color w:val="000000"/>
          <w:sz w:val="36"/>
          <w:szCs w:val="36"/>
          <w:rtl/>
        </w:rPr>
        <w:t>دگربار پس از آن که او را از دنیاطلبی و فریفته ی آن گشتن باز می دارد، می فرماید:</w:t>
      </w:r>
    </w:p>
    <w:p w:rsidR="00000000" w:rsidRDefault="00B17770">
      <w:pPr>
        <w:pStyle w:val="contentparagraph"/>
        <w:bidi/>
        <w:jc w:val="both"/>
        <w:divId w:val="1865897729"/>
        <w:rPr>
          <w:rFonts w:cs="B Zar" w:hint="cs"/>
          <w:color w:val="000000"/>
          <w:sz w:val="36"/>
          <w:szCs w:val="36"/>
          <w:rtl/>
        </w:rPr>
      </w:pPr>
      <w:r>
        <w:rPr>
          <w:rStyle w:val="contenttext"/>
          <w:rFonts w:cs="B Zar" w:hint="cs"/>
          <w:color w:val="000000"/>
          <w:sz w:val="36"/>
          <w:szCs w:val="36"/>
          <w:rtl/>
        </w:rPr>
        <w:t>وَ مَتَی کُنْتُمْ یَا مُعَاوِیه سَاسَهُ الرَّعِیَّهَ وَ وُلاَهِ اَمِر الْاُمَّه. بِغَیْرِ قَدمٍ سَابِقٍ وَ لاَ شَرَفٍ بَاسِقٍ؟ وَ نَعُوذُ بِاللّهِ مِنْ لُزوُمِ سَوَابِقِ الشِّقَاءِ وَ اُحْذِرُکَ اَنْ تَکُونَ مُتََمادیا فِی غِرِهِ الاُمنیه، مُخْتَلَفِ الْعَ</w:t>
      </w:r>
      <w:r>
        <w:rPr>
          <w:rStyle w:val="contenttext"/>
          <w:rFonts w:cs="B Zar" w:hint="cs"/>
          <w:color w:val="000000"/>
          <w:sz w:val="36"/>
          <w:szCs w:val="36"/>
          <w:rtl/>
        </w:rPr>
        <w:t>لاَنِیَهٌ وَ السَّرِیرَهِ.</w:t>
      </w:r>
      <w:hyperlink w:anchor="content_note_27_3" w:tooltip="نهج البلاغه، نامه ی 10." w:history="1">
        <w:r>
          <w:rPr>
            <w:rStyle w:val="Hyperlink"/>
            <w:rFonts w:cs="B Zar" w:hint="cs"/>
            <w:sz w:val="36"/>
            <w:szCs w:val="36"/>
            <w:rtl/>
          </w:rPr>
          <w:t>(3)</w:t>
        </w:r>
      </w:hyperlink>
    </w:p>
    <w:p w:rsidR="00000000" w:rsidRDefault="00B17770">
      <w:pPr>
        <w:pStyle w:val="contentparagraph"/>
        <w:bidi/>
        <w:jc w:val="both"/>
        <w:divId w:val="1865897729"/>
        <w:rPr>
          <w:rFonts w:cs="B Zar" w:hint="cs"/>
          <w:color w:val="000000"/>
          <w:sz w:val="36"/>
          <w:szCs w:val="36"/>
          <w:rtl/>
        </w:rPr>
      </w:pPr>
      <w:r>
        <w:rPr>
          <w:rStyle w:val="contenttext"/>
          <w:rFonts w:cs="B Zar" w:hint="cs"/>
          <w:color w:val="000000"/>
          <w:sz w:val="36"/>
          <w:szCs w:val="36"/>
          <w:rtl/>
        </w:rPr>
        <w:t xml:space="preserve">ای معاویه! از چه زمان، شما زمام داران رعیت و والیان امرامت بوده اید، حال آن که نه در دین سابقه ای دیرین دارید و نه در شرف، مقامی رفیع؟ پناه می بریم به خدا از شقاوتی دامن </w:t>
      </w:r>
      <w:r>
        <w:rPr>
          <w:rStyle w:val="contenttext"/>
          <w:rFonts w:cs="B Zar" w:hint="cs"/>
          <w:color w:val="000000"/>
          <w:sz w:val="36"/>
          <w:szCs w:val="36"/>
          <w:rtl/>
        </w:rPr>
        <w:lastRenderedPageBreak/>
        <w:t>گیر و تو را بر حذر می دارم از این که، هم چنان مفتون آرزوهای خویش باشی و نهانت چون آشکا</w:t>
      </w:r>
      <w:r>
        <w:rPr>
          <w:rStyle w:val="contenttext"/>
          <w:rFonts w:cs="B Zar" w:hint="cs"/>
          <w:color w:val="000000"/>
          <w:sz w:val="36"/>
          <w:szCs w:val="36"/>
          <w:rtl/>
        </w:rPr>
        <w:t>رت نباشد.</w:t>
      </w:r>
    </w:p>
    <w:p w:rsidR="00000000" w:rsidRDefault="00B17770">
      <w:pPr>
        <w:pStyle w:val="contentparagraph"/>
        <w:bidi/>
        <w:jc w:val="both"/>
        <w:divId w:val="1865897729"/>
        <w:rPr>
          <w:rFonts w:cs="B Zar" w:hint="cs"/>
          <w:color w:val="000000"/>
          <w:sz w:val="36"/>
          <w:szCs w:val="36"/>
          <w:rtl/>
        </w:rPr>
      </w:pPr>
      <w:r>
        <w:rPr>
          <w:rStyle w:val="contenttext"/>
          <w:rFonts w:cs="B Zar" w:hint="cs"/>
          <w:color w:val="000000"/>
          <w:sz w:val="36"/>
          <w:szCs w:val="36"/>
          <w:rtl/>
        </w:rPr>
        <w:t>و نیز به او نوشت:</w:t>
      </w:r>
    </w:p>
    <w:p w:rsidR="00000000" w:rsidRDefault="00B17770">
      <w:pPr>
        <w:pStyle w:val="contentparagraph"/>
        <w:bidi/>
        <w:jc w:val="both"/>
        <w:divId w:val="1865897729"/>
        <w:rPr>
          <w:rFonts w:cs="B Zar" w:hint="cs"/>
          <w:color w:val="000000"/>
          <w:sz w:val="36"/>
          <w:szCs w:val="36"/>
          <w:rtl/>
        </w:rPr>
      </w:pPr>
      <w:r>
        <w:rPr>
          <w:rStyle w:val="contenttext"/>
          <w:rFonts w:cs="B Zar" w:hint="cs"/>
          <w:color w:val="000000"/>
          <w:sz w:val="36"/>
          <w:szCs w:val="36"/>
          <w:rtl/>
        </w:rPr>
        <w:t>فَیَاعَجَبا لِلدَّهْرِ اِذْ صِرْتُ یُقْرَنُ بی من لم یَسْعَ بِقَدَمیِ، وَ لَمْ تَکُنْ لَهُ کَسَابِقَتی.</w:t>
      </w:r>
      <w:hyperlink w:anchor="content_note_27_4" w:tooltip="نهج البلاغه، نامه ی 9." w:history="1">
        <w:r>
          <w:rPr>
            <w:rStyle w:val="Hyperlink"/>
            <w:rFonts w:cs="B Zar" w:hint="cs"/>
            <w:sz w:val="36"/>
            <w:szCs w:val="36"/>
            <w:rtl/>
          </w:rPr>
          <w:t>(4)</w:t>
        </w:r>
      </w:hyperlink>
    </w:p>
    <w:p w:rsidR="00000000" w:rsidRDefault="00B17770">
      <w:pPr>
        <w:pStyle w:val="contentparagraph"/>
        <w:bidi/>
        <w:jc w:val="both"/>
        <w:divId w:val="1865897729"/>
        <w:rPr>
          <w:rFonts w:cs="B Zar" w:hint="cs"/>
          <w:color w:val="000000"/>
          <w:sz w:val="36"/>
          <w:szCs w:val="36"/>
          <w:rtl/>
        </w:rPr>
      </w:pPr>
      <w:r>
        <w:rPr>
          <w:rStyle w:val="contenttext"/>
          <w:rFonts w:cs="B Zar" w:hint="cs"/>
          <w:color w:val="000000"/>
          <w:sz w:val="36"/>
          <w:szCs w:val="36"/>
          <w:rtl/>
        </w:rPr>
        <w:t>شگفتا! از این که روزگار مرا قرین کسی ساخته که هرگز چو</w:t>
      </w:r>
      <w:r>
        <w:rPr>
          <w:rStyle w:val="contenttext"/>
          <w:rFonts w:cs="B Zar" w:hint="cs"/>
          <w:color w:val="000000"/>
          <w:sz w:val="36"/>
          <w:szCs w:val="36"/>
          <w:rtl/>
        </w:rPr>
        <w:t>ن من قدمی برای اسلام بر نداشته و او را در دین، سابقه ای چون سابقه ی من نبوده است.</w:t>
      </w:r>
    </w:p>
    <w:p w:rsidR="00000000" w:rsidRDefault="00B17770">
      <w:pPr>
        <w:bidi/>
        <w:jc w:val="both"/>
        <w:rPr>
          <w:rFonts w:eastAsia="Times New Roman" w:cs="B Zar" w:hint="cs"/>
          <w:color w:val="000000"/>
          <w:sz w:val="36"/>
          <w:szCs w:val="36"/>
          <w:rtl/>
        </w:rPr>
      </w:pPr>
      <w:r>
        <w:rPr>
          <w:rFonts w:eastAsia="Times New Roman" w:cs="B Zar" w:hint="cs"/>
          <w:color w:val="000000"/>
          <w:sz w:val="36"/>
          <w:szCs w:val="36"/>
        </w:rPr>
        <w:pict>
          <v:rect id="_x0000_i1046" style="width:0;height:1.5pt" o:hralign="center" o:hrstd="t" o:hr="t" fillcolor="#a0a0a0" stroked="f"/>
        </w:pict>
      </w:r>
    </w:p>
    <w:p w:rsidR="00000000" w:rsidRDefault="00B17770">
      <w:pPr>
        <w:bidi/>
        <w:jc w:val="both"/>
        <w:divId w:val="1859352336"/>
        <w:rPr>
          <w:rFonts w:eastAsia="Times New Roman" w:cs="B Zar" w:hint="cs"/>
          <w:color w:val="000000"/>
          <w:sz w:val="36"/>
          <w:szCs w:val="36"/>
          <w:rtl/>
        </w:rPr>
      </w:pPr>
      <w:r>
        <w:rPr>
          <w:rFonts w:eastAsia="Times New Roman" w:cs="B Zar" w:hint="cs"/>
          <w:color w:val="000000"/>
          <w:sz w:val="36"/>
          <w:szCs w:val="36"/>
          <w:rtl/>
        </w:rPr>
        <w:t>1- نهج البلاغه، خطبه ی 148.</w:t>
      </w:r>
    </w:p>
    <w:p w:rsidR="00000000" w:rsidRDefault="00B17770">
      <w:pPr>
        <w:bidi/>
        <w:jc w:val="both"/>
        <w:divId w:val="1027755056"/>
        <w:rPr>
          <w:rFonts w:eastAsia="Times New Roman" w:cs="B Zar" w:hint="cs"/>
          <w:color w:val="000000"/>
          <w:sz w:val="36"/>
          <w:szCs w:val="36"/>
          <w:rtl/>
        </w:rPr>
      </w:pPr>
      <w:r>
        <w:rPr>
          <w:rFonts w:eastAsia="Times New Roman" w:cs="B Zar" w:hint="cs"/>
          <w:color w:val="000000"/>
          <w:sz w:val="36"/>
          <w:szCs w:val="36"/>
          <w:rtl/>
        </w:rPr>
        <w:t>2- نهج البلاغه، ص 641.</w:t>
      </w:r>
    </w:p>
    <w:p w:rsidR="00000000" w:rsidRDefault="00B17770">
      <w:pPr>
        <w:bidi/>
        <w:jc w:val="both"/>
        <w:divId w:val="1628119276"/>
        <w:rPr>
          <w:rFonts w:eastAsia="Times New Roman" w:cs="B Zar" w:hint="cs"/>
          <w:color w:val="000000"/>
          <w:sz w:val="36"/>
          <w:szCs w:val="36"/>
          <w:rtl/>
        </w:rPr>
      </w:pPr>
      <w:r>
        <w:rPr>
          <w:rFonts w:eastAsia="Times New Roman" w:cs="B Zar" w:hint="cs"/>
          <w:color w:val="000000"/>
          <w:sz w:val="36"/>
          <w:szCs w:val="36"/>
          <w:rtl/>
        </w:rPr>
        <w:t>3- نهج البلاغه، نامه ی 10.</w:t>
      </w:r>
    </w:p>
    <w:p w:rsidR="00000000" w:rsidRDefault="00B17770">
      <w:pPr>
        <w:bidi/>
        <w:jc w:val="both"/>
        <w:divId w:val="361707097"/>
        <w:rPr>
          <w:rFonts w:eastAsia="Times New Roman" w:cs="B Zar" w:hint="cs"/>
          <w:color w:val="000000"/>
          <w:sz w:val="36"/>
          <w:szCs w:val="36"/>
          <w:rtl/>
        </w:rPr>
      </w:pPr>
      <w:r>
        <w:rPr>
          <w:rFonts w:eastAsia="Times New Roman" w:cs="B Zar" w:hint="cs"/>
          <w:color w:val="000000"/>
          <w:sz w:val="36"/>
          <w:szCs w:val="36"/>
          <w:rtl/>
        </w:rPr>
        <w:t>4- نهج البلاغه، نامه ی 9.</w:t>
      </w:r>
    </w:p>
    <w:p w:rsidR="00000000" w:rsidRDefault="00B17770">
      <w:pPr>
        <w:pStyle w:val="contentparagraph"/>
        <w:bidi/>
        <w:jc w:val="both"/>
        <w:divId w:val="1023634628"/>
        <w:rPr>
          <w:rFonts w:cs="B Zar" w:hint="cs"/>
          <w:color w:val="000000"/>
          <w:sz w:val="36"/>
          <w:szCs w:val="36"/>
          <w:rtl/>
        </w:rPr>
      </w:pPr>
      <w:r>
        <w:rPr>
          <w:rStyle w:val="contenttext"/>
          <w:rFonts w:cs="B Zar" w:hint="cs"/>
          <w:color w:val="000000"/>
          <w:sz w:val="36"/>
          <w:szCs w:val="36"/>
          <w:rtl/>
        </w:rPr>
        <w:t>ص:28</w:t>
      </w:r>
    </w:p>
    <w:p w:rsidR="00000000" w:rsidRDefault="00B17770">
      <w:pPr>
        <w:pStyle w:val="contentparagraph"/>
        <w:bidi/>
        <w:jc w:val="both"/>
        <w:divId w:val="1023634628"/>
        <w:rPr>
          <w:rFonts w:cs="B Zar" w:hint="cs"/>
          <w:color w:val="000000"/>
          <w:sz w:val="36"/>
          <w:szCs w:val="36"/>
          <w:rtl/>
        </w:rPr>
      </w:pPr>
      <w:r>
        <w:rPr>
          <w:rStyle w:val="contenttext"/>
          <w:rFonts w:cs="B Zar" w:hint="cs"/>
          <w:color w:val="000000"/>
          <w:sz w:val="36"/>
          <w:szCs w:val="36"/>
          <w:rtl/>
        </w:rPr>
        <w:t>ایشان درباره ی عمروعاص که دین</w:t>
      </w:r>
      <w:r>
        <w:rPr>
          <w:rStyle w:val="contenttext"/>
          <w:rFonts w:cs="B Zar" w:hint="cs"/>
          <w:color w:val="000000"/>
          <w:sz w:val="36"/>
          <w:szCs w:val="36"/>
          <w:rtl/>
        </w:rPr>
        <w:t xml:space="preserve"> نداشته ی خود را با حکومت مصر معاوضه کرد تا به نفع معاویه، در برابر علی علیه السلام، بایستد، چنین فرمود:</w:t>
      </w:r>
    </w:p>
    <w:p w:rsidR="00000000" w:rsidRDefault="00B17770">
      <w:pPr>
        <w:pStyle w:val="contentparagraph"/>
        <w:bidi/>
        <w:jc w:val="both"/>
        <w:divId w:val="1023634628"/>
        <w:rPr>
          <w:rFonts w:cs="B Zar" w:hint="cs"/>
          <w:color w:val="000000"/>
          <w:sz w:val="36"/>
          <w:szCs w:val="36"/>
          <w:rtl/>
        </w:rPr>
      </w:pPr>
      <w:r>
        <w:rPr>
          <w:rStyle w:val="contenttext"/>
          <w:rFonts w:cs="B Zar" w:hint="cs"/>
          <w:color w:val="000000"/>
          <w:sz w:val="36"/>
          <w:szCs w:val="36"/>
          <w:rtl/>
        </w:rPr>
        <w:t>اَنَّهُ لَمْ یُبَایِعْ مُعَاوِیَه حَتَّی شَرَطَ لَهُ اَنْ یؤْتِیَهُ اَتَّیهً و یَرْضخَ لَهُ عَلَی تَرْکِ الدّینِ رَضیخَهً.</w:t>
      </w:r>
      <w:hyperlink w:anchor="content_note_28_1" w:tooltip="نهج البلاغه، خطبه ی 84." w:history="1">
        <w:r>
          <w:rPr>
            <w:rStyle w:val="Hyperlink"/>
            <w:rFonts w:cs="B Zar" w:hint="cs"/>
            <w:sz w:val="36"/>
            <w:szCs w:val="36"/>
            <w:rtl/>
          </w:rPr>
          <w:t>(1)</w:t>
        </w:r>
      </w:hyperlink>
    </w:p>
    <w:p w:rsidR="00000000" w:rsidRDefault="00B17770">
      <w:pPr>
        <w:pStyle w:val="contentparagraph"/>
        <w:bidi/>
        <w:jc w:val="both"/>
        <w:divId w:val="1023634628"/>
        <w:rPr>
          <w:rFonts w:cs="B Zar" w:hint="cs"/>
          <w:color w:val="000000"/>
          <w:sz w:val="36"/>
          <w:szCs w:val="36"/>
          <w:rtl/>
        </w:rPr>
      </w:pPr>
      <w:r>
        <w:rPr>
          <w:rStyle w:val="contenttext"/>
          <w:rFonts w:cs="B Zar" w:hint="cs"/>
          <w:color w:val="000000"/>
          <w:sz w:val="36"/>
          <w:szCs w:val="36"/>
          <w:rtl/>
        </w:rPr>
        <w:t>عمرو با معاویه بیعت نکرد، مگر آن گاه که معاویه شرط کرد که در آتیه، او را پاداش دهد. (حکومت مصر) آری، معاویه او را رشوتی اندک داد و عمرو در برابر آن از دین خویش دست کشید.</w:t>
      </w:r>
    </w:p>
    <w:p w:rsidR="00000000" w:rsidRDefault="00B17770">
      <w:pPr>
        <w:pStyle w:val="Heading5"/>
        <w:shd w:val="clear" w:color="auto" w:fill="FFFFFF"/>
        <w:bidi/>
        <w:jc w:val="both"/>
        <w:divId w:val="3556081"/>
        <w:rPr>
          <w:rFonts w:eastAsia="Times New Roman" w:cs="B Titr" w:hint="cs"/>
          <w:b w:val="0"/>
          <w:bCs w:val="0"/>
          <w:color w:val="800040"/>
          <w:sz w:val="29"/>
          <w:szCs w:val="29"/>
          <w:rtl/>
        </w:rPr>
      </w:pPr>
      <w:r>
        <w:rPr>
          <w:rFonts w:eastAsia="Times New Roman" w:cs="B Titr" w:hint="cs"/>
          <w:b w:val="0"/>
          <w:bCs w:val="0"/>
          <w:color w:val="800040"/>
          <w:sz w:val="29"/>
          <w:szCs w:val="29"/>
          <w:rtl/>
        </w:rPr>
        <w:lastRenderedPageBreak/>
        <w:t>3 _ حسادت و بغض و دشمنی مخالفان</w:t>
      </w:r>
    </w:p>
    <w:p w:rsidR="00000000" w:rsidRDefault="00B17770">
      <w:pPr>
        <w:pStyle w:val="contentparagraph"/>
        <w:bidi/>
        <w:jc w:val="both"/>
        <w:divId w:val="3556081"/>
        <w:rPr>
          <w:rFonts w:cs="B Zar" w:hint="cs"/>
          <w:color w:val="000000"/>
          <w:sz w:val="36"/>
          <w:szCs w:val="36"/>
          <w:rtl/>
        </w:rPr>
      </w:pPr>
      <w:r>
        <w:rPr>
          <w:rStyle w:val="contenttext"/>
          <w:rFonts w:cs="B Zar" w:hint="cs"/>
          <w:color w:val="000000"/>
          <w:sz w:val="36"/>
          <w:szCs w:val="36"/>
          <w:rtl/>
        </w:rPr>
        <w:t xml:space="preserve">3 _ حسادت </w:t>
      </w:r>
      <w:r>
        <w:rPr>
          <w:rStyle w:val="contenttext"/>
          <w:rFonts w:cs="B Zar" w:hint="cs"/>
          <w:color w:val="000000"/>
          <w:sz w:val="36"/>
          <w:szCs w:val="36"/>
          <w:rtl/>
        </w:rPr>
        <w:t>و بغض و دشمنی مخالفان</w:t>
      </w:r>
    </w:p>
    <w:p w:rsidR="00000000" w:rsidRDefault="00B17770">
      <w:pPr>
        <w:pStyle w:val="contentparagraph"/>
        <w:bidi/>
        <w:jc w:val="both"/>
        <w:divId w:val="3556081"/>
        <w:rPr>
          <w:rFonts w:cs="B Zar" w:hint="cs"/>
          <w:color w:val="000000"/>
          <w:sz w:val="36"/>
          <w:szCs w:val="36"/>
          <w:rtl/>
        </w:rPr>
      </w:pPr>
      <w:r>
        <w:rPr>
          <w:rStyle w:val="contenttext"/>
          <w:rFonts w:cs="B Zar" w:hint="cs"/>
          <w:color w:val="000000"/>
          <w:sz w:val="36"/>
          <w:szCs w:val="36"/>
          <w:rtl/>
        </w:rPr>
        <w:t>در طول تاریخ بغض و کینه و حسادت از مهم ترین محرک های تلاطم ها و فتنه ها بوده است. جنگ ها و کشتارهای بسیاری به دلیل این خوی های ناپسند روی داده است و جوامع فراوانی بر اثر آن ها نابود گشته اند. کینه و حسادت، قلب آدمی را سخت و چراغ وجدان</w:t>
      </w:r>
      <w:r>
        <w:rPr>
          <w:rStyle w:val="contenttext"/>
          <w:rFonts w:cs="B Zar" w:hint="cs"/>
          <w:color w:val="000000"/>
          <w:sz w:val="36"/>
          <w:szCs w:val="36"/>
          <w:rtl/>
        </w:rPr>
        <w:t xml:space="preserve"> او را خاموش می سازد. در این حال، انسان چونان درندگان و وحشیان به چیزی جز انتقام، غلبه بر رقیب و نابودی او نمی اندیشد.</w:t>
      </w:r>
    </w:p>
    <w:p w:rsidR="00000000" w:rsidRDefault="00B17770">
      <w:pPr>
        <w:pStyle w:val="contentparagraph"/>
        <w:bidi/>
        <w:jc w:val="both"/>
        <w:divId w:val="3556081"/>
        <w:rPr>
          <w:rFonts w:cs="B Zar" w:hint="cs"/>
          <w:color w:val="000000"/>
          <w:sz w:val="36"/>
          <w:szCs w:val="36"/>
          <w:rtl/>
        </w:rPr>
      </w:pPr>
      <w:r>
        <w:rPr>
          <w:rStyle w:val="contenttext"/>
          <w:rFonts w:cs="B Zar" w:hint="cs"/>
          <w:color w:val="000000"/>
          <w:sz w:val="36"/>
          <w:szCs w:val="36"/>
          <w:rtl/>
        </w:rPr>
        <w:t xml:space="preserve">یکی از دلایل مظلومیت چهره ی ولایت و رهبری امام علی علیه السلام پس از رحلت پیامبر صلی الله علیه و آله همین مورد است. آن حضرت این مسأله را </w:t>
      </w:r>
      <w:r>
        <w:rPr>
          <w:rStyle w:val="contenttext"/>
          <w:rFonts w:cs="B Zar" w:hint="cs"/>
          <w:color w:val="000000"/>
          <w:sz w:val="36"/>
          <w:szCs w:val="36"/>
          <w:rtl/>
        </w:rPr>
        <w:t>درباره ی قریش چنین عنوان می دارد:</w:t>
      </w:r>
    </w:p>
    <w:p w:rsidR="00000000" w:rsidRDefault="00B17770">
      <w:pPr>
        <w:pStyle w:val="contentparagraph"/>
        <w:bidi/>
        <w:jc w:val="both"/>
        <w:divId w:val="3556081"/>
        <w:rPr>
          <w:rFonts w:cs="B Zar" w:hint="cs"/>
          <w:color w:val="000000"/>
          <w:sz w:val="36"/>
          <w:szCs w:val="36"/>
          <w:rtl/>
        </w:rPr>
      </w:pPr>
      <w:r>
        <w:rPr>
          <w:rStyle w:val="contenttext"/>
          <w:rFonts w:cs="B Zar" w:hint="cs"/>
          <w:color w:val="000000"/>
          <w:sz w:val="36"/>
          <w:szCs w:val="36"/>
          <w:rtl/>
        </w:rPr>
        <w:t>وَاللّه مَا تَنْقِمُ مِنّا قُرَیْشٌ اِلَّا اَنَّ اللّهَ اِخْتَارَنَا عَلَیْهِمْ.</w:t>
      </w:r>
      <w:hyperlink w:anchor="content_note_28_2" w:tooltip="نهج البلاغه، خطبه ی 33." w:history="1">
        <w:r>
          <w:rPr>
            <w:rStyle w:val="Hyperlink"/>
            <w:rFonts w:cs="B Zar" w:hint="cs"/>
            <w:sz w:val="36"/>
            <w:szCs w:val="36"/>
            <w:rtl/>
          </w:rPr>
          <w:t>(2)</w:t>
        </w:r>
      </w:hyperlink>
    </w:p>
    <w:p w:rsidR="00000000" w:rsidRDefault="00B17770">
      <w:pPr>
        <w:pStyle w:val="contentparagraph"/>
        <w:bidi/>
        <w:jc w:val="both"/>
        <w:divId w:val="3556081"/>
        <w:rPr>
          <w:rFonts w:cs="B Zar" w:hint="cs"/>
          <w:color w:val="000000"/>
          <w:sz w:val="36"/>
          <w:szCs w:val="36"/>
          <w:rtl/>
        </w:rPr>
      </w:pPr>
      <w:r>
        <w:rPr>
          <w:rStyle w:val="contenttext"/>
          <w:rFonts w:cs="B Zar" w:hint="cs"/>
          <w:color w:val="000000"/>
          <w:sz w:val="36"/>
          <w:szCs w:val="36"/>
          <w:rtl/>
        </w:rPr>
        <w:t>به خدا سوگند! قریش از ما انتقام نمی گیرد جز به آن علتی که خداوند ما را از میان آنان برگزید و گرامی داشت.</w:t>
      </w:r>
    </w:p>
    <w:p w:rsidR="00000000" w:rsidRDefault="00B17770">
      <w:pPr>
        <w:pStyle w:val="contentparagraph"/>
        <w:bidi/>
        <w:jc w:val="both"/>
        <w:divId w:val="3556081"/>
        <w:rPr>
          <w:rFonts w:cs="B Zar" w:hint="cs"/>
          <w:color w:val="000000"/>
          <w:sz w:val="36"/>
          <w:szCs w:val="36"/>
          <w:rtl/>
        </w:rPr>
      </w:pPr>
      <w:r>
        <w:rPr>
          <w:rStyle w:val="contenttext"/>
          <w:rFonts w:cs="B Zar" w:hint="cs"/>
          <w:color w:val="000000"/>
          <w:sz w:val="36"/>
          <w:szCs w:val="36"/>
          <w:rtl/>
        </w:rPr>
        <w:t>علی علیه السلام در فراز دیگری از نهج البلاغه این معنا را بدین گونه بیان می دارد:</w:t>
      </w:r>
    </w:p>
    <w:p w:rsidR="00000000" w:rsidRDefault="00B17770">
      <w:pPr>
        <w:pStyle w:val="contentparagraph"/>
        <w:bidi/>
        <w:jc w:val="both"/>
        <w:divId w:val="3556081"/>
        <w:rPr>
          <w:rFonts w:cs="B Zar" w:hint="cs"/>
          <w:color w:val="000000"/>
          <w:sz w:val="36"/>
          <w:szCs w:val="36"/>
          <w:rtl/>
        </w:rPr>
      </w:pPr>
      <w:r>
        <w:rPr>
          <w:rStyle w:val="contenttext"/>
          <w:rFonts w:cs="B Zar" w:hint="cs"/>
          <w:color w:val="000000"/>
          <w:sz w:val="36"/>
          <w:szCs w:val="36"/>
          <w:rtl/>
        </w:rPr>
        <w:t>اَیْنَ الَّذینَ زَعَمُوا اَنَّهُمْ اَلرَّاسِخُونَ فِی الْعِلْمِ دُونَن</w:t>
      </w:r>
      <w:r>
        <w:rPr>
          <w:rStyle w:val="contenttext"/>
          <w:rFonts w:cs="B Zar" w:hint="cs"/>
          <w:color w:val="000000"/>
          <w:sz w:val="36"/>
          <w:szCs w:val="36"/>
          <w:rtl/>
        </w:rPr>
        <w:t>َا؟ کَذِبا وَ بَغْیا عَلَیْنَا اَنْ رَفَعَنَا اللّهُ وَ وَضَعَهُمْ وَ اَعْطانا وَ حَرَمَهُمْ وَ اَدْخَلَنَا وَ اَخْرَجَهُمْ.</w:t>
      </w:r>
      <w:hyperlink w:anchor="content_note_28_3" w:tooltip="نهج البلاغه، خ 144." w:history="1">
        <w:r>
          <w:rPr>
            <w:rStyle w:val="Hyperlink"/>
            <w:rFonts w:cs="B Zar" w:hint="cs"/>
            <w:sz w:val="36"/>
            <w:szCs w:val="36"/>
            <w:rtl/>
          </w:rPr>
          <w:t>(3)</w:t>
        </w:r>
      </w:hyperlink>
    </w:p>
    <w:p w:rsidR="00000000" w:rsidRDefault="00B17770">
      <w:pPr>
        <w:pStyle w:val="contentparagraph"/>
        <w:bidi/>
        <w:jc w:val="both"/>
        <w:divId w:val="3556081"/>
        <w:rPr>
          <w:rFonts w:cs="B Zar" w:hint="cs"/>
          <w:color w:val="000000"/>
          <w:sz w:val="36"/>
          <w:szCs w:val="36"/>
          <w:rtl/>
        </w:rPr>
      </w:pPr>
      <w:r>
        <w:rPr>
          <w:rStyle w:val="contenttext"/>
          <w:rFonts w:cs="B Zar" w:hint="cs"/>
          <w:color w:val="000000"/>
          <w:sz w:val="36"/>
          <w:szCs w:val="36"/>
          <w:rtl/>
        </w:rPr>
        <w:lastRenderedPageBreak/>
        <w:t>کجایند کسانی که پنداشتند راسخان در علم، آن هایند نه ما اهل بیت.</w:t>
      </w:r>
      <w:r>
        <w:rPr>
          <w:rStyle w:val="contenttext"/>
          <w:rFonts w:cs="B Zar" w:hint="cs"/>
          <w:color w:val="000000"/>
          <w:sz w:val="36"/>
          <w:szCs w:val="36"/>
          <w:rtl/>
        </w:rPr>
        <w:t xml:space="preserve"> بر ما دروغ می بندند و ستم روا می دارند. خداوند ما را فرا برده و آنان را فرو هشته است. به ما عطا کرده و آنان را محروم داشته است. ما را به درون برده و ان ها را از در رانده است.</w:t>
      </w:r>
    </w:p>
    <w:p w:rsidR="00000000" w:rsidRDefault="00B17770">
      <w:pPr>
        <w:pStyle w:val="contentparagraph"/>
        <w:bidi/>
        <w:jc w:val="both"/>
        <w:divId w:val="3556081"/>
        <w:rPr>
          <w:rFonts w:cs="B Zar" w:hint="cs"/>
          <w:color w:val="000000"/>
          <w:sz w:val="36"/>
          <w:szCs w:val="36"/>
          <w:rtl/>
        </w:rPr>
      </w:pPr>
      <w:r>
        <w:rPr>
          <w:rStyle w:val="contenttext"/>
          <w:rFonts w:cs="B Zar" w:hint="cs"/>
          <w:color w:val="000000"/>
          <w:sz w:val="36"/>
          <w:szCs w:val="36"/>
          <w:rtl/>
        </w:rPr>
        <w:t>ایشان در نامه ای به عقیل، این چنین از قریش شکوا می کند:</w:t>
      </w:r>
    </w:p>
    <w:p w:rsidR="00000000" w:rsidRDefault="00B17770">
      <w:pPr>
        <w:pStyle w:val="contentparagraph"/>
        <w:bidi/>
        <w:jc w:val="both"/>
        <w:divId w:val="3556081"/>
        <w:rPr>
          <w:rFonts w:cs="B Zar" w:hint="cs"/>
          <w:color w:val="000000"/>
          <w:sz w:val="36"/>
          <w:szCs w:val="36"/>
          <w:rtl/>
        </w:rPr>
      </w:pPr>
      <w:r>
        <w:rPr>
          <w:rStyle w:val="contenttext"/>
          <w:rFonts w:cs="B Zar" w:hint="cs"/>
          <w:color w:val="000000"/>
          <w:sz w:val="36"/>
          <w:szCs w:val="36"/>
          <w:rtl/>
        </w:rPr>
        <w:t xml:space="preserve">قریش را به حال خود گذار </w:t>
      </w:r>
      <w:r>
        <w:rPr>
          <w:rStyle w:val="contenttext"/>
          <w:rFonts w:cs="B Zar" w:hint="cs"/>
          <w:color w:val="000000"/>
          <w:sz w:val="36"/>
          <w:szCs w:val="36"/>
          <w:rtl/>
        </w:rPr>
        <w:t xml:space="preserve">تا در گمراهی بتازد و در تفرقه و نفاق، جولان دهد و در وادی </w:t>
      </w:r>
    </w:p>
    <w:p w:rsidR="00000000" w:rsidRDefault="00B17770">
      <w:pPr>
        <w:bidi/>
        <w:jc w:val="both"/>
        <w:rPr>
          <w:rFonts w:eastAsia="Times New Roman" w:cs="B Zar" w:hint="cs"/>
          <w:color w:val="000000"/>
          <w:sz w:val="36"/>
          <w:szCs w:val="36"/>
          <w:rtl/>
        </w:rPr>
      </w:pPr>
      <w:r>
        <w:rPr>
          <w:rFonts w:eastAsia="Times New Roman" w:cs="B Zar" w:hint="cs"/>
          <w:color w:val="000000"/>
          <w:sz w:val="36"/>
          <w:szCs w:val="36"/>
        </w:rPr>
        <w:pict>
          <v:rect id="_x0000_i1047" style="width:0;height:1.5pt" o:hralign="center" o:hrstd="t" o:hr="t" fillcolor="#a0a0a0" stroked="f"/>
        </w:pict>
      </w:r>
    </w:p>
    <w:p w:rsidR="00000000" w:rsidRDefault="00B17770">
      <w:pPr>
        <w:bidi/>
        <w:jc w:val="both"/>
        <w:divId w:val="816188910"/>
        <w:rPr>
          <w:rFonts w:eastAsia="Times New Roman" w:cs="B Zar" w:hint="cs"/>
          <w:color w:val="000000"/>
          <w:sz w:val="36"/>
          <w:szCs w:val="36"/>
          <w:rtl/>
        </w:rPr>
      </w:pPr>
      <w:r>
        <w:rPr>
          <w:rFonts w:eastAsia="Times New Roman" w:cs="B Zar" w:hint="cs"/>
          <w:color w:val="000000"/>
          <w:sz w:val="36"/>
          <w:szCs w:val="36"/>
          <w:rtl/>
        </w:rPr>
        <w:t>1- نهج البلاغه، خطبه ی 84.</w:t>
      </w:r>
    </w:p>
    <w:p w:rsidR="00000000" w:rsidRDefault="00B17770">
      <w:pPr>
        <w:bidi/>
        <w:jc w:val="both"/>
        <w:divId w:val="2113552876"/>
        <w:rPr>
          <w:rFonts w:eastAsia="Times New Roman" w:cs="B Zar" w:hint="cs"/>
          <w:color w:val="000000"/>
          <w:sz w:val="36"/>
          <w:szCs w:val="36"/>
          <w:rtl/>
        </w:rPr>
      </w:pPr>
      <w:r>
        <w:rPr>
          <w:rFonts w:eastAsia="Times New Roman" w:cs="B Zar" w:hint="cs"/>
          <w:color w:val="000000"/>
          <w:sz w:val="36"/>
          <w:szCs w:val="36"/>
          <w:rtl/>
        </w:rPr>
        <w:t>2- نهج البلاغه، خطبه ی 33.</w:t>
      </w:r>
    </w:p>
    <w:p w:rsidR="00000000" w:rsidRDefault="00B17770">
      <w:pPr>
        <w:bidi/>
        <w:jc w:val="both"/>
        <w:divId w:val="688944113"/>
        <w:rPr>
          <w:rFonts w:eastAsia="Times New Roman" w:cs="B Zar" w:hint="cs"/>
          <w:color w:val="000000"/>
          <w:sz w:val="36"/>
          <w:szCs w:val="36"/>
          <w:rtl/>
        </w:rPr>
      </w:pPr>
      <w:r>
        <w:rPr>
          <w:rFonts w:eastAsia="Times New Roman" w:cs="B Zar" w:hint="cs"/>
          <w:color w:val="000000"/>
          <w:sz w:val="36"/>
          <w:szCs w:val="36"/>
          <w:rtl/>
        </w:rPr>
        <w:t>3- نهج البلاغه، خ 144.</w:t>
      </w:r>
    </w:p>
    <w:p w:rsidR="00000000" w:rsidRDefault="00B17770">
      <w:pPr>
        <w:pStyle w:val="contentparagraph"/>
        <w:bidi/>
        <w:jc w:val="both"/>
        <w:divId w:val="1778787684"/>
        <w:rPr>
          <w:rFonts w:cs="B Zar" w:hint="cs"/>
          <w:color w:val="000000"/>
          <w:sz w:val="36"/>
          <w:szCs w:val="36"/>
          <w:rtl/>
        </w:rPr>
      </w:pPr>
      <w:r>
        <w:rPr>
          <w:rStyle w:val="contenttext"/>
          <w:rFonts w:cs="B Zar" w:hint="cs"/>
          <w:color w:val="000000"/>
          <w:sz w:val="36"/>
          <w:szCs w:val="36"/>
          <w:rtl/>
        </w:rPr>
        <w:t>ص:29</w:t>
      </w:r>
    </w:p>
    <w:p w:rsidR="00000000" w:rsidRDefault="00B17770">
      <w:pPr>
        <w:pStyle w:val="contentparagraph"/>
        <w:bidi/>
        <w:jc w:val="both"/>
        <w:divId w:val="1778787684"/>
        <w:rPr>
          <w:rFonts w:cs="B Zar" w:hint="cs"/>
          <w:color w:val="000000"/>
          <w:sz w:val="36"/>
          <w:szCs w:val="36"/>
          <w:rtl/>
        </w:rPr>
      </w:pPr>
      <w:r>
        <w:rPr>
          <w:rStyle w:val="contenttext"/>
          <w:rFonts w:cs="B Zar" w:hint="cs"/>
          <w:color w:val="000000"/>
          <w:sz w:val="36"/>
          <w:szCs w:val="36"/>
          <w:rtl/>
        </w:rPr>
        <w:t>سرگردانی به سرکشی خویش ادامه دهد. آنان برای نبرد با من هم دست شدند. همان گونه که پیش از این در نبرد با رسول اللّه هم دست شده بودند. آن خدا</w:t>
      </w:r>
      <w:r>
        <w:rPr>
          <w:rStyle w:val="contenttext"/>
          <w:rFonts w:cs="B Zar" w:hint="cs"/>
          <w:color w:val="000000"/>
          <w:sz w:val="36"/>
          <w:szCs w:val="36"/>
          <w:rtl/>
        </w:rPr>
        <w:t>وندی که کیفر گناهان را می دهد، قریش را کیفر دهد که پیوند خویشاوندی را بریدند و حکومتی را که از آن فرزند مادرم (رسول خدا) بود، از من بستدند.</w:t>
      </w:r>
      <w:hyperlink w:anchor="content_note_29_1" w:tooltip="نهج البلاغه، نامه ی 36." w:history="1">
        <w:r>
          <w:rPr>
            <w:rStyle w:val="Hyperlink"/>
            <w:rFonts w:cs="B Zar" w:hint="cs"/>
            <w:sz w:val="36"/>
            <w:szCs w:val="36"/>
            <w:rtl/>
          </w:rPr>
          <w:t>(1)</w:t>
        </w:r>
      </w:hyperlink>
    </w:p>
    <w:p w:rsidR="00000000" w:rsidRDefault="00B17770">
      <w:pPr>
        <w:pStyle w:val="Heading3"/>
        <w:shd w:val="clear" w:color="auto" w:fill="FFFFFF"/>
        <w:bidi/>
        <w:jc w:val="both"/>
        <w:divId w:val="1659529116"/>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فصل سوم _ اسباب فتنه جویان برای فتنه انگیزی </w:t>
      </w:r>
      <w:r>
        <w:rPr>
          <w:rFonts w:eastAsia="Times New Roman" w:cs="B Titr" w:hint="cs"/>
          <w:b w:val="0"/>
          <w:bCs w:val="0"/>
          <w:color w:val="FF0080"/>
          <w:sz w:val="30"/>
          <w:szCs w:val="30"/>
          <w:rtl/>
        </w:rPr>
        <w:t>در جوامع اسلامی (با کاوش در سیره و کلام علی علیه السلام)</w:t>
      </w:r>
    </w:p>
    <w:p w:rsidR="00000000" w:rsidRDefault="00B17770">
      <w:pPr>
        <w:pStyle w:val="Heading4"/>
        <w:shd w:val="clear" w:color="auto" w:fill="FFFFFF"/>
        <w:bidi/>
        <w:jc w:val="both"/>
        <w:divId w:val="278143464"/>
        <w:rPr>
          <w:rFonts w:eastAsia="Times New Roman" w:cs="B Titr" w:hint="cs"/>
          <w:b w:val="0"/>
          <w:bCs w:val="0"/>
          <w:color w:val="0080C0"/>
          <w:sz w:val="29"/>
          <w:szCs w:val="29"/>
          <w:rtl/>
        </w:rPr>
      </w:pPr>
      <w:r>
        <w:rPr>
          <w:rFonts w:eastAsia="Times New Roman" w:cs="B Titr" w:hint="cs"/>
          <w:b w:val="0"/>
          <w:bCs w:val="0"/>
          <w:color w:val="0080C0"/>
          <w:sz w:val="29"/>
          <w:szCs w:val="29"/>
          <w:rtl/>
        </w:rPr>
        <w:t>اشاره</w:t>
      </w:r>
    </w:p>
    <w:p w:rsidR="00000000" w:rsidRDefault="00B17770">
      <w:pPr>
        <w:pStyle w:val="contentparagraph"/>
        <w:bidi/>
        <w:jc w:val="both"/>
        <w:divId w:val="278143464"/>
        <w:rPr>
          <w:rFonts w:cs="B Zar" w:hint="cs"/>
          <w:color w:val="000000"/>
          <w:sz w:val="36"/>
          <w:szCs w:val="36"/>
          <w:rtl/>
        </w:rPr>
      </w:pPr>
      <w:r>
        <w:rPr>
          <w:rStyle w:val="contenttext"/>
          <w:rFonts w:cs="B Zar" w:hint="cs"/>
          <w:color w:val="000000"/>
          <w:sz w:val="36"/>
          <w:szCs w:val="36"/>
          <w:rtl/>
        </w:rPr>
        <w:lastRenderedPageBreak/>
        <w:t>فصل سوم _ اسباب فتنه جویان برای فتنه انگیزی در جوامع اسلامی (با کاوش در سیره و کلام علی علیه السلام )</w:t>
      </w:r>
    </w:p>
    <w:p w:rsidR="00000000" w:rsidRDefault="00B17770">
      <w:pPr>
        <w:pStyle w:val="contentparagraph"/>
        <w:bidi/>
        <w:jc w:val="both"/>
        <w:divId w:val="278143464"/>
        <w:rPr>
          <w:rFonts w:cs="B Zar" w:hint="cs"/>
          <w:color w:val="000000"/>
          <w:sz w:val="36"/>
          <w:szCs w:val="36"/>
          <w:rtl/>
        </w:rPr>
      </w:pPr>
      <w:r>
        <w:rPr>
          <w:rStyle w:val="contenttext"/>
          <w:rFonts w:cs="B Zar" w:hint="cs"/>
          <w:color w:val="000000"/>
          <w:sz w:val="36"/>
          <w:szCs w:val="36"/>
          <w:rtl/>
        </w:rPr>
        <w:t>هر عملی برای کارگر واقع شدن، نیازمند ابزار مناسب است. فتنه نیز که یکی از کنش ها و واکنش های</w:t>
      </w:r>
      <w:r>
        <w:rPr>
          <w:rStyle w:val="contenttext"/>
          <w:rFonts w:cs="B Zar" w:hint="cs"/>
          <w:color w:val="000000"/>
          <w:sz w:val="36"/>
          <w:szCs w:val="36"/>
          <w:rtl/>
        </w:rPr>
        <w:t xml:space="preserve"> اجتماعی است برای پدیداری و فراگیری به این ابزار نیاز دارد. از این رو، فتنه جویان هر مقدار که مجهز به این ابزار و اسباب باشند، در عمل نیز موفق ترند. ما برای بیان عمل کرد و تأثیر فتنه در جوامع اسلامی به تحلیل و بر شمردن این ابزار می پردازیم:</w:t>
      </w:r>
    </w:p>
    <w:p w:rsidR="00000000" w:rsidRDefault="00B17770">
      <w:pPr>
        <w:pStyle w:val="Heading4"/>
        <w:shd w:val="clear" w:color="auto" w:fill="FFFFFF"/>
        <w:bidi/>
        <w:jc w:val="both"/>
        <w:divId w:val="1567380338"/>
        <w:rPr>
          <w:rFonts w:eastAsia="Times New Roman" w:cs="B Titr" w:hint="cs"/>
          <w:b w:val="0"/>
          <w:bCs w:val="0"/>
          <w:color w:val="0080C0"/>
          <w:sz w:val="29"/>
          <w:szCs w:val="29"/>
          <w:rtl/>
        </w:rPr>
      </w:pPr>
      <w:r>
        <w:rPr>
          <w:rFonts w:eastAsia="Times New Roman" w:cs="B Titr" w:hint="cs"/>
          <w:b w:val="0"/>
          <w:bCs w:val="0"/>
          <w:color w:val="0080C0"/>
          <w:sz w:val="29"/>
          <w:szCs w:val="29"/>
          <w:rtl/>
        </w:rPr>
        <w:t>1 _ فریب کاری و</w:t>
      </w:r>
      <w:r>
        <w:rPr>
          <w:rFonts w:eastAsia="Times New Roman" w:cs="B Titr" w:hint="cs"/>
          <w:b w:val="0"/>
          <w:bCs w:val="0"/>
          <w:color w:val="0080C0"/>
          <w:sz w:val="29"/>
          <w:szCs w:val="29"/>
          <w:rtl/>
        </w:rPr>
        <w:t xml:space="preserve"> تظاهر به اسلام</w:t>
      </w:r>
    </w:p>
    <w:p w:rsidR="00000000" w:rsidRDefault="00B17770">
      <w:pPr>
        <w:pStyle w:val="contentparagraph"/>
        <w:bidi/>
        <w:jc w:val="both"/>
        <w:divId w:val="1567380338"/>
        <w:rPr>
          <w:rFonts w:cs="B Zar" w:hint="cs"/>
          <w:color w:val="000000"/>
          <w:sz w:val="36"/>
          <w:szCs w:val="36"/>
          <w:rtl/>
        </w:rPr>
      </w:pPr>
      <w:r>
        <w:rPr>
          <w:rStyle w:val="contenttext"/>
          <w:rFonts w:cs="B Zar" w:hint="cs"/>
          <w:color w:val="000000"/>
          <w:sz w:val="36"/>
          <w:szCs w:val="36"/>
          <w:rtl/>
        </w:rPr>
        <w:t>1 _ فریب کاری و تظاهر به اسلام</w:t>
      </w:r>
    </w:p>
    <w:p w:rsidR="00000000" w:rsidRDefault="00B17770">
      <w:pPr>
        <w:pStyle w:val="contentparagraph"/>
        <w:bidi/>
        <w:jc w:val="both"/>
        <w:divId w:val="1567380338"/>
        <w:rPr>
          <w:rFonts w:cs="B Zar" w:hint="cs"/>
          <w:color w:val="000000"/>
          <w:sz w:val="36"/>
          <w:szCs w:val="36"/>
          <w:rtl/>
        </w:rPr>
      </w:pPr>
      <w:r>
        <w:rPr>
          <w:rStyle w:val="contenttext"/>
          <w:rFonts w:cs="B Zar" w:hint="cs"/>
          <w:color w:val="000000"/>
          <w:sz w:val="36"/>
          <w:szCs w:val="36"/>
          <w:rtl/>
        </w:rPr>
        <w:t>فتنه گران برای آن که بتوانند در ساحت جامعه به حیات خود ادامه دهند و بقای خود را تضمین کنند، خود را پایبند به قوانین و اصول تثبیت شده ی جامعه نشان می دهند. بهترین شعارها را بر می گزینند، موجه ترین چهره ها را به</w:t>
      </w:r>
      <w:r>
        <w:rPr>
          <w:rStyle w:val="contenttext"/>
          <w:rFonts w:cs="B Zar" w:hint="cs"/>
          <w:color w:val="000000"/>
          <w:sz w:val="36"/>
          <w:szCs w:val="36"/>
          <w:rtl/>
        </w:rPr>
        <w:t xml:space="preserve"> خدمت می گیرند. اهداف و مقاصد و نیات شان را پنهان می کنند و خود را دلسوز اسلام و مسلمانان جلوه می دهند. حتی شاید با پیرایه و ظاهرنمایی هایی به نام اسلام به مبارزه با اسلام ناب برخیزند. روزگار علی علیه السلام نمونه ی روشنی از ظهور چنین فتنه هایی است. معاویه</w:t>
      </w:r>
      <w:r>
        <w:rPr>
          <w:rStyle w:val="contenttext"/>
          <w:rFonts w:cs="B Zar" w:hint="cs"/>
          <w:color w:val="000000"/>
          <w:sz w:val="36"/>
          <w:szCs w:val="36"/>
          <w:rtl/>
        </w:rPr>
        <w:t xml:space="preserve"> که تا آخرین لحظات، از دشمنی با اسلام دست بر نمی داشت و در آخرین دقایق اسلام آورد، در رویارویی با علی علیه السلام، از اسلام دم می زند، از شریعت نبوی سخن می راند و با تبلیغات (عوام فریبی) خود را مدافع دین خدا وانمود می سازد. علی علیه السلام در پاسخ به نامه </w:t>
      </w:r>
      <w:r>
        <w:rPr>
          <w:rStyle w:val="contenttext"/>
          <w:rFonts w:cs="B Zar" w:hint="cs"/>
          <w:color w:val="000000"/>
          <w:sz w:val="36"/>
          <w:szCs w:val="36"/>
          <w:rtl/>
        </w:rPr>
        <w:t>ای از معاویه که در آن خود را از یاوران رسول خدا صلی الله علیه و آله برشمرده بود، چنین می فرماید:</w:t>
      </w:r>
    </w:p>
    <w:p w:rsidR="00000000" w:rsidRDefault="00B17770">
      <w:pPr>
        <w:pStyle w:val="contentparagraph"/>
        <w:bidi/>
        <w:jc w:val="both"/>
        <w:divId w:val="1567380338"/>
        <w:rPr>
          <w:rFonts w:cs="B Zar" w:hint="cs"/>
          <w:color w:val="000000"/>
          <w:sz w:val="36"/>
          <w:szCs w:val="36"/>
          <w:rtl/>
        </w:rPr>
      </w:pPr>
      <w:r>
        <w:rPr>
          <w:rStyle w:val="contenttext"/>
          <w:rFonts w:cs="B Zar" w:hint="cs"/>
          <w:color w:val="000000"/>
          <w:sz w:val="36"/>
          <w:szCs w:val="36"/>
          <w:rtl/>
        </w:rPr>
        <w:lastRenderedPageBreak/>
        <w:t xml:space="preserve">اَمَّا بَعْدُ، فَقَدْ اَتَانِی کِتَابُکَ تَذْکُرُ فِیهِ اصْطِفَاءِ اللّهِ مُحَمَّدا صلی الله علیه و آله و تأیِیدَهُ اِیّاهُ بِمَنْ اَیَّدَهُ مِنْ اَصْحَابِهِ. </w:t>
      </w:r>
      <w:r>
        <w:rPr>
          <w:rStyle w:val="contenttext"/>
          <w:rFonts w:cs="B Zar" w:hint="cs"/>
          <w:color w:val="000000"/>
          <w:sz w:val="36"/>
          <w:szCs w:val="36"/>
          <w:rtl/>
        </w:rPr>
        <w:t>فَلَقَدْ خَبَّأ لَنَا الدَّهْرُ مِنْکَ عَجَبا. اِذْ طِفقْتَ تَخْبِرنَا بِبَلاءِ اللّه تَعالَی عِنْدَنَا وَ نِعمَتِهِ عَلَیْنَا فِی نَبِیّنَا.</w:t>
      </w:r>
      <w:hyperlink w:anchor="content_note_29_2" w:tooltip="نهج البلاغه، نامه ی 28." w:history="1">
        <w:r>
          <w:rPr>
            <w:rStyle w:val="Hyperlink"/>
            <w:rFonts w:cs="B Zar" w:hint="cs"/>
            <w:sz w:val="36"/>
            <w:szCs w:val="36"/>
            <w:rtl/>
          </w:rPr>
          <w:t>(2)</w:t>
        </w:r>
      </w:hyperlink>
    </w:p>
    <w:p w:rsidR="00000000" w:rsidRDefault="00B17770">
      <w:pPr>
        <w:pStyle w:val="contentparagraph"/>
        <w:bidi/>
        <w:jc w:val="both"/>
        <w:divId w:val="1567380338"/>
        <w:rPr>
          <w:rFonts w:cs="B Zar" w:hint="cs"/>
          <w:color w:val="000000"/>
          <w:sz w:val="36"/>
          <w:szCs w:val="36"/>
          <w:rtl/>
        </w:rPr>
      </w:pPr>
      <w:r>
        <w:rPr>
          <w:rStyle w:val="contenttext"/>
          <w:rFonts w:cs="B Zar" w:hint="cs"/>
          <w:color w:val="000000"/>
          <w:sz w:val="36"/>
          <w:szCs w:val="36"/>
          <w:rtl/>
        </w:rPr>
        <w:t xml:space="preserve">اما بعد، نامه ات به من رسید. در آن نوشته بودی که خداوند محمد صلی الله علیه و آله، را برای دین خود اختیار کرد و او را به کسانی که خود نیرویشان داده بود، یاری کرد. روزگار شگفت چیزی را از </w:t>
      </w:r>
    </w:p>
    <w:p w:rsidR="00000000" w:rsidRDefault="00B17770">
      <w:pPr>
        <w:bidi/>
        <w:jc w:val="both"/>
        <w:rPr>
          <w:rFonts w:eastAsia="Times New Roman" w:cs="B Zar" w:hint="cs"/>
          <w:color w:val="000000"/>
          <w:sz w:val="36"/>
          <w:szCs w:val="36"/>
          <w:rtl/>
        </w:rPr>
      </w:pPr>
      <w:r>
        <w:rPr>
          <w:rFonts w:eastAsia="Times New Roman" w:cs="B Zar" w:hint="cs"/>
          <w:color w:val="000000"/>
          <w:sz w:val="36"/>
          <w:szCs w:val="36"/>
        </w:rPr>
        <w:pict>
          <v:rect id="_x0000_i1048" style="width:0;height:1.5pt" o:hralign="center" o:hrstd="t" o:hr="t" fillcolor="#a0a0a0" stroked="f"/>
        </w:pict>
      </w:r>
    </w:p>
    <w:p w:rsidR="00000000" w:rsidRDefault="00B17770">
      <w:pPr>
        <w:bidi/>
        <w:jc w:val="both"/>
        <w:divId w:val="291719502"/>
        <w:rPr>
          <w:rFonts w:eastAsia="Times New Roman" w:cs="B Zar" w:hint="cs"/>
          <w:color w:val="000000"/>
          <w:sz w:val="36"/>
          <w:szCs w:val="36"/>
          <w:rtl/>
        </w:rPr>
      </w:pPr>
      <w:r>
        <w:rPr>
          <w:rFonts w:eastAsia="Times New Roman" w:cs="B Zar" w:hint="cs"/>
          <w:color w:val="000000"/>
          <w:sz w:val="36"/>
          <w:szCs w:val="36"/>
          <w:rtl/>
        </w:rPr>
        <w:t>1- نهج البلاغه، نامه ی 36.</w:t>
      </w:r>
    </w:p>
    <w:p w:rsidR="00000000" w:rsidRDefault="00B17770">
      <w:pPr>
        <w:bidi/>
        <w:jc w:val="both"/>
        <w:divId w:val="1281105842"/>
        <w:rPr>
          <w:rFonts w:eastAsia="Times New Roman" w:cs="B Zar" w:hint="cs"/>
          <w:color w:val="000000"/>
          <w:sz w:val="36"/>
          <w:szCs w:val="36"/>
          <w:rtl/>
        </w:rPr>
      </w:pPr>
      <w:r>
        <w:rPr>
          <w:rFonts w:eastAsia="Times New Roman" w:cs="B Zar" w:hint="cs"/>
          <w:color w:val="000000"/>
          <w:sz w:val="36"/>
          <w:szCs w:val="36"/>
          <w:rtl/>
        </w:rPr>
        <w:t xml:space="preserve">2- نهج </w:t>
      </w:r>
      <w:r>
        <w:rPr>
          <w:rFonts w:eastAsia="Times New Roman" w:cs="B Zar" w:hint="cs"/>
          <w:color w:val="000000"/>
          <w:sz w:val="36"/>
          <w:szCs w:val="36"/>
          <w:rtl/>
        </w:rPr>
        <w:t>البلاغه، نامه ی 28.</w:t>
      </w:r>
    </w:p>
    <w:p w:rsidR="00000000" w:rsidRDefault="00B17770">
      <w:pPr>
        <w:pStyle w:val="contentparagraph"/>
        <w:bidi/>
        <w:jc w:val="both"/>
        <w:divId w:val="73163459"/>
        <w:rPr>
          <w:rFonts w:cs="B Zar" w:hint="cs"/>
          <w:color w:val="000000"/>
          <w:sz w:val="36"/>
          <w:szCs w:val="36"/>
          <w:rtl/>
        </w:rPr>
      </w:pPr>
      <w:r>
        <w:rPr>
          <w:rStyle w:val="contenttext"/>
          <w:rFonts w:cs="B Zar" w:hint="cs"/>
          <w:color w:val="000000"/>
          <w:sz w:val="36"/>
          <w:szCs w:val="36"/>
          <w:rtl/>
        </w:rPr>
        <w:t>ص:30</w:t>
      </w:r>
    </w:p>
    <w:p w:rsidR="00000000" w:rsidRDefault="00B17770">
      <w:pPr>
        <w:pStyle w:val="contentparagraph"/>
        <w:bidi/>
        <w:jc w:val="both"/>
        <w:divId w:val="73163459"/>
        <w:rPr>
          <w:rFonts w:cs="B Zar" w:hint="cs"/>
          <w:color w:val="000000"/>
          <w:sz w:val="36"/>
          <w:szCs w:val="36"/>
          <w:rtl/>
        </w:rPr>
      </w:pPr>
      <w:r>
        <w:rPr>
          <w:rStyle w:val="contenttext"/>
          <w:rFonts w:cs="B Zar" w:hint="cs"/>
          <w:color w:val="000000"/>
          <w:sz w:val="36"/>
          <w:szCs w:val="36"/>
          <w:rtl/>
        </w:rPr>
        <w:t>ما نهان ساخته بود و تو اکنون آشکارش ساختی. می خواهی ما را از نعمتی که خداوند به ما ارزانی داشته و پیامبر خود را به میان ما فرستاده است، خبر دهی؟!</w:t>
      </w:r>
    </w:p>
    <w:p w:rsidR="00000000" w:rsidRDefault="00B17770">
      <w:pPr>
        <w:pStyle w:val="contentparagraph"/>
        <w:bidi/>
        <w:jc w:val="both"/>
        <w:divId w:val="73163459"/>
        <w:rPr>
          <w:rFonts w:cs="B Zar" w:hint="cs"/>
          <w:color w:val="000000"/>
          <w:sz w:val="36"/>
          <w:szCs w:val="36"/>
          <w:rtl/>
        </w:rPr>
      </w:pPr>
      <w:r>
        <w:rPr>
          <w:rStyle w:val="contenttext"/>
          <w:rFonts w:cs="B Zar" w:hint="cs"/>
          <w:color w:val="000000"/>
          <w:sz w:val="36"/>
          <w:szCs w:val="36"/>
          <w:rtl/>
        </w:rPr>
        <w:t>مولا علی علیه السلام در نامه ای دیگر در پاسخ معاویه که آن حضرت را به قرآن دعوت کرده ب</w:t>
      </w:r>
      <w:r>
        <w:rPr>
          <w:rStyle w:val="contenttext"/>
          <w:rFonts w:cs="B Zar" w:hint="cs"/>
          <w:color w:val="000000"/>
          <w:sz w:val="36"/>
          <w:szCs w:val="36"/>
          <w:rtl/>
        </w:rPr>
        <w:t>ود _ حال آن که معاویه با ظاهر و باطن قرآن در ستیز بود، نوشت:</w:t>
      </w:r>
    </w:p>
    <w:p w:rsidR="00000000" w:rsidRDefault="00B17770">
      <w:pPr>
        <w:pStyle w:val="contentparagraph"/>
        <w:bidi/>
        <w:jc w:val="both"/>
        <w:divId w:val="73163459"/>
        <w:rPr>
          <w:rFonts w:cs="B Zar" w:hint="cs"/>
          <w:color w:val="000000"/>
          <w:sz w:val="36"/>
          <w:szCs w:val="36"/>
          <w:rtl/>
        </w:rPr>
      </w:pPr>
      <w:r>
        <w:rPr>
          <w:rStyle w:val="contenttext"/>
          <w:rFonts w:cs="B Zar" w:hint="cs"/>
          <w:color w:val="000000"/>
          <w:sz w:val="36"/>
          <w:szCs w:val="36"/>
          <w:rtl/>
        </w:rPr>
        <w:t>وَ قَدْ دَعَوْتَنَا اِلَی حُکْمِ الْقُرْءاَنِ وَ لَسْتَ مِنْ اَهْلِهِ، وَ لَسْنَا اِیَّاکَ اَجَبْنَا وَ لَکِنَّا اَجَبْنَا الْقُرْءاَنَ فِی حُکْمِهِ.</w:t>
      </w:r>
      <w:hyperlink w:anchor="content_note_30_1" w:tooltip="نهج البلاغه، نامه ی 48." w:history="1">
        <w:r>
          <w:rPr>
            <w:rStyle w:val="Hyperlink"/>
            <w:rFonts w:cs="B Zar" w:hint="cs"/>
            <w:sz w:val="36"/>
            <w:szCs w:val="36"/>
            <w:rtl/>
          </w:rPr>
          <w:t>(1)</w:t>
        </w:r>
      </w:hyperlink>
    </w:p>
    <w:p w:rsidR="00000000" w:rsidRDefault="00B17770">
      <w:pPr>
        <w:pStyle w:val="contentparagraph"/>
        <w:bidi/>
        <w:jc w:val="both"/>
        <w:divId w:val="73163459"/>
        <w:rPr>
          <w:rFonts w:cs="B Zar" w:hint="cs"/>
          <w:color w:val="000000"/>
          <w:sz w:val="36"/>
          <w:szCs w:val="36"/>
          <w:rtl/>
        </w:rPr>
      </w:pPr>
      <w:r>
        <w:rPr>
          <w:rStyle w:val="contenttext"/>
          <w:rFonts w:cs="B Zar" w:hint="cs"/>
          <w:color w:val="000000"/>
          <w:sz w:val="36"/>
          <w:szCs w:val="36"/>
          <w:rtl/>
        </w:rPr>
        <w:t>تو ما را به حکم قرآن فرا خواندی، حال آن که خود اهل قرآن نیستی. ما دعوت تو را اجابت نکردیم، بلکه حکم قرآن را گردن نهادیم.</w:t>
      </w:r>
    </w:p>
    <w:p w:rsidR="00000000" w:rsidRDefault="00B17770">
      <w:pPr>
        <w:pStyle w:val="contentparagraph"/>
        <w:bidi/>
        <w:jc w:val="both"/>
        <w:divId w:val="73163459"/>
        <w:rPr>
          <w:rFonts w:cs="B Zar" w:hint="cs"/>
          <w:color w:val="000000"/>
          <w:sz w:val="36"/>
          <w:szCs w:val="36"/>
          <w:rtl/>
        </w:rPr>
      </w:pPr>
      <w:r>
        <w:rPr>
          <w:rStyle w:val="contenttext"/>
          <w:rFonts w:cs="B Zar" w:hint="cs"/>
          <w:color w:val="000000"/>
          <w:sz w:val="36"/>
          <w:szCs w:val="36"/>
          <w:rtl/>
        </w:rPr>
        <w:lastRenderedPageBreak/>
        <w:t>آری، معاویه همان است که آن هنگام که حکومت خود را در معرض سقوط دیدند، با هم دستی عمرو عاص قرآن ها را بر نیزه کردند و سپاه علی علیه السلام را به قرآن فرا خواندند آن گاه گروهی جاهلان خُرد مغز (خوارج) بدان فریفته شدند و یاری علی علیه السلام را وانهادند. علی عل</w:t>
      </w:r>
      <w:r>
        <w:rPr>
          <w:rStyle w:val="contenttext"/>
          <w:rFonts w:cs="B Zar" w:hint="cs"/>
          <w:color w:val="000000"/>
          <w:sz w:val="36"/>
          <w:szCs w:val="36"/>
          <w:rtl/>
        </w:rPr>
        <w:t>یه السلام در کلامی دردمندانه، این صحنه را چنین بازگو می نماید:</w:t>
      </w:r>
    </w:p>
    <w:p w:rsidR="00000000" w:rsidRDefault="00B17770">
      <w:pPr>
        <w:pStyle w:val="contentparagraph"/>
        <w:bidi/>
        <w:jc w:val="both"/>
        <w:divId w:val="73163459"/>
        <w:rPr>
          <w:rFonts w:cs="B Zar" w:hint="cs"/>
          <w:color w:val="000000"/>
          <w:sz w:val="36"/>
          <w:szCs w:val="36"/>
          <w:rtl/>
        </w:rPr>
      </w:pPr>
      <w:r>
        <w:rPr>
          <w:rStyle w:val="contenttext"/>
          <w:rFonts w:cs="B Zar" w:hint="cs"/>
          <w:color w:val="000000"/>
          <w:sz w:val="36"/>
          <w:szCs w:val="36"/>
          <w:rtl/>
        </w:rPr>
        <w:t>آیا آن گاه که از روی حیله گیری و فریب و مکر و نیرنگ قرآن ها را برافراشتند، شما نگفتید که اینان برادران و هم کیشان ما هستند که به کتاب خدا پناه برده اند؟ و از ما می خواهند که خطاهای گذشته ی آن ه</w:t>
      </w:r>
      <w:r>
        <w:rPr>
          <w:rStyle w:val="contenttext"/>
          <w:rFonts w:cs="B Zar" w:hint="cs"/>
          <w:color w:val="000000"/>
          <w:sz w:val="36"/>
          <w:szCs w:val="36"/>
          <w:rtl/>
        </w:rPr>
        <w:t>ا را ببخشایم و مصلحت آن است که از آنان بپذیریم و اندوه از دلشان بزداییم؟ من به شما گفتم که این کاری است که بیرونش ایمان است و درونش تجاوز و ستم. آغازش رحمت و مهربانی است و پایانش پشیمانی.</w:t>
      </w:r>
      <w:hyperlink w:anchor="content_note_30_2" w:tooltip="نهج البلاغه، خطبه ی 122." w:history="1">
        <w:r>
          <w:rPr>
            <w:rStyle w:val="Hyperlink"/>
            <w:rFonts w:cs="B Zar" w:hint="cs"/>
            <w:sz w:val="36"/>
            <w:szCs w:val="36"/>
            <w:rtl/>
          </w:rPr>
          <w:t>(2)</w:t>
        </w:r>
      </w:hyperlink>
    </w:p>
    <w:p w:rsidR="00000000" w:rsidRDefault="00B17770">
      <w:pPr>
        <w:pStyle w:val="contentparagraph"/>
        <w:bidi/>
        <w:jc w:val="both"/>
        <w:divId w:val="73163459"/>
        <w:rPr>
          <w:rFonts w:cs="B Zar" w:hint="cs"/>
          <w:color w:val="000000"/>
          <w:sz w:val="36"/>
          <w:szCs w:val="36"/>
          <w:rtl/>
        </w:rPr>
      </w:pPr>
      <w:r>
        <w:rPr>
          <w:rStyle w:val="contenttext"/>
          <w:rFonts w:cs="B Zar" w:hint="cs"/>
          <w:color w:val="000000"/>
          <w:sz w:val="36"/>
          <w:szCs w:val="36"/>
          <w:rtl/>
        </w:rPr>
        <w:t>ایشان آن زمان که شورش و غوغای نهروانیان برخاسته بود و جاهلانه به آیه ی قرآنی «لاحکم الا للّه» استناد می جستند، چنین فرمود:</w:t>
      </w:r>
    </w:p>
    <w:p w:rsidR="00000000" w:rsidRDefault="00B17770">
      <w:pPr>
        <w:pStyle w:val="contentparagraph"/>
        <w:bidi/>
        <w:jc w:val="both"/>
        <w:divId w:val="73163459"/>
        <w:rPr>
          <w:rFonts w:cs="B Zar" w:hint="cs"/>
          <w:color w:val="000000"/>
          <w:sz w:val="36"/>
          <w:szCs w:val="36"/>
          <w:rtl/>
        </w:rPr>
      </w:pPr>
      <w:r>
        <w:rPr>
          <w:rStyle w:val="contenttext"/>
          <w:rFonts w:cs="B Zar" w:hint="cs"/>
          <w:color w:val="000000"/>
          <w:sz w:val="36"/>
          <w:szCs w:val="36"/>
          <w:rtl/>
        </w:rPr>
        <w:t>کلمهُ حق یراد بها الباطل؛ این سخن حقی است که به آن باطلی خواسته شده است.</w:t>
      </w:r>
    </w:p>
    <w:p w:rsidR="00000000" w:rsidRDefault="00B17770">
      <w:pPr>
        <w:pStyle w:val="contentparagraph"/>
        <w:bidi/>
        <w:jc w:val="both"/>
        <w:divId w:val="73163459"/>
        <w:rPr>
          <w:rFonts w:cs="B Zar" w:hint="cs"/>
          <w:color w:val="000000"/>
          <w:sz w:val="36"/>
          <w:szCs w:val="36"/>
          <w:rtl/>
        </w:rPr>
      </w:pPr>
      <w:r>
        <w:rPr>
          <w:rStyle w:val="contenttext"/>
          <w:rFonts w:cs="B Zar" w:hint="cs"/>
          <w:color w:val="000000"/>
          <w:sz w:val="36"/>
          <w:szCs w:val="36"/>
          <w:rtl/>
        </w:rPr>
        <w:t>بلی، غدر و مکر خصیصه ی چنین فتنه جویانی است که بسیار مو</w:t>
      </w:r>
      <w:r>
        <w:rPr>
          <w:rStyle w:val="contenttext"/>
          <w:rFonts w:cs="B Zar" w:hint="cs"/>
          <w:color w:val="000000"/>
          <w:sz w:val="36"/>
          <w:szCs w:val="36"/>
          <w:rtl/>
        </w:rPr>
        <w:t>اقع لباس زیبای اسلام خواهی و حق طلبی را در بر کرده اند و به پیش می تازند. خود را هوشمند و با کیاست و سیاست دان می دانند و می خوانند و غالب مردمان ناآگاه نیز آنان را این گونه می پندارند. علی علیه السلام در توصیف ایشان می فرماید:</w:t>
      </w:r>
    </w:p>
    <w:p w:rsidR="00000000" w:rsidRDefault="00B17770">
      <w:pPr>
        <w:pStyle w:val="contentparagraph"/>
        <w:bidi/>
        <w:jc w:val="both"/>
        <w:divId w:val="73163459"/>
        <w:rPr>
          <w:rFonts w:cs="B Zar" w:hint="cs"/>
          <w:color w:val="000000"/>
          <w:sz w:val="36"/>
          <w:szCs w:val="36"/>
          <w:rtl/>
        </w:rPr>
      </w:pPr>
      <w:r>
        <w:rPr>
          <w:rStyle w:val="contenttext"/>
          <w:rFonts w:cs="B Zar" w:hint="cs"/>
          <w:color w:val="000000"/>
          <w:sz w:val="36"/>
          <w:szCs w:val="36"/>
          <w:rtl/>
        </w:rPr>
        <w:t>وَ لَقَدْ أَصْبَحْنا فِی زَم</w:t>
      </w:r>
      <w:r>
        <w:rPr>
          <w:rStyle w:val="contenttext"/>
          <w:rFonts w:cs="B Zar" w:hint="cs"/>
          <w:color w:val="000000"/>
          <w:sz w:val="36"/>
          <w:szCs w:val="36"/>
          <w:rtl/>
        </w:rPr>
        <w:t>َانٍ اِتَّخَذَ اَکْثَرُ اَهْلِهِ الْغَدْرَ کَیْسا وَ نَسَبَهُمْ اَهْل الْجَهْلِ فیهِ اِلَی حُسنِ الْحیلَهِ مَا لَهُمْ؟ قَاتلَهُمُ اللّه!</w:t>
      </w:r>
      <w:hyperlink w:anchor="content_note_30_3" w:tooltip="نهج البلاغه، خطبه ی 41." w:history="1">
        <w:r>
          <w:rPr>
            <w:rStyle w:val="Hyperlink"/>
            <w:rFonts w:cs="B Zar" w:hint="cs"/>
            <w:sz w:val="36"/>
            <w:szCs w:val="36"/>
            <w:rtl/>
          </w:rPr>
          <w:t>(3)</w:t>
        </w:r>
      </w:hyperlink>
    </w:p>
    <w:p w:rsidR="00000000" w:rsidRDefault="00B17770">
      <w:pPr>
        <w:bidi/>
        <w:jc w:val="both"/>
        <w:rPr>
          <w:rFonts w:eastAsia="Times New Roman" w:cs="B Zar" w:hint="cs"/>
          <w:color w:val="000000"/>
          <w:sz w:val="36"/>
          <w:szCs w:val="36"/>
          <w:rtl/>
        </w:rPr>
      </w:pPr>
      <w:r>
        <w:rPr>
          <w:rFonts w:eastAsia="Times New Roman" w:cs="B Zar" w:hint="cs"/>
          <w:color w:val="000000"/>
          <w:sz w:val="36"/>
          <w:szCs w:val="36"/>
        </w:rPr>
        <w:pict>
          <v:rect id="_x0000_i1049" style="width:0;height:1.5pt" o:hralign="center" o:hrstd="t" o:hr="t" fillcolor="#a0a0a0" stroked="f"/>
        </w:pict>
      </w:r>
    </w:p>
    <w:p w:rsidR="00000000" w:rsidRDefault="00B17770">
      <w:pPr>
        <w:bidi/>
        <w:jc w:val="both"/>
        <w:divId w:val="1984767989"/>
        <w:rPr>
          <w:rFonts w:eastAsia="Times New Roman" w:cs="B Zar" w:hint="cs"/>
          <w:color w:val="000000"/>
          <w:sz w:val="36"/>
          <w:szCs w:val="36"/>
          <w:rtl/>
        </w:rPr>
      </w:pPr>
      <w:r>
        <w:rPr>
          <w:rFonts w:eastAsia="Times New Roman" w:cs="B Zar" w:hint="cs"/>
          <w:color w:val="000000"/>
          <w:sz w:val="36"/>
          <w:szCs w:val="36"/>
          <w:rtl/>
        </w:rPr>
        <w:lastRenderedPageBreak/>
        <w:t>1- نهج البلاغه، نامه ی 48.</w:t>
      </w:r>
    </w:p>
    <w:p w:rsidR="00000000" w:rsidRDefault="00B17770">
      <w:pPr>
        <w:bidi/>
        <w:jc w:val="both"/>
        <w:divId w:val="1781602400"/>
        <w:rPr>
          <w:rFonts w:eastAsia="Times New Roman" w:cs="B Zar" w:hint="cs"/>
          <w:color w:val="000000"/>
          <w:sz w:val="36"/>
          <w:szCs w:val="36"/>
          <w:rtl/>
        </w:rPr>
      </w:pPr>
      <w:r>
        <w:rPr>
          <w:rFonts w:eastAsia="Times New Roman" w:cs="B Zar" w:hint="cs"/>
          <w:color w:val="000000"/>
          <w:sz w:val="36"/>
          <w:szCs w:val="36"/>
          <w:rtl/>
        </w:rPr>
        <w:t>2- نهج البلاغه، خطبه ی 122.</w:t>
      </w:r>
    </w:p>
    <w:p w:rsidR="00000000" w:rsidRDefault="00B17770">
      <w:pPr>
        <w:bidi/>
        <w:jc w:val="both"/>
        <w:divId w:val="966473051"/>
        <w:rPr>
          <w:rFonts w:eastAsia="Times New Roman" w:cs="B Zar" w:hint="cs"/>
          <w:color w:val="000000"/>
          <w:sz w:val="36"/>
          <w:szCs w:val="36"/>
          <w:rtl/>
        </w:rPr>
      </w:pPr>
      <w:r>
        <w:rPr>
          <w:rFonts w:eastAsia="Times New Roman" w:cs="B Zar" w:hint="cs"/>
          <w:color w:val="000000"/>
          <w:sz w:val="36"/>
          <w:szCs w:val="36"/>
          <w:rtl/>
        </w:rPr>
        <w:t>3- نهج البلاغه، خطبه ی 41.</w:t>
      </w:r>
    </w:p>
    <w:p w:rsidR="00000000" w:rsidRDefault="00B17770">
      <w:pPr>
        <w:pStyle w:val="contentparagraph"/>
        <w:bidi/>
        <w:jc w:val="both"/>
        <w:divId w:val="178349496"/>
        <w:rPr>
          <w:rFonts w:cs="B Zar" w:hint="cs"/>
          <w:color w:val="000000"/>
          <w:sz w:val="36"/>
          <w:szCs w:val="36"/>
          <w:rtl/>
        </w:rPr>
      </w:pPr>
      <w:r>
        <w:rPr>
          <w:rStyle w:val="contenttext"/>
          <w:rFonts w:cs="B Zar" w:hint="cs"/>
          <w:color w:val="000000"/>
          <w:sz w:val="36"/>
          <w:szCs w:val="36"/>
          <w:rtl/>
        </w:rPr>
        <w:t>ص:31</w:t>
      </w:r>
    </w:p>
    <w:p w:rsidR="00000000" w:rsidRDefault="00B17770">
      <w:pPr>
        <w:pStyle w:val="contentparagraph"/>
        <w:bidi/>
        <w:jc w:val="both"/>
        <w:divId w:val="178349496"/>
        <w:rPr>
          <w:rFonts w:cs="B Zar" w:hint="cs"/>
          <w:color w:val="000000"/>
          <w:sz w:val="36"/>
          <w:szCs w:val="36"/>
          <w:rtl/>
        </w:rPr>
      </w:pPr>
      <w:r>
        <w:rPr>
          <w:rStyle w:val="contenttext"/>
          <w:rFonts w:cs="B Zar" w:hint="cs"/>
          <w:color w:val="000000"/>
          <w:sz w:val="36"/>
          <w:szCs w:val="36"/>
          <w:rtl/>
        </w:rPr>
        <w:t>ما در زمانی زندگی می کنیم که بیشتر مردمش بی وفایی و غدر را گونه ای کیاست می شمارند و نادانان نیز چنین مردمی را زیرک و کارگشا می خوانند. اینان چه سودی می برند؟ خدایشان نا</w:t>
      </w:r>
      <w:r>
        <w:rPr>
          <w:rStyle w:val="contenttext"/>
          <w:rFonts w:cs="B Zar" w:hint="cs"/>
          <w:color w:val="000000"/>
          <w:sz w:val="36"/>
          <w:szCs w:val="36"/>
          <w:rtl/>
        </w:rPr>
        <w:t>بود کند.</w:t>
      </w:r>
    </w:p>
    <w:p w:rsidR="00000000" w:rsidRDefault="00B17770">
      <w:pPr>
        <w:pStyle w:val="Heading4"/>
        <w:shd w:val="clear" w:color="auto" w:fill="FFFFFF"/>
        <w:bidi/>
        <w:jc w:val="both"/>
        <w:divId w:val="1997879257"/>
        <w:rPr>
          <w:rFonts w:eastAsia="Times New Roman" w:cs="B Titr" w:hint="cs"/>
          <w:b w:val="0"/>
          <w:bCs w:val="0"/>
          <w:color w:val="0080C0"/>
          <w:sz w:val="29"/>
          <w:szCs w:val="29"/>
          <w:rtl/>
        </w:rPr>
      </w:pPr>
      <w:r>
        <w:rPr>
          <w:rFonts w:eastAsia="Times New Roman" w:cs="B Titr" w:hint="cs"/>
          <w:b w:val="0"/>
          <w:bCs w:val="0"/>
          <w:color w:val="0080C0"/>
          <w:sz w:val="29"/>
          <w:szCs w:val="29"/>
          <w:rtl/>
        </w:rPr>
        <w:t>2 _ نافرمانی لشکریان</w:t>
      </w:r>
    </w:p>
    <w:p w:rsidR="00000000" w:rsidRDefault="00B17770">
      <w:pPr>
        <w:pStyle w:val="contentparagraph"/>
        <w:bidi/>
        <w:jc w:val="both"/>
        <w:divId w:val="1997879257"/>
        <w:rPr>
          <w:rFonts w:cs="B Zar" w:hint="cs"/>
          <w:color w:val="000000"/>
          <w:sz w:val="36"/>
          <w:szCs w:val="36"/>
          <w:rtl/>
        </w:rPr>
      </w:pPr>
      <w:r>
        <w:rPr>
          <w:rStyle w:val="contenttext"/>
          <w:rFonts w:cs="B Zar" w:hint="cs"/>
          <w:color w:val="000000"/>
          <w:sz w:val="36"/>
          <w:szCs w:val="36"/>
          <w:rtl/>
        </w:rPr>
        <w:t>2 _ نافرمانی لشکریان</w:t>
      </w:r>
    </w:p>
    <w:p w:rsidR="00000000" w:rsidRDefault="00B17770">
      <w:pPr>
        <w:pStyle w:val="contentparagraph"/>
        <w:bidi/>
        <w:jc w:val="both"/>
        <w:divId w:val="1997879257"/>
        <w:rPr>
          <w:rFonts w:cs="B Zar" w:hint="cs"/>
          <w:color w:val="000000"/>
          <w:sz w:val="36"/>
          <w:szCs w:val="36"/>
          <w:rtl/>
        </w:rPr>
      </w:pPr>
      <w:r>
        <w:rPr>
          <w:rStyle w:val="contenttext"/>
          <w:rFonts w:cs="B Zar" w:hint="cs"/>
          <w:color w:val="000000"/>
          <w:sz w:val="36"/>
          <w:szCs w:val="36"/>
          <w:rtl/>
        </w:rPr>
        <w:t>یکی دیگر از ترفندهای سیاسی فتنه جویان، سستی، سرپیچی و نافرمانی مردم از حاکم اسلامی است؛ زیرا زمینه ی شعله ور شدن فتنه و بهره مندی فتنه گران را فراهم می کند. فتنه جویان همواره می کوشند جوّ آشوب و تمرد و سست</w:t>
      </w:r>
      <w:r>
        <w:rPr>
          <w:rStyle w:val="contenttext"/>
          <w:rFonts w:cs="B Zar" w:hint="cs"/>
          <w:color w:val="000000"/>
          <w:sz w:val="36"/>
          <w:szCs w:val="36"/>
          <w:rtl/>
        </w:rPr>
        <w:t>ی را بگسترانند. امام علی علیه السلام این مردمان را به سه گروه تقسیم می کند. به اکراه آمدگان، بهانه آورندگان، نشستگان و به جنگ نامدگان.</w:t>
      </w:r>
      <w:hyperlink w:anchor="content_note_31_1" w:tooltip="نهج البلاغه، خطبه ی 41." w:history="1">
        <w:r>
          <w:rPr>
            <w:rStyle w:val="Hyperlink"/>
            <w:rFonts w:cs="B Zar" w:hint="cs"/>
            <w:sz w:val="36"/>
            <w:szCs w:val="36"/>
            <w:rtl/>
          </w:rPr>
          <w:t>(1)</w:t>
        </w:r>
      </w:hyperlink>
    </w:p>
    <w:p w:rsidR="00000000" w:rsidRDefault="00B17770">
      <w:pPr>
        <w:pStyle w:val="contentparagraph"/>
        <w:bidi/>
        <w:jc w:val="both"/>
        <w:divId w:val="1997879257"/>
        <w:rPr>
          <w:rFonts w:cs="B Zar" w:hint="cs"/>
          <w:color w:val="000000"/>
          <w:sz w:val="36"/>
          <w:szCs w:val="36"/>
          <w:rtl/>
        </w:rPr>
      </w:pPr>
      <w:r>
        <w:rPr>
          <w:rStyle w:val="contenttext"/>
          <w:rFonts w:cs="B Zar" w:hint="cs"/>
          <w:color w:val="000000"/>
          <w:sz w:val="36"/>
          <w:szCs w:val="36"/>
          <w:rtl/>
        </w:rPr>
        <w:t>چنین نیروهایی قدرت ابتکار را از حاکم می گیرند ودر</w:t>
      </w:r>
      <w:r>
        <w:rPr>
          <w:rStyle w:val="contenttext"/>
          <w:rFonts w:cs="B Zar" w:hint="cs"/>
          <w:color w:val="000000"/>
          <w:sz w:val="36"/>
          <w:szCs w:val="36"/>
          <w:rtl/>
        </w:rPr>
        <w:t xml:space="preserve"> هنگامه ی های سخت، نه تنها پشتیبان مؤثری نخواهند بود، بلکه مایه ی قوت و قدرت فتنه جویان اند. امیر مؤمنان علیه السلام خطاب به گروه اول (به اکراه آمدگان) می فرمایند:</w:t>
      </w:r>
    </w:p>
    <w:p w:rsidR="00000000" w:rsidRDefault="00B17770">
      <w:pPr>
        <w:pStyle w:val="contentparagraph"/>
        <w:bidi/>
        <w:jc w:val="both"/>
        <w:divId w:val="1997879257"/>
        <w:rPr>
          <w:rFonts w:cs="B Zar" w:hint="cs"/>
          <w:color w:val="000000"/>
          <w:sz w:val="36"/>
          <w:szCs w:val="36"/>
          <w:rtl/>
        </w:rPr>
      </w:pPr>
      <w:r>
        <w:rPr>
          <w:rStyle w:val="contenttext"/>
          <w:rFonts w:cs="B Zar" w:hint="cs"/>
          <w:color w:val="000000"/>
          <w:sz w:val="36"/>
          <w:szCs w:val="36"/>
          <w:rtl/>
        </w:rPr>
        <w:lastRenderedPageBreak/>
        <w:t>دَعَوْتُکُمْ اِلَی نَصْرِ اَخَواتِکُمْ فَجَرجَرْتُمْ الْجَمَلِ الْاَسَرِّ وَ تَثَاَقْلُمْ تَ</w:t>
      </w:r>
      <w:r>
        <w:rPr>
          <w:rStyle w:val="contenttext"/>
          <w:rFonts w:cs="B Zar" w:hint="cs"/>
          <w:color w:val="000000"/>
          <w:sz w:val="36"/>
          <w:szCs w:val="36"/>
          <w:rtl/>
        </w:rPr>
        <w:t>ثَاُقَل النِّضْوِ الْاَدْبَرِ ثُمَّ خَرَجَ اِلَیَّ مِنْکُمْ جُنَیْدٌ مُتَذَائِبٌ ضَعِیفٌ (کَاَنَّمَا یُسَاقُونَ اِلَی الْمَوْتِ وَ هُمْ یَنْظُرُونَ).</w:t>
      </w:r>
      <w:hyperlink w:anchor="content_note_31_2" w:tooltip="نهج البلاغه، نامه ی 35." w:history="1">
        <w:r>
          <w:rPr>
            <w:rStyle w:val="Hyperlink"/>
            <w:rFonts w:cs="B Zar" w:hint="cs"/>
            <w:sz w:val="36"/>
            <w:szCs w:val="36"/>
            <w:rtl/>
          </w:rPr>
          <w:t>(2)</w:t>
        </w:r>
      </w:hyperlink>
    </w:p>
    <w:p w:rsidR="00000000" w:rsidRDefault="00B17770">
      <w:pPr>
        <w:pStyle w:val="contentparagraph"/>
        <w:bidi/>
        <w:jc w:val="both"/>
        <w:divId w:val="1997879257"/>
        <w:rPr>
          <w:rFonts w:cs="B Zar" w:hint="cs"/>
          <w:color w:val="000000"/>
          <w:sz w:val="36"/>
          <w:szCs w:val="36"/>
          <w:rtl/>
        </w:rPr>
      </w:pPr>
      <w:r>
        <w:rPr>
          <w:rStyle w:val="contenttext"/>
          <w:rFonts w:cs="B Zar" w:hint="cs"/>
          <w:color w:val="000000"/>
          <w:sz w:val="36"/>
          <w:szCs w:val="36"/>
          <w:rtl/>
        </w:rPr>
        <w:t>شما را به یاری برادران تان فرا خوا</w:t>
      </w:r>
      <w:r>
        <w:rPr>
          <w:rStyle w:val="contenttext"/>
          <w:rFonts w:cs="B Zar" w:hint="cs"/>
          <w:color w:val="000000"/>
          <w:sz w:val="36"/>
          <w:szCs w:val="36"/>
          <w:rtl/>
        </w:rPr>
        <w:t>ندم، نالیدید همانند اشتری که از درد ناف بنالد و گرانی و سستی ورزیدید همانند اشتری پشت ریش که بار بر او نهاده باشند. سپس خردک سپاهی مضطرب و ناتوان به نزد من روانه داشته اید، چنان با بی میلی قدم بر می دارند که گویی به دیار مرگ شان می برند.</w:t>
      </w:r>
    </w:p>
    <w:p w:rsidR="00000000" w:rsidRDefault="00B17770">
      <w:pPr>
        <w:pStyle w:val="contentparagraph"/>
        <w:bidi/>
        <w:jc w:val="both"/>
        <w:divId w:val="1997879257"/>
        <w:rPr>
          <w:rFonts w:cs="B Zar" w:hint="cs"/>
          <w:color w:val="000000"/>
          <w:sz w:val="36"/>
          <w:szCs w:val="36"/>
          <w:rtl/>
        </w:rPr>
      </w:pPr>
      <w:r>
        <w:rPr>
          <w:rStyle w:val="contenttext"/>
          <w:rFonts w:cs="B Zar" w:hint="cs"/>
          <w:color w:val="000000"/>
          <w:sz w:val="36"/>
          <w:szCs w:val="36"/>
          <w:rtl/>
        </w:rPr>
        <w:t>آن حضرت در فراز دی</w:t>
      </w:r>
      <w:r>
        <w:rPr>
          <w:rStyle w:val="contenttext"/>
          <w:rFonts w:cs="B Zar" w:hint="cs"/>
          <w:color w:val="000000"/>
          <w:sz w:val="36"/>
          <w:szCs w:val="36"/>
          <w:rtl/>
        </w:rPr>
        <w:t>گری از نهج البلاغه در گفت و گو با نامردمان کوفه _ هم آنان که حکومت عدلش را تباه ساختند _ می فرماید:</w:t>
      </w:r>
    </w:p>
    <w:p w:rsidR="00000000" w:rsidRDefault="00B17770">
      <w:pPr>
        <w:pStyle w:val="contentparagraph"/>
        <w:bidi/>
        <w:jc w:val="both"/>
        <w:divId w:val="1997879257"/>
        <w:rPr>
          <w:rFonts w:cs="B Zar" w:hint="cs"/>
          <w:color w:val="000000"/>
          <w:sz w:val="36"/>
          <w:szCs w:val="36"/>
          <w:rtl/>
        </w:rPr>
      </w:pPr>
      <w:r>
        <w:rPr>
          <w:rStyle w:val="contenttext"/>
          <w:rFonts w:cs="B Zar" w:hint="cs"/>
          <w:color w:val="000000"/>
          <w:sz w:val="36"/>
          <w:szCs w:val="36"/>
          <w:rtl/>
        </w:rPr>
        <w:t>هنگامی که شما را به جنگ دشمنان تان فرا می خوانم، چشم های تان در چشم خانه به دَوَران می افتد. گویی که در لجه ی مرگ دست و پا می زنید و از وحشت آن هوش از سرتان</w:t>
      </w:r>
      <w:r>
        <w:rPr>
          <w:rStyle w:val="contenttext"/>
          <w:rFonts w:cs="B Zar" w:hint="cs"/>
          <w:color w:val="000000"/>
          <w:sz w:val="36"/>
          <w:szCs w:val="36"/>
          <w:rtl/>
        </w:rPr>
        <w:t xml:space="preserve"> پریده است. راه گفت و شنودتان با من بسته است... در این روزهای چون شب ظلمانی، چگونه به شما اعتماد کنم که هرگز آن ستونی نبوده اید که بر آن تکیه توان داد و یاران توان مندی نیستید که به هنگام نیاز، نیازی برآورید؟</w:t>
      </w:r>
      <w:hyperlink w:anchor="content_note_31_3" w:tooltip="نهج البلاغه، خطبه ی 34" w:history="1">
        <w:r>
          <w:rPr>
            <w:rStyle w:val="Hyperlink"/>
            <w:rFonts w:cs="B Zar" w:hint="cs"/>
            <w:sz w:val="36"/>
            <w:szCs w:val="36"/>
            <w:rtl/>
          </w:rPr>
          <w:t>(3)</w:t>
        </w:r>
      </w:hyperlink>
    </w:p>
    <w:p w:rsidR="00000000" w:rsidRDefault="00B17770">
      <w:pPr>
        <w:pStyle w:val="contentparagraph"/>
        <w:bidi/>
        <w:jc w:val="both"/>
        <w:divId w:val="1997879257"/>
        <w:rPr>
          <w:rFonts w:cs="B Zar" w:hint="cs"/>
          <w:color w:val="000000"/>
          <w:sz w:val="36"/>
          <w:szCs w:val="36"/>
          <w:rtl/>
        </w:rPr>
      </w:pPr>
      <w:r>
        <w:rPr>
          <w:rStyle w:val="contenttext"/>
          <w:rFonts w:cs="B Zar" w:hint="cs"/>
          <w:color w:val="000000"/>
          <w:sz w:val="36"/>
          <w:szCs w:val="36"/>
          <w:rtl/>
        </w:rPr>
        <w:t xml:space="preserve">و نیز درباره ی گروه عافیت اندیشان و سست عنصران که در هنگامه ی سختی ها برای </w:t>
      </w:r>
    </w:p>
    <w:p w:rsidR="00000000" w:rsidRDefault="00B17770">
      <w:pPr>
        <w:bidi/>
        <w:jc w:val="both"/>
        <w:rPr>
          <w:rFonts w:eastAsia="Times New Roman" w:cs="B Zar" w:hint="cs"/>
          <w:color w:val="000000"/>
          <w:sz w:val="36"/>
          <w:szCs w:val="36"/>
          <w:rtl/>
        </w:rPr>
      </w:pPr>
      <w:r>
        <w:rPr>
          <w:rFonts w:eastAsia="Times New Roman" w:cs="B Zar" w:hint="cs"/>
          <w:color w:val="000000"/>
          <w:sz w:val="36"/>
          <w:szCs w:val="36"/>
        </w:rPr>
        <w:pict>
          <v:rect id="_x0000_i1050" style="width:0;height:1.5pt" o:hralign="center" o:hrstd="t" o:hr="t" fillcolor="#a0a0a0" stroked="f"/>
        </w:pict>
      </w:r>
    </w:p>
    <w:p w:rsidR="00000000" w:rsidRDefault="00B17770">
      <w:pPr>
        <w:bidi/>
        <w:jc w:val="both"/>
        <w:divId w:val="1985428027"/>
        <w:rPr>
          <w:rFonts w:eastAsia="Times New Roman" w:cs="B Zar" w:hint="cs"/>
          <w:color w:val="000000"/>
          <w:sz w:val="36"/>
          <w:szCs w:val="36"/>
          <w:rtl/>
        </w:rPr>
      </w:pPr>
      <w:r>
        <w:rPr>
          <w:rFonts w:eastAsia="Times New Roman" w:cs="B Zar" w:hint="cs"/>
          <w:color w:val="000000"/>
          <w:sz w:val="36"/>
          <w:szCs w:val="36"/>
          <w:rtl/>
        </w:rPr>
        <w:t>1- نهج البلاغه، خطبه ی 41.</w:t>
      </w:r>
    </w:p>
    <w:p w:rsidR="00000000" w:rsidRDefault="00B17770">
      <w:pPr>
        <w:bidi/>
        <w:jc w:val="both"/>
        <w:divId w:val="35743736"/>
        <w:rPr>
          <w:rFonts w:eastAsia="Times New Roman" w:cs="B Zar" w:hint="cs"/>
          <w:color w:val="000000"/>
          <w:sz w:val="36"/>
          <w:szCs w:val="36"/>
          <w:rtl/>
        </w:rPr>
      </w:pPr>
      <w:r>
        <w:rPr>
          <w:rFonts w:eastAsia="Times New Roman" w:cs="B Zar" w:hint="cs"/>
          <w:color w:val="000000"/>
          <w:sz w:val="36"/>
          <w:szCs w:val="36"/>
          <w:rtl/>
        </w:rPr>
        <w:t>2- نهج البلاغه، نامه ی 35.</w:t>
      </w:r>
    </w:p>
    <w:p w:rsidR="00000000" w:rsidRDefault="00B17770">
      <w:pPr>
        <w:bidi/>
        <w:jc w:val="both"/>
        <w:divId w:val="747507437"/>
        <w:rPr>
          <w:rFonts w:eastAsia="Times New Roman" w:cs="B Zar" w:hint="cs"/>
          <w:color w:val="000000"/>
          <w:sz w:val="36"/>
          <w:szCs w:val="36"/>
          <w:rtl/>
        </w:rPr>
      </w:pPr>
      <w:r>
        <w:rPr>
          <w:rFonts w:eastAsia="Times New Roman" w:cs="B Zar" w:hint="cs"/>
          <w:color w:val="000000"/>
          <w:sz w:val="36"/>
          <w:szCs w:val="36"/>
          <w:rtl/>
        </w:rPr>
        <w:t>3- نهج البلاغه، خطبه ی 34</w:t>
      </w:r>
    </w:p>
    <w:p w:rsidR="00000000" w:rsidRDefault="00B17770">
      <w:pPr>
        <w:pStyle w:val="contentparagraph"/>
        <w:bidi/>
        <w:jc w:val="both"/>
        <w:divId w:val="550503499"/>
        <w:rPr>
          <w:rFonts w:cs="B Zar" w:hint="cs"/>
          <w:color w:val="000000"/>
          <w:sz w:val="36"/>
          <w:szCs w:val="36"/>
          <w:rtl/>
        </w:rPr>
      </w:pPr>
      <w:r>
        <w:rPr>
          <w:rStyle w:val="contenttext"/>
          <w:rFonts w:cs="B Zar" w:hint="cs"/>
          <w:color w:val="000000"/>
          <w:sz w:val="36"/>
          <w:szCs w:val="36"/>
          <w:rtl/>
        </w:rPr>
        <w:t>ص:32</w:t>
      </w:r>
    </w:p>
    <w:p w:rsidR="00000000" w:rsidRDefault="00B17770">
      <w:pPr>
        <w:pStyle w:val="contentparagraph"/>
        <w:bidi/>
        <w:jc w:val="both"/>
        <w:divId w:val="550503499"/>
        <w:rPr>
          <w:rFonts w:cs="B Zar" w:hint="cs"/>
          <w:color w:val="000000"/>
          <w:sz w:val="36"/>
          <w:szCs w:val="36"/>
          <w:rtl/>
        </w:rPr>
      </w:pPr>
      <w:r>
        <w:rPr>
          <w:rStyle w:val="contenttext"/>
          <w:rFonts w:cs="B Zar" w:hint="cs"/>
          <w:color w:val="000000"/>
          <w:sz w:val="36"/>
          <w:szCs w:val="36"/>
          <w:rtl/>
        </w:rPr>
        <w:lastRenderedPageBreak/>
        <w:t>توجیه حضور نیافتن خویش در صحنه، بهانه هایی به دروغ می تراشند و می بافند، می فرماید:</w:t>
      </w:r>
    </w:p>
    <w:p w:rsidR="00000000" w:rsidRDefault="00B17770">
      <w:pPr>
        <w:pStyle w:val="contentparagraph"/>
        <w:bidi/>
        <w:jc w:val="both"/>
        <w:divId w:val="550503499"/>
        <w:rPr>
          <w:rFonts w:cs="B Zar" w:hint="cs"/>
          <w:color w:val="000000"/>
          <w:sz w:val="36"/>
          <w:szCs w:val="36"/>
          <w:rtl/>
        </w:rPr>
      </w:pPr>
      <w:r>
        <w:rPr>
          <w:rStyle w:val="contenttext"/>
          <w:rFonts w:cs="B Zar" w:hint="cs"/>
          <w:color w:val="000000"/>
          <w:sz w:val="36"/>
          <w:szCs w:val="36"/>
          <w:rtl/>
        </w:rPr>
        <w:t>فَاذَا اَمَرْتَکُمْ بِالسَّیْرِ اِلَیْهِمْ فِی اَیّامِ الْحَرِّ قُلْتُمْ هَذِهِ حَمَّارَهُ الْقَیْظِ. اَمْهِلْنَا یُسَبَّحُ عَنَّا الْحرُّ، وَ اِذَا اَمَرْتَکُمْ بِا السَّی</w:t>
      </w:r>
      <w:r>
        <w:rPr>
          <w:rStyle w:val="contenttext"/>
          <w:rFonts w:cs="B Zar" w:hint="cs"/>
          <w:color w:val="000000"/>
          <w:sz w:val="36"/>
          <w:szCs w:val="36"/>
          <w:rtl/>
        </w:rPr>
        <w:t>ْرِ اِلَیْهِم فِی الشَّتَاءِ قُلْتُمْ. هَذِهِ صَبَّارَهُ القُرِّ. اَمْهِلْنَا یَنْسَلِخْ عَنّا البرَدُ... فَاَنْتُمْ وَ اللّهِ مِنَ السَّیْفِ اَفَرُّ.</w:t>
      </w:r>
      <w:hyperlink w:anchor="content_note_32_1" w:tooltip="نهج البلاغه خطبه ی 27." w:history="1">
        <w:r>
          <w:rPr>
            <w:rStyle w:val="Hyperlink"/>
            <w:rFonts w:cs="B Zar" w:hint="cs"/>
            <w:sz w:val="36"/>
            <w:szCs w:val="36"/>
            <w:rtl/>
          </w:rPr>
          <w:t>(1)</w:t>
        </w:r>
      </w:hyperlink>
    </w:p>
    <w:p w:rsidR="00000000" w:rsidRDefault="00B17770">
      <w:pPr>
        <w:pStyle w:val="contentparagraph"/>
        <w:bidi/>
        <w:jc w:val="both"/>
        <w:divId w:val="550503499"/>
        <w:rPr>
          <w:rFonts w:cs="B Zar" w:hint="cs"/>
          <w:color w:val="000000"/>
          <w:sz w:val="36"/>
          <w:szCs w:val="36"/>
          <w:rtl/>
        </w:rPr>
      </w:pPr>
      <w:r>
        <w:rPr>
          <w:rStyle w:val="contenttext"/>
          <w:rFonts w:cs="B Zar" w:hint="cs"/>
          <w:color w:val="000000"/>
          <w:sz w:val="36"/>
          <w:szCs w:val="36"/>
          <w:rtl/>
        </w:rPr>
        <w:t xml:space="preserve">چون در گرمای تابستان به کارزارتان </w:t>
      </w:r>
      <w:r>
        <w:rPr>
          <w:rStyle w:val="contenttext"/>
          <w:rFonts w:cs="B Zar" w:hint="cs"/>
          <w:color w:val="000000"/>
          <w:sz w:val="36"/>
          <w:szCs w:val="36"/>
          <w:rtl/>
        </w:rPr>
        <w:t>فرا خوانم، می گویید که در این گرمای سخت چه جای نبرد است؟ مهلت مان ده تا گرما فروکش کند. و چون در سرمای زمستان به کارزارتان فرا خوانم، می گویید که در این سوز سرما چه جای نبرد است؟ مهلت مان ده تا از شدت سرما کاسته شود. این همه که از سرما و گرما می گریزید، به</w:t>
      </w:r>
      <w:r>
        <w:rPr>
          <w:rStyle w:val="contenttext"/>
          <w:rFonts w:cs="B Zar" w:hint="cs"/>
          <w:color w:val="000000"/>
          <w:sz w:val="36"/>
          <w:szCs w:val="36"/>
          <w:rtl/>
        </w:rPr>
        <w:t xml:space="preserve"> خدا سوگند! از شمشیر گریزان ترید.</w:t>
      </w:r>
    </w:p>
    <w:p w:rsidR="00000000" w:rsidRDefault="00B17770">
      <w:pPr>
        <w:pStyle w:val="contentparagraph"/>
        <w:bidi/>
        <w:jc w:val="both"/>
        <w:divId w:val="550503499"/>
        <w:rPr>
          <w:rFonts w:cs="B Zar" w:hint="cs"/>
          <w:color w:val="000000"/>
          <w:sz w:val="36"/>
          <w:szCs w:val="36"/>
          <w:rtl/>
        </w:rPr>
      </w:pPr>
      <w:r>
        <w:rPr>
          <w:rStyle w:val="contenttext"/>
          <w:rFonts w:cs="B Zar" w:hint="cs"/>
          <w:color w:val="000000"/>
          <w:sz w:val="36"/>
          <w:szCs w:val="36"/>
          <w:rtl/>
        </w:rPr>
        <w:t>علی علیه السلام در خطبه ی 29 نهج البلاغه، دردمندانه بدین مسأله اشاره و چنین غم دل را بازگو می کند:</w:t>
      </w:r>
    </w:p>
    <w:p w:rsidR="00000000" w:rsidRDefault="00B17770">
      <w:pPr>
        <w:pStyle w:val="contentparagraph"/>
        <w:bidi/>
        <w:jc w:val="both"/>
        <w:divId w:val="550503499"/>
        <w:rPr>
          <w:rFonts w:cs="B Zar" w:hint="cs"/>
          <w:color w:val="000000"/>
          <w:sz w:val="36"/>
          <w:szCs w:val="36"/>
          <w:rtl/>
        </w:rPr>
      </w:pPr>
      <w:r>
        <w:rPr>
          <w:rStyle w:val="contenttext"/>
          <w:rFonts w:cs="B Zar" w:hint="cs"/>
          <w:color w:val="000000"/>
          <w:sz w:val="36"/>
          <w:szCs w:val="36"/>
          <w:rtl/>
        </w:rPr>
        <w:t>اَعَالیلُ بِاَضَالِیلَ. دِفَاعَ ذِی الدَّیْنِ الْمَطُول. لَا یَمْنَعُ الضَّیْمَ الذَّلِیلِ. وَ لاَ یُدَرَکُ الْحَقَّ اِلَّا</w:t>
      </w:r>
      <w:r>
        <w:rPr>
          <w:rStyle w:val="contenttext"/>
          <w:rFonts w:cs="B Zar" w:hint="cs"/>
          <w:color w:val="000000"/>
          <w:sz w:val="36"/>
          <w:szCs w:val="36"/>
          <w:rtl/>
        </w:rPr>
        <w:t xml:space="preserve"> بِا الْجِدّ.</w:t>
      </w:r>
      <w:hyperlink w:anchor="content_note_32_2" w:tooltip="نهج البلاغه، خطبه ی 29." w:history="1">
        <w:r>
          <w:rPr>
            <w:rStyle w:val="Hyperlink"/>
            <w:rFonts w:cs="B Zar" w:hint="cs"/>
            <w:sz w:val="36"/>
            <w:szCs w:val="36"/>
            <w:rtl/>
          </w:rPr>
          <w:t>(2)</w:t>
        </w:r>
      </w:hyperlink>
    </w:p>
    <w:p w:rsidR="00000000" w:rsidRDefault="00B17770">
      <w:pPr>
        <w:pStyle w:val="contentparagraph"/>
        <w:bidi/>
        <w:jc w:val="both"/>
        <w:divId w:val="550503499"/>
        <w:rPr>
          <w:rFonts w:cs="B Zar" w:hint="cs"/>
          <w:color w:val="000000"/>
          <w:sz w:val="36"/>
          <w:szCs w:val="36"/>
          <w:rtl/>
        </w:rPr>
      </w:pPr>
      <w:r>
        <w:rPr>
          <w:rStyle w:val="contenttext"/>
          <w:rFonts w:cs="B Zar" w:hint="cs"/>
          <w:color w:val="000000"/>
          <w:sz w:val="36"/>
          <w:szCs w:val="36"/>
          <w:rtl/>
        </w:rPr>
        <w:t xml:space="preserve">مشتی اباطیل را بهانه می کنید تا در کار، تعلّل ورزید، همانند وام داری که پیوسته ادای دین خویش به تأخیر اندازد. ذلیل سرکوفته، از خود دفع ستم نتواند کرد؛ که حق جز در سایه ی </w:t>
      </w:r>
      <w:r>
        <w:rPr>
          <w:rStyle w:val="contenttext"/>
          <w:rFonts w:cs="B Zar" w:hint="cs"/>
          <w:color w:val="000000"/>
          <w:sz w:val="36"/>
          <w:szCs w:val="36"/>
          <w:rtl/>
        </w:rPr>
        <w:t>کوشش فراچنگ نیاید.</w:t>
      </w:r>
    </w:p>
    <w:p w:rsidR="00000000" w:rsidRDefault="00B17770">
      <w:pPr>
        <w:pStyle w:val="contentparagraph"/>
        <w:bidi/>
        <w:jc w:val="both"/>
        <w:divId w:val="550503499"/>
        <w:rPr>
          <w:rFonts w:cs="B Zar" w:hint="cs"/>
          <w:color w:val="000000"/>
          <w:sz w:val="36"/>
          <w:szCs w:val="36"/>
          <w:rtl/>
        </w:rPr>
      </w:pPr>
      <w:r>
        <w:rPr>
          <w:rStyle w:val="contenttext"/>
          <w:rFonts w:cs="B Zar" w:hint="cs"/>
          <w:color w:val="000000"/>
          <w:sz w:val="36"/>
          <w:szCs w:val="36"/>
          <w:rtl/>
        </w:rPr>
        <w:t xml:space="preserve">گروه سوم نشستگان و جنگ گریزان اند. هرگاه ندای مبارزه و جهاد برمی خیزد، آنان به سوراخی می خزند و خود را کنار می کشند. آنان میدان را خالی می گذارند و رفاه و عافیت </w:t>
      </w:r>
      <w:r>
        <w:rPr>
          <w:rStyle w:val="contenttext"/>
          <w:rFonts w:cs="B Zar" w:hint="cs"/>
          <w:color w:val="000000"/>
          <w:sz w:val="36"/>
          <w:szCs w:val="36"/>
          <w:rtl/>
        </w:rPr>
        <w:lastRenderedPageBreak/>
        <w:t>را بر جنگ و ستیز حق مدارانه ترجیح می دهند. علی علیه السلام از دست شان چنین م</w:t>
      </w:r>
      <w:r>
        <w:rPr>
          <w:rStyle w:val="contenttext"/>
          <w:rFonts w:cs="B Zar" w:hint="cs"/>
          <w:color w:val="000000"/>
          <w:sz w:val="36"/>
          <w:szCs w:val="36"/>
          <w:rtl/>
        </w:rPr>
        <w:t>ی نالد و می فرمایند:</w:t>
      </w:r>
    </w:p>
    <w:p w:rsidR="00000000" w:rsidRDefault="00B17770">
      <w:pPr>
        <w:pStyle w:val="contentparagraph"/>
        <w:bidi/>
        <w:jc w:val="both"/>
        <w:divId w:val="550503499"/>
        <w:rPr>
          <w:rFonts w:cs="B Zar" w:hint="cs"/>
          <w:color w:val="000000"/>
          <w:sz w:val="36"/>
          <w:szCs w:val="36"/>
          <w:rtl/>
        </w:rPr>
      </w:pPr>
      <w:r>
        <w:rPr>
          <w:rStyle w:val="contenttext"/>
          <w:rFonts w:cs="B Zar" w:hint="cs"/>
          <w:color w:val="000000"/>
          <w:sz w:val="36"/>
          <w:szCs w:val="36"/>
          <w:rtl/>
        </w:rPr>
        <w:t>کُلَّمَا اَطَلَّ عَلَیْکُمْ مَنْسِرٌ مِنْ مَنَاسِرِ اَهْلِ الشَّامِ اَغْلَقَ کُلَّ رَجُلٍ مِنْکُمْ بَابَهُ وَ انْحَجَر انحِجارَ الضَّبَّهِ فِی حُجْرها! اَلذلیلُ وَاللّهَ مَنْ نَصَرْتُمُوهُ. وَ منْ رَمی بِکُمْ فَقَدْ رَمَی بِاَفْوَقَ نَ</w:t>
      </w:r>
      <w:r>
        <w:rPr>
          <w:rStyle w:val="contenttext"/>
          <w:rFonts w:cs="B Zar" w:hint="cs"/>
          <w:color w:val="000000"/>
          <w:sz w:val="36"/>
          <w:szCs w:val="36"/>
          <w:rtl/>
        </w:rPr>
        <w:t>اصِلٍ.</w:t>
      </w:r>
      <w:hyperlink w:anchor="content_note_32_3" w:tooltip="نهج البلاغه، خطبه ی 69." w:history="1">
        <w:r>
          <w:rPr>
            <w:rStyle w:val="Hyperlink"/>
            <w:rFonts w:cs="B Zar" w:hint="cs"/>
            <w:sz w:val="36"/>
            <w:szCs w:val="36"/>
            <w:rtl/>
          </w:rPr>
          <w:t>(3)</w:t>
        </w:r>
      </w:hyperlink>
    </w:p>
    <w:p w:rsidR="00000000" w:rsidRDefault="00B17770">
      <w:pPr>
        <w:pStyle w:val="contentparagraph"/>
        <w:bidi/>
        <w:jc w:val="both"/>
        <w:divId w:val="550503499"/>
        <w:rPr>
          <w:rFonts w:cs="B Zar" w:hint="cs"/>
          <w:color w:val="000000"/>
          <w:sz w:val="36"/>
          <w:szCs w:val="36"/>
          <w:rtl/>
        </w:rPr>
      </w:pPr>
      <w:r>
        <w:rPr>
          <w:rStyle w:val="contenttext"/>
          <w:rFonts w:cs="B Zar" w:hint="cs"/>
          <w:color w:val="000000"/>
          <w:sz w:val="36"/>
          <w:szCs w:val="36"/>
          <w:rtl/>
        </w:rPr>
        <w:t>هربار که طلایه ی لشکر شام از دور پدیدار گردد. هریک از شما به خانه ی خود می گریزید و در را به روی خود می بندید. همانند سوسماری که از بیم در سوراخ خود پنهان می شود، شما نیز به سور</w:t>
      </w:r>
      <w:r>
        <w:rPr>
          <w:rStyle w:val="contenttext"/>
          <w:rFonts w:cs="B Zar" w:hint="cs"/>
          <w:color w:val="000000"/>
          <w:sz w:val="36"/>
          <w:szCs w:val="36"/>
          <w:rtl/>
        </w:rPr>
        <w:t xml:space="preserve">اخ خود می خزید یا مانند کفتار به لانه پنهان می شوید. به خدا سوگند! خوار و ذلیل کسی است که شما یاری گرش باشید. هرکه شما را چون تیر به سوی خصم افکند، تیر شکسته و </w:t>
      </w:r>
    </w:p>
    <w:p w:rsidR="00000000" w:rsidRDefault="00B17770">
      <w:pPr>
        <w:bidi/>
        <w:jc w:val="both"/>
        <w:rPr>
          <w:rFonts w:eastAsia="Times New Roman" w:cs="B Zar" w:hint="cs"/>
          <w:color w:val="000000"/>
          <w:sz w:val="36"/>
          <w:szCs w:val="36"/>
          <w:rtl/>
        </w:rPr>
      </w:pPr>
      <w:r>
        <w:rPr>
          <w:rFonts w:eastAsia="Times New Roman" w:cs="B Zar" w:hint="cs"/>
          <w:color w:val="000000"/>
          <w:sz w:val="36"/>
          <w:szCs w:val="36"/>
        </w:rPr>
        <w:pict>
          <v:rect id="_x0000_i1051" style="width:0;height:1.5pt" o:hralign="center" o:hrstd="t" o:hr="t" fillcolor="#a0a0a0" stroked="f"/>
        </w:pict>
      </w:r>
    </w:p>
    <w:p w:rsidR="00000000" w:rsidRDefault="00B17770">
      <w:pPr>
        <w:bidi/>
        <w:jc w:val="both"/>
        <w:divId w:val="915867898"/>
        <w:rPr>
          <w:rFonts w:eastAsia="Times New Roman" w:cs="B Zar" w:hint="cs"/>
          <w:color w:val="000000"/>
          <w:sz w:val="36"/>
          <w:szCs w:val="36"/>
          <w:rtl/>
        </w:rPr>
      </w:pPr>
      <w:r>
        <w:rPr>
          <w:rFonts w:eastAsia="Times New Roman" w:cs="B Zar" w:hint="cs"/>
          <w:color w:val="000000"/>
          <w:sz w:val="36"/>
          <w:szCs w:val="36"/>
          <w:rtl/>
        </w:rPr>
        <w:t>1- نهج البلاغه خطبه ی 27.</w:t>
      </w:r>
    </w:p>
    <w:p w:rsidR="00000000" w:rsidRDefault="00B17770">
      <w:pPr>
        <w:bidi/>
        <w:jc w:val="both"/>
        <w:divId w:val="1546600536"/>
        <w:rPr>
          <w:rFonts w:eastAsia="Times New Roman" w:cs="B Zar" w:hint="cs"/>
          <w:color w:val="000000"/>
          <w:sz w:val="36"/>
          <w:szCs w:val="36"/>
          <w:rtl/>
        </w:rPr>
      </w:pPr>
      <w:r>
        <w:rPr>
          <w:rFonts w:eastAsia="Times New Roman" w:cs="B Zar" w:hint="cs"/>
          <w:color w:val="000000"/>
          <w:sz w:val="36"/>
          <w:szCs w:val="36"/>
          <w:rtl/>
        </w:rPr>
        <w:t>2- نهج البلاغه، خطبه ی 29.</w:t>
      </w:r>
    </w:p>
    <w:p w:rsidR="00000000" w:rsidRDefault="00B17770">
      <w:pPr>
        <w:bidi/>
        <w:jc w:val="both"/>
        <w:divId w:val="328290297"/>
        <w:rPr>
          <w:rFonts w:eastAsia="Times New Roman" w:cs="B Zar" w:hint="cs"/>
          <w:color w:val="000000"/>
          <w:sz w:val="36"/>
          <w:szCs w:val="36"/>
          <w:rtl/>
        </w:rPr>
      </w:pPr>
      <w:r>
        <w:rPr>
          <w:rFonts w:eastAsia="Times New Roman" w:cs="B Zar" w:hint="cs"/>
          <w:color w:val="000000"/>
          <w:sz w:val="36"/>
          <w:szCs w:val="36"/>
          <w:rtl/>
        </w:rPr>
        <w:t>3- نه</w:t>
      </w:r>
      <w:r>
        <w:rPr>
          <w:rFonts w:eastAsia="Times New Roman" w:cs="B Zar" w:hint="cs"/>
          <w:color w:val="000000"/>
          <w:sz w:val="36"/>
          <w:szCs w:val="36"/>
          <w:rtl/>
        </w:rPr>
        <w:t>ج البلاغه، خطبه ی 69.</w:t>
      </w:r>
    </w:p>
    <w:p w:rsidR="00000000" w:rsidRDefault="00B17770">
      <w:pPr>
        <w:pStyle w:val="contentparagraph"/>
        <w:bidi/>
        <w:jc w:val="both"/>
        <w:divId w:val="1003632665"/>
        <w:rPr>
          <w:rFonts w:cs="B Zar" w:hint="cs"/>
          <w:color w:val="000000"/>
          <w:sz w:val="36"/>
          <w:szCs w:val="36"/>
          <w:rtl/>
        </w:rPr>
      </w:pPr>
      <w:r>
        <w:rPr>
          <w:rStyle w:val="contenttext"/>
          <w:rFonts w:cs="B Zar" w:hint="cs"/>
          <w:color w:val="000000"/>
          <w:sz w:val="36"/>
          <w:szCs w:val="36"/>
          <w:rtl/>
        </w:rPr>
        <w:t>ص:33</w:t>
      </w:r>
    </w:p>
    <w:p w:rsidR="00000000" w:rsidRDefault="00B17770">
      <w:pPr>
        <w:pStyle w:val="contentparagraph"/>
        <w:bidi/>
        <w:jc w:val="both"/>
        <w:divId w:val="1003632665"/>
        <w:rPr>
          <w:rFonts w:cs="B Zar" w:hint="cs"/>
          <w:color w:val="000000"/>
          <w:sz w:val="36"/>
          <w:szCs w:val="36"/>
          <w:rtl/>
        </w:rPr>
      </w:pPr>
      <w:r>
        <w:rPr>
          <w:rStyle w:val="contenttext"/>
          <w:rFonts w:cs="B Zar" w:hint="cs"/>
          <w:color w:val="000000"/>
          <w:sz w:val="36"/>
          <w:szCs w:val="36"/>
          <w:rtl/>
        </w:rPr>
        <w:t>بی پیکان به سوی او افکنده است. به خدا سوگند! در عرصه ی آرامش خانه، شمارتان بسیار است و در زیر پرچم نبرد، اندک.</w:t>
      </w:r>
    </w:p>
    <w:p w:rsidR="00000000" w:rsidRDefault="00B17770">
      <w:pPr>
        <w:pStyle w:val="contentparagraph"/>
        <w:bidi/>
        <w:jc w:val="both"/>
        <w:divId w:val="1003632665"/>
        <w:rPr>
          <w:rFonts w:cs="B Zar" w:hint="cs"/>
          <w:color w:val="000000"/>
          <w:sz w:val="36"/>
          <w:szCs w:val="36"/>
          <w:rtl/>
        </w:rPr>
      </w:pPr>
      <w:r>
        <w:rPr>
          <w:rStyle w:val="contenttext"/>
          <w:rFonts w:cs="B Zar" w:hint="cs"/>
          <w:color w:val="000000"/>
          <w:sz w:val="36"/>
          <w:szCs w:val="36"/>
          <w:rtl/>
        </w:rPr>
        <w:t xml:space="preserve">ایشان در فراز دیگری از نهج البلاغه، این گونه از ناکسی فتنه گران و بی کسی فتنه ستیزان می نالد و خطاب به کوفیان نافرمان </w:t>
      </w:r>
      <w:r>
        <w:rPr>
          <w:rStyle w:val="contenttext"/>
          <w:rFonts w:cs="B Zar" w:hint="cs"/>
          <w:color w:val="000000"/>
          <w:sz w:val="36"/>
          <w:szCs w:val="36"/>
          <w:rtl/>
        </w:rPr>
        <w:t>چنین لب به سخن می گشاید:</w:t>
      </w:r>
    </w:p>
    <w:p w:rsidR="00000000" w:rsidRDefault="00B17770">
      <w:pPr>
        <w:pStyle w:val="contentparagraph"/>
        <w:bidi/>
        <w:jc w:val="both"/>
        <w:divId w:val="1003632665"/>
        <w:rPr>
          <w:rFonts w:cs="B Zar" w:hint="cs"/>
          <w:color w:val="000000"/>
          <w:sz w:val="36"/>
          <w:szCs w:val="36"/>
          <w:rtl/>
        </w:rPr>
      </w:pPr>
      <w:r>
        <w:rPr>
          <w:rStyle w:val="contenttext"/>
          <w:rFonts w:cs="B Zar" w:hint="cs"/>
          <w:color w:val="000000"/>
          <w:sz w:val="36"/>
          <w:szCs w:val="36"/>
          <w:rtl/>
        </w:rPr>
        <w:lastRenderedPageBreak/>
        <w:t>مرگ بر شما باد که با نافرمانی های خود، اندیشه ام را تباه کردید تا آن جا که قریش گفتند: پسر ابوطالب مردی دلیر است، ولی از آیین لشکرکشی و فنون نبرد آگاه نیست. خدا پدرشان را بیامرزد! آیا درمیان رزم آوران، رزم دیده تر از من می شناسند یا کسی را که پیش از من قدم</w:t>
      </w:r>
      <w:r>
        <w:rPr>
          <w:rStyle w:val="contenttext"/>
          <w:rFonts w:cs="B Zar" w:hint="cs"/>
          <w:color w:val="000000"/>
          <w:sz w:val="36"/>
          <w:szCs w:val="36"/>
          <w:rtl/>
        </w:rPr>
        <w:t xml:space="preserve"> به میدان جنگ نهاده باشد؟</w:t>
      </w:r>
      <w:hyperlink w:anchor="content_note_33_1" w:tooltip="نهج البلاغه، خطبه ی 27." w:history="1">
        <w:r>
          <w:rPr>
            <w:rStyle w:val="Hyperlink"/>
            <w:rFonts w:cs="B Zar" w:hint="cs"/>
            <w:sz w:val="36"/>
            <w:szCs w:val="36"/>
            <w:rtl/>
          </w:rPr>
          <w:t>(1)</w:t>
        </w:r>
      </w:hyperlink>
    </w:p>
    <w:p w:rsidR="00000000" w:rsidRDefault="00B17770">
      <w:pPr>
        <w:pStyle w:val="contentparagraph"/>
        <w:bidi/>
        <w:jc w:val="both"/>
        <w:divId w:val="1003632665"/>
        <w:rPr>
          <w:rFonts w:cs="B Zar" w:hint="cs"/>
          <w:color w:val="000000"/>
          <w:sz w:val="36"/>
          <w:szCs w:val="36"/>
          <w:rtl/>
        </w:rPr>
      </w:pPr>
      <w:r>
        <w:rPr>
          <w:rStyle w:val="contenttext"/>
          <w:rFonts w:cs="B Zar" w:hint="cs"/>
          <w:color w:val="000000"/>
          <w:sz w:val="36"/>
          <w:szCs w:val="36"/>
          <w:rtl/>
        </w:rPr>
        <w:t>آری، نافرمانی، سستی و طمع ورزی مردم و سپاهیان، روزنه ی امید دشمن و فتنه جویان و زمینه ی دسیسه گری آن هاست. از این رو، لشکر باطل همواره در صدد متزلزل کردن نیرو</w:t>
      </w:r>
      <w:r>
        <w:rPr>
          <w:rStyle w:val="contenttext"/>
          <w:rFonts w:cs="B Zar" w:hint="cs"/>
          <w:color w:val="000000"/>
          <w:sz w:val="36"/>
          <w:szCs w:val="36"/>
          <w:rtl/>
        </w:rPr>
        <w:t>ی اراده و توان لشکر حقّ است و می کوشد به هر وسیله ی ممکن روحیه ی جنگاوری، ستیزه گری و آمادگی برای مقابله را در آنان بشکند.</w:t>
      </w:r>
    </w:p>
    <w:p w:rsidR="00000000" w:rsidRDefault="00B17770">
      <w:pPr>
        <w:pStyle w:val="Heading4"/>
        <w:shd w:val="clear" w:color="auto" w:fill="FFFFFF"/>
        <w:bidi/>
        <w:jc w:val="both"/>
        <w:divId w:val="604650869"/>
        <w:rPr>
          <w:rFonts w:eastAsia="Times New Roman" w:cs="B Titr" w:hint="cs"/>
          <w:b w:val="0"/>
          <w:bCs w:val="0"/>
          <w:color w:val="0080C0"/>
          <w:sz w:val="29"/>
          <w:szCs w:val="29"/>
          <w:rtl/>
        </w:rPr>
      </w:pPr>
      <w:r>
        <w:rPr>
          <w:rFonts w:eastAsia="Times New Roman" w:cs="B Titr" w:hint="cs"/>
          <w:b w:val="0"/>
          <w:bCs w:val="0"/>
          <w:color w:val="0080C0"/>
          <w:sz w:val="29"/>
          <w:szCs w:val="29"/>
          <w:rtl/>
        </w:rPr>
        <w:t>3 _ سستی در اندیشه</w:t>
      </w:r>
    </w:p>
    <w:p w:rsidR="00000000" w:rsidRDefault="00B17770">
      <w:pPr>
        <w:pStyle w:val="contentparagraph"/>
        <w:bidi/>
        <w:jc w:val="both"/>
        <w:divId w:val="604650869"/>
        <w:rPr>
          <w:rFonts w:cs="B Zar" w:hint="cs"/>
          <w:color w:val="000000"/>
          <w:sz w:val="36"/>
          <w:szCs w:val="36"/>
          <w:rtl/>
        </w:rPr>
      </w:pPr>
      <w:r>
        <w:rPr>
          <w:rStyle w:val="contenttext"/>
          <w:rFonts w:cs="B Zar" w:hint="cs"/>
          <w:color w:val="000000"/>
          <w:sz w:val="36"/>
          <w:szCs w:val="36"/>
          <w:rtl/>
        </w:rPr>
        <w:t>3 _ سستی در اندیشه</w:t>
      </w:r>
    </w:p>
    <w:p w:rsidR="00000000" w:rsidRDefault="00B17770">
      <w:pPr>
        <w:pStyle w:val="contentparagraph"/>
        <w:bidi/>
        <w:jc w:val="both"/>
        <w:divId w:val="604650869"/>
        <w:rPr>
          <w:rFonts w:cs="B Zar" w:hint="cs"/>
          <w:color w:val="000000"/>
          <w:sz w:val="36"/>
          <w:szCs w:val="36"/>
          <w:rtl/>
        </w:rPr>
      </w:pPr>
      <w:r>
        <w:rPr>
          <w:rStyle w:val="contenttext"/>
          <w:rFonts w:cs="B Zar" w:hint="cs"/>
          <w:color w:val="000000"/>
          <w:sz w:val="36"/>
          <w:szCs w:val="36"/>
          <w:rtl/>
        </w:rPr>
        <w:t>یکی دیگر از اسباب فتنه جویان و ابزاری که از آن بهره می برند، سست عقیده بودن و پافشاری نکردن سپا</w:t>
      </w:r>
      <w:r>
        <w:rPr>
          <w:rStyle w:val="contenttext"/>
          <w:rFonts w:cs="B Zar" w:hint="cs"/>
          <w:color w:val="000000"/>
          <w:sz w:val="36"/>
          <w:szCs w:val="36"/>
          <w:rtl/>
        </w:rPr>
        <w:t>هیان اسلام بر موضع حق شان است. مولا علی علیه السلام خطاب به کوفیان می فرمایند:</w:t>
      </w:r>
    </w:p>
    <w:p w:rsidR="00000000" w:rsidRDefault="00B17770">
      <w:pPr>
        <w:pStyle w:val="contentparagraph"/>
        <w:bidi/>
        <w:jc w:val="both"/>
        <w:divId w:val="604650869"/>
        <w:rPr>
          <w:rFonts w:cs="B Zar" w:hint="cs"/>
          <w:color w:val="000000"/>
          <w:sz w:val="36"/>
          <w:szCs w:val="36"/>
          <w:rtl/>
        </w:rPr>
      </w:pPr>
      <w:r>
        <w:rPr>
          <w:rStyle w:val="contenttext"/>
          <w:rFonts w:cs="B Zar" w:hint="cs"/>
          <w:color w:val="000000"/>
          <w:sz w:val="36"/>
          <w:szCs w:val="36"/>
          <w:rtl/>
        </w:rPr>
        <w:t>لا ابالکم ما تنتظرون بنصرکم ربّکم؟ اما دینٌ یجمعکم، و لا حمیّهً تحمشکم.</w:t>
      </w:r>
      <w:hyperlink w:anchor="content_note_33_2" w:tooltip="نهج البلاغه، خطبه ی 39." w:history="1">
        <w:r>
          <w:rPr>
            <w:rStyle w:val="Hyperlink"/>
            <w:rFonts w:cs="B Zar" w:hint="cs"/>
            <w:sz w:val="36"/>
            <w:szCs w:val="36"/>
            <w:rtl/>
          </w:rPr>
          <w:t>(2)</w:t>
        </w:r>
      </w:hyperlink>
    </w:p>
    <w:p w:rsidR="00000000" w:rsidRDefault="00B17770">
      <w:pPr>
        <w:pStyle w:val="contentparagraph"/>
        <w:bidi/>
        <w:jc w:val="both"/>
        <w:divId w:val="604650869"/>
        <w:rPr>
          <w:rFonts w:cs="B Zar" w:hint="cs"/>
          <w:color w:val="000000"/>
          <w:sz w:val="36"/>
          <w:szCs w:val="36"/>
          <w:rtl/>
        </w:rPr>
      </w:pPr>
      <w:r>
        <w:rPr>
          <w:rStyle w:val="contenttext"/>
          <w:rFonts w:cs="B Zar" w:hint="cs"/>
          <w:color w:val="000000"/>
          <w:sz w:val="36"/>
          <w:szCs w:val="36"/>
          <w:rtl/>
        </w:rPr>
        <w:t>ای بی ریشه ها! چرا در یاری پروردگ</w:t>
      </w:r>
      <w:r>
        <w:rPr>
          <w:rStyle w:val="contenttext"/>
          <w:rFonts w:cs="B Zar" w:hint="cs"/>
          <w:color w:val="000000"/>
          <w:sz w:val="36"/>
          <w:szCs w:val="36"/>
          <w:rtl/>
        </w:rPr>
        <w:t>ارتان درنگ می کنید؟ آیا دینی نیست که شما را با یکدیگر متحد سازد؟ آیا غیرت و حمیتی نیست که شما را به خشم آورد؟</w:t>
      </w:r>
    </w:p>
    <w:p w:rsidR="00000000" w:rsidRDefault="00B17770">
      <w:pPr>
        <w:pStyle w:val="contentparagraph"/>
        <w:bidi/>
        <w:jc w:val="both"/>
        <w:divId w:val="604650869"/>
        <w:rPr>
          <w:rFonts w:cs="B Zar" w:hint="cs"/>
          <w:color w:val="000000"/>
          <w:sz w:val="36"/>
          <w:szCs w:val="36"/>
          <w:rtl/>
        </w:rPr>
      </w:pPr>
      <w:r>
        <w:rPr>
          <w:rStyle w:val="contenttext"/>
          <w:rFonts w:cs="B Zar" w:hint="cs"/>
          <w:color w:val="000000"/>
          <w:sz w:val="36"/>
          <w:szCs w:val="36"/>
          <w:rtl/>
        </w:rPr>
        <w:t>و در فراز دیگری از سخنان خویش، نشانه ها و آثار پای نفشردن بر مواضع حق طلبانه را چنین بر می شمارد:</w:t>
      </w:r>
    </w:p>
    <w:p w:rsidR="00000000" w:rsidRDefault="00B17770">
      <w:pPr>
        <w:pStyle w:val="contentparagraph"/>
        <w:bidi/>
        <w:jc w:val="both"/>
        <w:divId w:val="604650869"/>
        <w:rPr>
          <w:rFonts w:cs="B Zar" w:hint="cs"/>
          <w:color w:val="000000"/>
          <w:sz w:val="36"/>
          <w:szCs w:val="36"/>
          <w:rtl/>
        </w:rPr>
      </w:pPr>
      <w:r>
        <w:rPr>
          <w:rStyle w:val="contenttext"/>
          <w:rFonts w:cs="B Zar" w:hint="cs"/>
          <w:color w:val="000000"/>
          <w:sz w:val="36"/>
          <w:szCs w:val="36"/>
          <w:rtl/>
        </w:rPr>
        <w:lastRenderedPageBreak/>
        <w:t>قَدْ تَصَاَفْیتُمْ عَلَی رَفْضِ الْآجِلِ وَحُبِّ</w:t>
      </w:r>
      <w:r>
        <w:rPr>
          <w:rStyle w:val="contenttext"/>
          <w:rFonts w:cs="B Zar" w:hint="cs"/>
          <w:color w:val="000000"/>
          <w:sz w:val="36"/>
          <w:szCs w:val="36"/>
          <w:rtl/>
        </w:rPr>
        <w:t xml:space="preserve"> الْعَاجِلِ وَ صَارَدیِنُ اَحَدِکُمْ لِعَقَهً عَلَی لِسَانِهِ. صَنیعَ مَنْ قَد فَرَغَ مِنْ عَمَلِهِ. وَ اَحْرَزَ رِضَا سَیِّدِه.</w:t>
      </w:r>
      <w:hyperlink w:anchor="content_note_33_3" w:tooltip="نهج البلاغه، خطبه ی 113." w:history="1">
        <w:r>
          <w:rPr>
            <w:rStyle w:val="Hyperlink"/>
            <w:rFonts w:cs="B Zar" w:hint="cs"/>
            <w:sz w:val="36"/>
            <w:szCs w:val="36"/>
            <w:rtl/>
          </w:rPr>
          <w:t>(3)</w:t>
        </w:r>
      </w:hyperlink>
    </w:p>
    <w:p w:rsidR="00000000" w:rsidRDefault="00B17770">
      <w:pPr>
        <w:pStyle w:val="contentparagraph"/>
        <w:bidi/>
        <w:jc w:val="both"/>
        <w:divId w:val="604650869"/>
        <w:rPr>
          <w:rFonts w:cs="B Zar" w:hint="cs"/>
          <w:color w:val="000000"/>
          <w:sz w:val="36"/>
          <w:szCs w:val="36"/>
          <w:rtl/>
        </w:rPr>
      </w:pPr>
      <w:r>
        <w:rPr>
          <w:rStyle w:val="contenttext"/>
          <w:rFonts w:cs="B Zar" w:hint="cs"/>
          <w:color w:val="000000"/>
          <w:sz w:val="36"/>
          <w:szCs w:val="36"/>
          <w:rtl/>
        </w:rPr>
        <w:t>در ترک آخرت و دوستی دنیا، یک دل شده اید. دین شما اقرار</w:t>
      </w:r>
      <w:r>
        <w:rPr>
          <w:rStyle w:val="contenttext"/>
          <w:rFonts w:cs="B Zar" w:hint="cs"/>
          <w:color w:val="000000"/>
          <w:sz w:val="36"/>
          <w:szCs w:val="36"/>
          <w:rtl/>
        </w:rPr>
        <w:t xml:space="preserve"> است به زبان و نه به دل. در بی التفاتی و آسودگی نسبت به اوامر خدا، همانند کارگری هستید که کار خود به پایان رسانده و خشنودی سرور خویش حاصل کرده است.</w:t>
      </w:r>
    </w:p>
    <w:p w:rsidR="00000000" w:rsidRDefault="00B17770">
      <w:pPr>
        <w:pStyle w:val="contentparagraph"/>
        <w:bidi/>
        <w:jc w:val="both"/>
        <w:divId w:val="604650869"/>
        <w:rPr>
          <w:rFonts w:cs="B Zar" w:hint="cs"/>
          <w:color w:val="000000"/>
          <w:sz w:val="36"/>
          <w:szCs w:val="36"/>
          <w:rtl/>
        </w:rPr>
      </w:pPr>
      <w:r>
        <w:rPr>
          <w:rStyle w:val="contenttext"/>
          <w:rFonts w:cs="B Zar" w:hint="cs"/>
          <w:color w:val="000000"/>
          <w:sz w:val="36"/>
          <w:szCs w:val="36"/>
          <w:rtl/>
        </w:rPr>
        <w:t xml:space="preserve">ایشان سستی ورزیدن و درنگ در کار دین را از نتایج بی غیرتی در دین می داند و خطاب </w:t>
      </w:r>
    </w:p>
    <w:p w:rsidR="00000000" w:rsidRDefault="00B17770">
      <w:pPr>
        <w:bidi/>
        <w:jc w:val="both"/>
        <w:rPr>
          <w:rFonts w:eastAsia="Times New Roman" w:cs="B Zar" w:hint="cs"/>
          <w:color w:val="000000"/>
          <w:sz w:val="36"/>
          <w:szCs w:val="36"/>
          <w:rtl/>
        </w:rPr>
      </w:pPr>
      <w:r>
        <w:rPr>
          <w:rFonts w:eastAsia="Times New Roman" w:cs="B Zar" w:hint="cs"/>
          <w:color w:val="000000"/>
          <w:sz w:val="36"/>
          <w:szCs w:val="36"/>
        </w:rPr>
        <w:pict>
          <v:rect id="_x0000_i1052" style="width:0;height:1.5pt" o:hralign="center" o:hrstd="t" o:hr="t" fillcolor="#a0a0a0" stroked="f"/>
        </w:pict>
      </w:r>
    </w:p>
    <w:p w:rsidR="00000000" w:rsidRDefault="00B17770">
      <w:pPr>
        <w:bidi/>
        <w:jc w:val="both"/>
        <w:divId w:val="669404656"/>
        <w:rPr>
          <w:rFonts w:eastAsia="Times New Roman" w:cs="B Zar" w:hint="cs"/>
          <w:color w:val="000000"/>
          <w:sz w:val="36"/>
          <w:szCs w:val="36"/>
          <w:rtl/>
        </w:rPr>
      </w:pPr>
      <w:r>
        <w:rPr>
          <w:rFonts w:eastAsia="Times New Roman" w:cs="B Zar" w:hint="cs"/>
          <w:color w:val="000000"/>
          <w:sz w:val="36"/>
          <w:szCs w:val="36"/>
          <w:rtl/>
        </w:rPr>
        <w:t>1- نهج البلاغه، خطبه ی 27.</w:t>
      </w:r>
    </w:p>
    <w:p w:rsidR="00000000" w:rsidRDefault="00B17770">
      <w:pPr>
        <w:bidi/>
        <w:jc w:val="both"/>
        <w:divId w:val="259871847"/>
        <w:rPr>
          <w:rFonts w:eastAsia="Times New Roman" w:cs="B Zar" w:hint="cs"/>
          <w:color w:val="000000"/>
          <w:sz w:val="36"/>
          <w:szCs w:val="36"/>
          <w:rtl/>
        </w:rPr>
      </w:pPr>
      <w:r>
        <w:rPr>
          <w:rFonts w:eastAsia="Times New Roman" w:cs="B Zar" w:hint="cs"/>
          <w:color w:val="000000"/>
          <w:sz w:val="36"/>
          <w:szCs w:val="36"/>
          <w:rtl/>
        </w:rPr>
        <w:t>2- نهج البلاغه، خطبه ی 39.</w:t>
      </w:r>
    </w:p>
    <w:p w:rsidR="00000000" w:rsidRDefault="00B17770">
      <w:pPr>
        <w:bidi/>
        <w:jc w:val="both"/>
        <w:divId w:val="315231532"/>
        <w:rPr>
          <w:rFonts w:eastAsia="Times New Roman" w:cs="B Zar" w:hint="cs"/>
          <w:color w:val="000000"/>
          <w:sz w:val="36"/>
          <w:szCs w:val="36"/>
          <w:rtl/>
        </w:rPr>
      </w:pPr>
      <w:r>
        <w:rPr>
          <w:rFonts w:eastAsia="Times New Roman" w:cs="B Zar" w:hint="cs"/>
          <w:color w:val="000000"/>
          <w:sz w:val="36"/>
          <w:szCs w:val="36"/>
          <w:rtl/>
        </w:rPr>
        <w:t>3- نهج البلاغه، خطبه ی 113.</w:t>
      </w:r>
    </w:p>
    <w:p w:rsidR="00000000" w:rsidRDefault="00B17770">
      <w:pPr>
        <w:pStyle w:val="contentparagraph"/>
        <w:bidi/>
        <w:jc w:val="both"/>
        <w:divId w:val="1877964323"/>
        <w:rPr>
          <w:rFonts w:cs="B Zar" w:hint="cs"/>
          <w:color w:val="000000"/>
          <w:sz w:val="36"/>
          <w:szCs w:val="36"/>
          <w:rtl/>
        </w:rPr>
      </w:pPr>
      <w:r>
        <w:rPr>
          <w:rStyle w:val="contenttext"/>
          <w:rFonts w:cs="B Zar" w:hint="cs"/>
          <w:color w:val="000000"/>
          <w:sz w:val="36"/>
          <w:szCs w:val="36"/>
          <w:rtl/>
        </w:rPr>
        <w:t>ص:34</w:t>
      </w:r>
    </w:p>
    <w:p w:rsidR="00000000" w:rsidRDefault="00B17770">
      <w:pPr>
        <w:pStyle w:val="contentparagraph"/>
        <w:bidi/>
        <w:jc w:val="both"/>
        <w:divId w:val="1877964323"/>
        <w:rPr>
          <w:rFonts w:cs="B Zar" w:hint="cs"/>
          <w:color w:val="000000"/>
          <w:sz w:val="36"/>
          <w:szCs w:val="36"/>
          <w:rtl/>
        </w:rPr>
      </w:pPr>
      <w:r>
        <w:rPr>
          <w:rStyle w:val="contenttext"/>
          <w:rFonts w:cs="B Zar" w:hint="cs"/>
          <w:color w:val="000000"/>
          <w:sz w:val="36"/>
          <w:szCs w:val="36"/>
          <w:rtl/>
        </w:rPr>
        <w:t>به چنین مردمانی می گوید:</w:t>
      </w:r>
    </w:p>
    <w:p w:rsidR="00000000" w:rsidRDefault="00B17770">
      <w:pPr>
        <w:pStyle w:val="contentparagraph"/>
        <w:bidi/>
        <w:jc w:val="both"/>
        <w:divId w:val="1877964323"/>
        <w:rPr>
          <w:rFonts w:cs="B Zar" w:hint="cs"/>
          <w:color w:val="000000"/>
          <w:sz w:val="36"/>
          <w:szCs w:val="36"/>
          <w:rtl/>
        </w:rPr>
      </w:pPr>
      <w:r>
        <w:rPr>
          <w:rStyle w:val="contenttext"/>
          <w:rFonts w:cs="B Zar" w:hint="cs"/>
          <w:color w:val="000000"/>
          <w:sz w:val="36"/>
          <w:szCs w:val="36"/>
          <w:rtl/>
        </w:rPr>
        <w:t>لاتَأْخُذونَ حقّا وَ لاتَمْنَعُون ضَیْما. قَدْ خُلّیُّمْ وَالطَّرِیقَ وَالنَّجاهَ لِلْمُقْتَحِمِ وَالْهَلَکَهُ لِلْمُتِلِّوم.</w:t>
      </w:r>
      <w:hyperlink w:anchor="content_note_34_1" w:tooltip="نهج البلاغه، خطبه ی 123." w:history="1">
        <w:r>
          <w:rPr>
            <w:rStyle w:val="Hyperlink"/>
            <w:rFonts w:cs="B Zar" w:hint="cs"/>
            <w:sz w:val="36"/>
            <w:szCs w:val="36"/>
            <w:rtl/>
          </w:rPr>
          <w:t>(1)</w:t>
        </w:r>
      </w:hyperlink>
    </w:p>
    <w:p w:rsidR="00000000" w:rsidRDefault="00B17770">
      <w:pPr>
        <w:pStyle w:val="contentparagraph"/>
        <w:bidi/>
        <w:jc w:val="both"/>
        <w:divId w:val="1877964323"/>
        <w:rPr>
          <w:rFonts w:cs="B Zar" w:hint="cs"/>
          <w:color w:val="000000"/>
          <w:sz w:val="36"/>
          <w:szCs w:val="36"/>
          <w:rtl/>
        </w:rPr>
      </w:pPr>
      <w:r>
        <w:rPr>
          <w:rStyle w:val="contenttext"/>
          <w:rFonts w:cs="B Zar" w:hint="cs"/>
          <w:color w:val="000000"/>
          <w:sz w:val="36"/>
          <w:szCs w:val="36"/>
          <w:rtl/>
        </w:rPr>
        <w:t>نه در جست و جوی گرفتن حقی هستید و نه در خیال دفع ستمی. راه تان باز است. رهایی از آن کسی است که خود را در کارهای دشوار افکند و هلاکت نصیب کسی است که در کار درنگ کند.</w:t>
      </w:r>
    </w:p>
    <w:p w:rsidR="00000000" w:rsidRDefault="00B17770">
      <w:pPr>
        <w:pStyle w:val="contentparagraph"/>
        <w:bidi/>
        <w:jc w:val="both"/>
        <w:divId w:val="1877964323"/>
        <w:rPr>
          <w:rFonts w:cs="B Zar" w:hint="cs"/>
          <w:color w:val="000000"/>
          <w:sz w:val="36"/>
          <w:szCs w:val="36"/>
          <w:rtl/>
        </w:rPr>
      </w:pPr>
      <w:r>
        <w:rPr>
          <w:rStyle w:val="contenttext"/>
          <w:rFonts w:cs="B Zar" w:hint="cs"/>
          <w:color w:val="000000"/>
          <w:sz w:val="36"/>
          <w:szCs w:val="36"/>
          <w:rtl/>
        </w:rPr>
        <w:lastRenderedPageBreak/>
        <w:t>هنگامی که سفیان بن عوف به دستور معاویه، بر شهر انبار (در شرق فرات) تاخته و بسیاری را کشته و زنان مسلمان و اهل ذمه را هتک ناموس کرده بود، علی علیه السلام در خطبه ای خطاب به نامردان کوفه، چنین می فرماید:</w:t>
      </w:r>
    </w:p>
    <w:p w:rsidR="00000000" w:rsidRDefault="00B17770">
      <w:pPr>
        <w:pStyle w:val="contentparagraph"/>
        <w:bidi/>
        <w:jc w:val="both"/>
        <w:divId w:val="1877964323"/>
        <w:rPr>
          <w:rFonts w:cs="B Zar" w:hint="cs"/>
          <w:color w:val="000000"/>
          <w:sz w:val="36"/>
          <w:szCs w:val="36"/>
          <w:rtl/>
        </w:rPr>
      </w:pPr>
      <w:r>
        <w:rPr>
          <w:rStyle w:val="contenttext"/>
          <w:rFonts w:cs="B Zar" w:hint="cs"/>
          <w:color w:val="000000"/>
          <w:sz w:val="36"/>
          <w:szCs w:val="36"/>
          <w:rtl/>
        </w:rPr>
        <w:t>کار را به آن جا رسانده اید که شنیده ام یکی از اهل شام،</w:t>
      </w:r>
      <w:r>
        <w:rPr>
          <w:rStyle w:val="contenttext"/>
          <w:rFonts w:cs="B Zar" w:hint="cs"/>
          <w:color w:val="000000"/>
          <w:sz w:val="36"/>
          <w:szCs w:val="36"/>
          <w:rtl/>
        </w:rPr>
        <w:t xml:space="preserve"> برزن مسلمانی داخل شده و دیگری بر زنی از اهل ذمه و خلخال و دست بند و گردن بند و گوشواره اش را ربوده است. و آن زن جز آن که «اناللّه» گوید و از او ترحّم جوید، چاره ای نداشته است. اگر مرد مسلمانی پس از این رسوایی از اندوه بمیرد، نه تنها نباید ملامتش کرد، بلکه</w:t>
      </w:r>
      <w:r>
        <w:rPr>
          <w:rStyle w:val="contenttext"/>
          <w:rFonts w:cs="B Zar" w:hint="cs"/>
          <w:color w:val="000000"/>
          <w:sz w:val="36"/>
          <w:szCs w:val="36"/>
          <w:rtl/>
        </w:rPr>
        <w:t xml:space="preserve"> مرگ را سزاوارتر است. ای شگفتا! به خدا سوگند! هم دست بودن این قوم با یکدیگر _ با آن که بر باطل اند _ و جدایی شما از یکدیگر _ با آن که بر حقید _ دل را می میراند و اندوه را بر آدمی چیره می سازد. وقتی می نگرم که شما را آماج تاخت و تاز خود قرار می دهند و از جا</w:t>
      </w:r>
      <w:r>
        <w:rPr>
          <w:rStyle w:val="contenttext"/>
          <w:rFonts w:cs="B Zar" w:hint="cs"/>
          <w:color w:val="000000"/>
          <w:sz w:val="36"/>
          <w:szCs w:val="36"/>
          <w:rtl/>
        </w:rPr>
        <w:t>ی نمی جنبید، بر شما می تازند و شما برای پیکار دست فرا نمی کنید، می گویم که ای قباحت و ذلت نصیب تان باد!</w:t>
      </w:r>
      <w:hyperlink w:anchor="content_note_34_2" w:tooltip="نهج البلاغه، خطبه ی 27." w:history="1">
        <w:r>
          <w:rPr>
            <w:rStyle w:val="Hyperlink"/>
            <w:rFonts w:cs="B Zar" w:hint="cs"/>
            <w:sz w:val="36"/>
            <w:szCs w:val="36"/>
            <w:rtl/>
          </w:rPr>
          <w:t>(2)</w:t>
        </w:r>
      </w:hyperlink>
    </w:p>
    <w:p w:rsidR="00000000" w:rsidRDefault="00B17770">
      <w:pPr>
        <w:pStyle w:val="contentparagraph"/>
        <w:bidi/>
        <w:jc w:val="both"/>
        <w:divId w:val="1877964323"/>
        <w:rPr>
          <w:rFonts w:cs="B Zar" w:hint="cs"/>
          <w:color w:val="000000"/>
          <w:sz w:val="36"/>
          <w:szCs w:val="36"/>
          <w:rtl/>
        </w:rPr>
      </w:pPr>
      <w:r>
        <w:rPr>
          <w:rStyle w:val="contenttext"/>
          <w:rFonts w:cs="B Zar" w:hint="cs"/>
          <w:color w:val="000000"/>
          <w:sz w:val="36"/>
          <w:szCs w:val="36"/>
          <w:rtl/>
        </w:rPr>
        <w:t>آری سستی و بی غیرتی در امور دین سبب می شود انسان طعمه ی فتنه ها شود و دشمن به اه</w:t>
      </w:r>
      <w:r>
        <w:rPr>
          <w:rStyle w:val="contenttext"/>
          <w:rFonts w:cs="B Zar" w:hint="cs"/>
          <w:color w:val="000000"/>
          <w:sz w:val="36"/>
          <w:szCs w:val="36"/>
          <w:rtl/>
        </w:rPr>
        <w:t>داف خود نزدیک تر شود. از این رو، ابتدا فتنه گران بر از بین بردن روحیه ی اهتمام به اسلام و احکام الهی همت می گمارند، تا این روحیه را از مسلمانان باز ستانند و با ترویج روحیه ی تسامح منفی و اباحه گری، در سد نفوذناپذیر آنان خلل وارد سازند.</w:t>
      </w:r>
    </w:p>
    <w:p w:rsidR="00000000" w:rsidRDefault="00B17770">
      <w:pPr>
        <w:pStyle w:val="Heading4"/>
        <w:shd w:val="clear" w:color="auto" w:fill="FFFFFF"/>
        <w:bidi/>
        <w:jc w:val="both"/>
        <w:divId w:val="1634947014"/>
        <w:rPr>
          <w:rFonts w:eastAsia="Times New Roman" w:cs="B Titr" w:hint="cs"/>
          <w:b w:val="0"/>
          <w:bCs w:val="0"/>
          <w:color w:val="0080C0"/>
          <w:sz w:val="29"/>
          <w:szCs w:val="29"/>
          <w:rtl/>
        </w:rPr>
      </w:pPr>
      <w:r>
        <w:rPr>
          <w:rFonts w:eastAsia="Times New Roman" w:cs="B Titr" w:hint="cs"/>
          <w:b w:val="0"/>
          <w:bCs w:val="0"/>
          <w:color w:val="0080C0"/>
          <w:sz w:val="29"/>
          <w:szCs w:val="29"/>
          <w:rtl/>
        </w:rPr>
        <w:t>4 _ تفرقه در صفوف</w:t>
      </w:r>
    </w:p>
    <w:p w:rsidR="00000000" w:rsidRDefault="00B17770">
      <w:pPr>
        <w:pStyle w:val="contentparagraph"/>
        <w:bidi/>
        <w:jc w:val="both"/>
        <w:divId w:val="1634947014"/>
        <w:rPr>
          <w:rFonts w:cs="B Zar" w:hint="cs"/>
          <w:color w:val="000000"/>
          <w:sz w:val="36"/>
          <w:szCs w:val="36"/>
          <w:rtl/>
        </w:rPr>
      </w:pPr>
      <w:r>
        <w:rPr>
          <w:rStyle w:val="contenttext"/>
          <w:rFonts w:cs="B Zar" w:hint="cs"/>
          <w:color w:val="000000"/>
          <w:sz w:val="36"/>
          <w:szCs w:val="36"/>
          <w:rtl/>
        </w:rPr>
        <w:t xml:space="preserve">4 </w:t>
      </w:r>
      <w:r>
        <w:rPr>
          <w:rStyle w:val="contenttext"/>
          <w:rFonts w:cs="B Zar" w:hint="cs"/>
          <w:color w:val="000000"/>
          <w:sz w:val="36"/>
          <w:szCs w:val="36"/>
          <w:rtl/>
        </w:rPr>
        <w:t>_ تفرقه در صفوف</w:t>
      </w:r>
    </w:p>
    <w:p w:rsidR="00000000" w:rsidRDefault="00B17770">
      <w:pPr>
        <w:pStyle w:val="contentparagraph"/>
        <w:bidi/>
        <w:jc w:val="both"/>
        <w:divId w:val="1634947014"/>
        <w:rPr>
          <w:rFonts w:cs="B Zar" w:hint="cs"/>
          <w:color w:val="000000"/>
          <w:sz w:val="36"/>
          <w:szCs w:val="36"/>
          <w:rtl/>
        </w:rPr>
      </w:pPr>
      <w:r>
        <w:rPr>
          <w:rStyle w:val="contenttext"/>
          <w:rFonts w:cs="B Zar" w:hint="cs"/>
          <w:color w:val="000000"/>
          <w:sz w:val="36"/>
          <w:szCs w:val="36"/>
          <w:rtl/>
        </w:rPr>
        <w:lastRenderedPageBreak/>
        <w:t>یکی دیگر از ابزارهای فتنه انگیزی و فتنه جویی، اختلاف و تفرقه است. شاید بتوان گفت اصولاً فتنه، خود، زاییده ی اختلاف است. البته هرچه دامنه ی اختلاف و تفرقه بالاتر باشد، بر دامنه ی فتنه نیز افزوده خواهد شد. اختلاف، نیرو و توان را از آدمی می گی</w:t>
      </w:r>
      <w:r>
        <w:rPr>
          <w:rStyle w:val="contenttext"/>
          <w:rFonts w:cs="B Zar" w:hint="cs"/>
          <w:color w:val="000000"/>
          <w:sz w:val="36"/>
          <w:szCs w:val="36"/>
          <w:rtl/>
        </w:rPr>
        <w:t xml:space="preserve">رد و انسان را زمین گیر می سازد. روش و پیشه ی زورمندان عالَم همواره بر همین پایه بوده است و از قاعده ی «تفرقه انداز و حکومت کن» بیشترین بهره را برده اند. اختلاف، کینه را در دل ها </w:t>
      </w:r>
    </w:p>
    <w:p w:rsidR="00000000" w:rsidRDefault="00B17770">
      <w:pPr>
        <w:bidi/>
        <w:jc w:val="both"/>
        <w:rPr>
          <w:rFonts w:eastAsia="Times New Roman" w:cs="B Zar" w:hint="cs"/>
          <w:color w:val="000000"/>
          <w:sz w:val="36"/>
          <w:szCs w:val="36"/>
          <w:rtl/>
        </w:rPr>
      </w:pPr>
      <w:r>
        <w:rPr>
          <w:rFonts w:eastAsia="Times New Roman" w:cs="B Zar" w:hint="cs"/>
          <w:color w:val="000000"/>
          <w:sz w:val="36"/>
          <w:szCs w:val="36"/>
        </w:rPr>
        <w:pict>
          <v:rect id="_x0000_i1053" style="width:0;height:1.5pt" o:hralign="center" o:hrstd="t" o:hr="t" fillcolor="#a0a0a0" stroked="f"/>
        </w:pict>
      </w:r>
    </w:p>
    <w:p w:rsidR="00000000" w:rsidRDefault="00B17770">
      <w:pPr>
        <w:bidi/>
        <w:jc w:val="both"/>
        <w:divId w:val="1264729208"/>
        <w:rPr>
          <w:rFonts w:eastAsia="Times New Roman" w:cs="B Zar" w:hint="cs"/>
          <w:color w:val="000000"/>
          <w:sz w:val="36"/>
          <w:szCs w:val="36"/>
          <w:rtl/>
        </w:rPr>
      </w:pPr>
      <w:r>
        <w:rPr>
          <w:rFonts w:eastAsia="Times New Roman" w:cs="B Zar" w:hint="cs"/>
          <w:color w:val="000000"/>
          <w:sz w:val="36"/>
          <w:szCs w:val="36"/>
          <w:rtl/>
        </w:rPr>
        <w:t>1- نهج البلاغه، خطبه ی 123.</w:t>
      </w:r>
    </w:p>
    <w:p w:rsidR="00000000" w:rsidRDefault="00B17770">
      <w:pPr>
        <w:bidi/>
        <w:jc w:val="both"/>
        <w:divId w:val="1737584010"/>
        <w:rPr>
          <w:rFonts w:eastAsia="Times New Roman" w:cs="B Zar" w:hint="cs"/>
          <w:color w:val="000000"/>
          <w:sz w:val="36"/>
          <w:szCs w:val="36"/>
          <w:rtl/>
        </w:rPr>
      </w:pPr>
      <w:r>
        <w:rPr>
          <w:rFonts w:eastAsia="Times New Roman" w:cs="B Zar" w:hint="cs"/>
          <w:color w:val="000000"/>
          <w:sz w:val="36"/>
          <w:szCs w:val="36"/>
          <w:rtl/>
        </w:rPr>
        <w:t>2- نهج البلا</w:t>
      </w:r>
      <w:r>
        <w:rPr>
          <w:rFonts w:eastAsia="Times New Roman" w:cs="B Zar" w:hint="cs"/>
          <w:color w:val="000000"/>
          <w:sz w:val="36"/>
          <w:szCs w:val="36"/>
          <w:rtl/>
        </w:rPr>
        <w:t>غه، خطبه ی 27.</w:t>
      </w:r>
    </w:p>
    <w:p w:rsidR="00000000" w:rsidRDefault="00B17770">
      <w:pPr>
        <w:pStyle w:val="contentparagraph"/>
        <w:bidi/>
        <w:jc w:val="both"/>
        <w:divId w:val="2108965073"/>
        <w:rPr>
          <w:rFonts w:cs="B Zar" w:hint="cs"/>
          <w:color w:val="000000"/>
          <w:sz w:val="36"/>
          <w:szCs w:val="36"/>
          <w:rtl/>
        </w:rPr>
      </w:pPr>
      <w:r>
        <w:rPr>
          <w:rStyle w:val="contenttext"/>
          <w:rFonts w:cs="B Zar" w:hint="cs"/>
          <w:color w:val="000000"/>
          <w:sz w:val="36"/>
          <w:szCs w:val="36"/>
          <w:rtl/>
        </w:rPr>
        <w:t>ص:35</w:t>
      </w:r>
    </w:p>
    <w:p w:rsidR="00000000" w:rsidRDefault="00B17770">
      <w:pPr>
        <w:pStyle w:val="contentparagraph"/>
        <w:bidi/>
        <w:jc w:val="both"/>
        <w:divId w:val="2108965073"/>
        <w:rPr>
          <w:rFonts w:cs="B Zar" w:hint="cs"/>
          <w:color w:val="000000"/>
          <w:sz w:val="36"/>
          <w:szCs w:val="36"/>
          <w:rtl/>
        </w:rPr>
      </w:pPr>
      <w:r>
        <w:rPr>
          <w:rStyle w:val="contenttext"/>
          <w:rFonts w:cs="B Zar" w:hint="cs"/>
          <w:color w:val="000000"/>
          <w:sz w:val="36"/>
          <w:szCs w:val="36"/>
          <w:rtl/>
        </w:rPr>
        <w:t>می پروراند و حسّ اعتماد و حُسن ظن را ویران می سازد. دانش و بینش را تباه می کند و به نیرومندی دشمن می انجامد. تضعیف حقیقت را در پی می آورد و یکی از عوامل سقوط و انحطاط جوامع است.</w:t>
      </w:r>
    </w:p>
    <w:p w:rsidR="00000000" w:rsidRDefault="00B17770">
      <w:pPr>
        <w:pStyle w:val="contentparagraph"/>
        <w:bidi/>
        <w:jc w:val="both"/>
        <w:divId w:val="2108965073"/>
        <w:rPr>
          <w:rFonts w:cs="B Zar" w:hint="cs"/>
          <w:color w:val="000000"/>
          <w:sz w:val="36"/>
          <w:szCs w:val="36"/>
          <w:rtl/>
        </w:rPr>
      </w:pPr>
      <w:r>
        <w:rPr>
          <w:rStyle w:val="contenttext"/>
          <w:rFonts w:cs="B Zar" w:hint="cs"/>
          <w:color w:val="000000"/>
          <w:sz w:val="36"/>
          <w:szCs w:val="36"/>
          <w:rtl/>
        </w:rPr>
        <w:t>یکی از عوامل مهم تداوم نیافتن حکومت علی علیه السلام همین م</w:t>
      </w:r>
      <w:r>
        <w:rPr>
          <w:rStyle w:val="contenttext"/>
          <w:rFonts w:cs="B Zar" w:hint="cs"/>
          <w:color w:val="000000"/>
          <w:sz w:val="36"/>
          <w:szCs w:val="36"/>
          <w:rtl/>
        </w:rPr>
        <w:t>وضوع است که علی علیه السلام نیز همواره از آن در رنج بودند. در ابتدای خلافتش، عده ای از بیعت سر باز زدند و در خانه نشستند و حمایتش نکردند. گروهی نیز در ظاهر بیعت کردند، اما در سر هوای دیگر داشتند و در نهایت آتش جنگ جمل را برافروختند. کسانی نیز همانند معاویه</w:t>
      </w:r>
      <w:r>
        <w:rPr>
          <w:rStyle w:val="contenttext"/>
          <w:rFonts w:cs="B Zar" w:hint="cs"/>
          <w:color w:val="000000"/>
          <w:sz w:val="36"/>
          <w:szCs w:val="36"/>
          <w:rtl/>
        </w:rPr>
        <w:t xml:space="preserve"> سر از طاعتش برتافتند و خود تخت و سلطنت فراهم کردند. گروهی تاب عدالتش را نیاوردند و به دشمن پیوستند. با این حال در میان یاران به جا مانده ی علی علیه السلام نیز چندگانگی و چندرنگی موج می زد. گروه ها، اشخاص و قبایل گوناگون هریک با انگیزه و مقصدی گونه گون، نه</w:t>
      </w:r>
      <w:r>
        <w:rPr>
          <w:rStyle w:val="contenttext"/>
          <w:rFonts w:cs="B Zar" w:hint="cs"/>
          <w:color w:val="000000"/>
          <w:sz w:val="36"/>
          <w:szCs w:val="36"/>
          <w:rtl/>
        </w:rPr>
        <w:t xml:space="preserve"> </w:t>
      </w:r>
      <w:r>
        <w:rPr>
          <w:rStyle w:val="contenttext"/>
          <w:rFonts w:cs="B Zar" w:hint="cs"/>
          <w:color w:val="000000"/>
          <w:sz w:val="36"/>
          <w:szCs w:val="36"/>
          <w:rtl/>
        </w:rPr>
        <w:lastRenderedPageBreak/>
        <w:t>بر طاعت علی علیه السلام که بر طاعت خویش بودند. هنگامی که علی علیه السلام با سستی سپاهیانش رو به رو می شود، می فرماید:</w:t>
      </w:r>
    </w:p>
    <w:p w:rsidR="00000000" w:rsidRDefault="00B17770">
      <w:pPr>
        <w:pStyle w:val="contentparagraph"/>
        <w:bidi/>
        <w:jc w:val="both"/>
        <w:divId w:val="2108965073"/>
        <w:rPr>
          <w:rFonts w:cs="B Zar" w:hint="cs"/>
          <w:color w:val="000000"/>
          <w:sz w:val="36"/>
          <w:szCs w:val="36"/>
          <w:rtl/>
        </w:rPr>
      </w:pPr>
      <w:r>
        <w:rPr>
          <w:rStyle w:val="contenttext"/>
          <w:rFonts w:cs="B Zar" w:hint="cs"/>
          <w:color w:val="000000"/>
          <w:sz w:val="36"/>
          <w:szCs w:val="36"/>
          <w:rtl/>
        </w:rPr>
        <w:t>اَنَّهُ لَاِغنَاءَ فِی کَثْرَهِ عَدَدِکُمْ مَعَ قِلَّهِ اجْتَِماعِ قُلُوبِکُمْ.</w:t>
      </w:r>
      <w:hyperlink w:anchor="content_note_35_1" w:tooltip="نهج البلاغه، خطبه ی 119." w:history="1">
        <w:r>
          <w:rPr>
            <w:rStyle w:val="Hyperlink"/>
            <w:rFonts w:cs="B Zar" w:hint="cs"/>
            <w:sz w:val="36"/>
            <w:szCs w:val="36"/>
            <w:rtl/>
          </w:rPr>
          <w:t>(1)</w:t>
        </w:r>
      </w:hyperlink>
    </w:p>
    <w:p w:rsidR="00000000" w:rsidRDefault="00B17770">
      <w:pPr>
        <w:pStyle w:val="contentparagraph"/>
        <w:bidi/>
        <w:jc w:val="both"/>
        <w:divId w:val="2108965073"/>
        <w:rPr>
          <w:rFonts w:cs="B Zar" w:hint="cs"/>
          <w:color w:val="000000"/>
          <w:sz w:val="36"/>
          <w:szCs w:val="36"/>
          <w:rtl/>
        </w:rPr>
      </w:pPr>
      <w:r>
        <w:rPr>
          <w:rStyle w:val="contenttext"/>
          <w:rFonts w:cs="B Zar" w:hint="cs"/>
          <w:color w:val="000000"/>
          <w:sz w:val="36"/>
          <w:szCs w:val="36"/>
          <w:rtl/>
        </w:rPr>
        <w:t>چه سود که در شمار افزون هستید، در حالی که میانه ی دلهای تان، اتفاق اندک است.</w:t>
      </w:r>
    </w:p>
    <w:p w:rsidR="00000000" w:rsidRDefault="00B17770">
      <w:pPr>
        <w:pStyle w:val="contentparagraph"/>
        <w:bidi/>
        <w:jc w:val="both"/>
        <w:divId w:val="2108965073"/>
        <w:rPr>
          <w:rFonts w:cs="B Zar" w:hint="cs"/>
          <w:color w:val="000000"/>
          <w:sz w:val="36"/>
          <w:szCs w:val="36"/>
          <w:rtl/>
        </w:rPr>
      </w:pPr>
      <w:r>
        <w:rPr>
          <w:rStyle w:val="contenttext"/>
          <w:rFonts w:cs="B Zar" w:hint="cs"/>
          <w:color w:val="000000"/>
          <w:sz w:val="36"/>
          <w:szCs w:val="36"/>
          <w:rtl/>
        </w:rPr>
        <w:t>آن هنگام که خبر چیرگی بُسربن اَرْطاه _ که از سفاکان و ریزه خواران معاویه بود _ بر یمن به علی علیه السلام رسید، در جمع مردم سخن راند و مایه ی این نگون بختی آنان را چنین بیان کرد:</w:t>
      </w:r>
    </w:p>
    <w:p w:rsidR="00000000" w:rsidRDefault="00B17770">
      <w:pPr>
        <w:pStyle w:val="contentparagraph"/>
        <w:bidi/>
        <w:jc w:val="both"/>
        <w:divId w:val="2108965073"/>
        <w:rPr>
          <w:rFonts w:cs="B Zar" w:hint="cs"/>
          <w:color w:val="000000"/>
          <w:sz w:val="36"/>
          <w:szCs w:val="36"/>
          <w:rtl/>
        </w:rPr>
      </w:pPr>
      <w:r>
        <w:rPr>
          <w:rStyle w:val="contenttext"/>
          <w:rFonts w:cs="B Zar" w:hint="cs"/>
          <w:color w:val="000000"/>
          <w:sz w:val="36"/>
          <w:szCs w:val="36"/>
          <w:rtl/>
        </w:rPr>
        <w:t>اُنْبِئْتُ بُسْرا قَد اِطَّلَع الَْیمَن وَ اَنِّی وَ اللّهِ لَاَظنُّ اَنَّ هَو</w:t>
      </w:r>
      <w:r>
        <w:rPr>
          <w:rStyle w:val="contenttext"/>
          <w:rFonts w:cs="B Zar" w:hint="cs"/>
          <w:color w:val="000000"/>
          <w:sz w:val="36"/>
          <w:szCs w:val="36"/>
          <w:rtl/>
        </w:rPr>
        <w:t>ُلاءِ الْقَوْمِ سَیُدَالُونَ مِنْکُمْ بِاجْتِماعِهِمْ عَلَی بَاطِلِهِمْ وَ تَفَرُّقِکُمْ عَن حَقِّکُمْ وَ بِمَعْصِیَتِکُمْ اِمَامَکُم فِی الْحَقِّ وَ طَاعَتِهِمْ اِمَامَهُمْ فِی الْبَاطِلِ.</w:t>
      </w:r>
      <w:hyperlink w:anchor="content_note_35_2" w:tooltip="نهج البلاغه، خطبه ی 25." w:history="1">
        <w:r>
          <w:rPr>
            <w:rStyle w:val="Hyperlink"/>
            <w:rFonts w:cs="B Zar" w:hint="cs"/>
            <w:sz w:val="36"/>
            <w:szCs w:val="36"/>
            <w:rtl/>
          </w:rPr>
          <w:t>(2)</w:t>
        </w:r>
      </w:hyperlink>
    </w:p>
    <w:p w:rsidR="00000000" w:rsidRDefault="00B17770">
      <w:pPr>
        <w:pStyle w:val="contentparagraph"/>
        <w:bidi/>
        <w:jc w:val="both"/>
        <w:divId w:val="2108965073"/>
        <w:rPr>
          <w:rFonts w:cs="B Zar" w:hint="cs"/>
          <w:color w:val="000000"/>
          <w:sz w:val="36"/>
          <w:szCs w:val="36"/>
          <w:rtl/>
        </w:rPr>
      </w:pPr>
      <w:r>
        <w:rPr>
          <w:rStyle w:val="contenttext"/>
          <w:rFonts w:cs="B Zar" w:hint="cs"/>
          <w:color w:val="000000"/>
          <w:sz w:val="36"/>
          <w:szCs w:val="36"/>
          <w:rtl/>
        </w:rPr>
        <w:t>خبر یافتم که بُسر بر یمن غلبه یافته است. به خدا سوگند! پندارم که این قوم به زودی بر شما چیره شوند؛ زیرا آن ها با آن که بر باطل اند، دست در دست هم دارند و شما با آن که بر حق هستید، پراکنده اید. شما امام تان را که حق با اوست، نافرمانی می کنید و آنان، پ</w:t>
      </w:r>
      <w:r>
        <w:rPr>
          <w:rStyle w:val="contenttext"/>
          <w:rFonts w:cs="B Zar" w:hint="cs"/>
          <w:color w:val="000000"/>
          <w:sz w:val="36"/>
          <w:szCs w:val="36"/>
          <w:rtl/>
        </w:rPr>
        <w:t>یشوای خود را با آن که بر باطل است، فرمان بردارند.</w:t>
      </w:r>
    </w:p>
    <w:p w:rsidR="00000000" w:rsidRDefault="00B17770">
      <w:pPr>
        <w:pStyle w:val="contentparagraph"/>
        <w:bidi/>
        <w:jc w:val="both"/>
        <w:divId w:val="2108965073"/>
        <w:rPr>
          <w:rFonts w:cs="B Zar" w:hint="cs"/>
          <w:color w:val="000000"/>
          <w:sz w:val="36"/>
          <w:szCs w:val="36"/>
          <w:rtl/>
        </w:rPr>
      </w:pPr>
      <w:r>
        <w:rPr>
          <w:rStyle w:val="contenttext"/>
          <w:rFonts w:cs="B Zar" w:hint="cs"/>
          <w:color w:val="000000"/>
          <w:sz w:val="36"/>
          <w:szCs w:val="36"/>
          <w:rtl/>
        </w:rPr>
        <w:t>و در جای دیگری، سوگ مندانه می فرماید:</w:t>
      </w:r>
    </w:p>
    <w:p w:rsidR="00000000" w:rsidRDefault="00B17770">
      <w:pPr>
        <w:pStyle w:val="contentparagraph"/>
        <w:bidi/>
        <w:jc w:val="both"/>
        <w:divId w:val="2108965073"/>
        <w:rPr>
          <w:rFonts w:cs="B Zar" w:hint="cs"/>
          <w:color w:val="000000"/>
          <w:sz w:val="36"/>
          <w:szCs w:val="36"/>
          <w:rtl/>
        </w:rPr>
      </w:pPr>
      <w:r>
        <w:rPr>
          <w:rStyle w:val="contenttext"/>
          <w:rFonts w:cs="B Zar" w:hint="cs"/>
          <w:color w:val="000000"/>
          <w:sz w:val="36"/>
          <w:szCs w:val="36"/>
          <w:rtl/>
        </w:rPr>
        <w:t xml:space="preserve">اَیُّهَا النّاسُ، اَلُْمجْتَمِعَهُ اَبْداُنَهُمْ. اَلُْمخْتَلِفَهُ اَهْوَائُهُمْ کَلاَمُکُمْ یُوهِی الصَّمَّ الصِّلاَبِ وَ </w:t>
      </w:r>
    </w:p>
    <w:p w:rsidR="00000000" w:rsidRDefault="00B17770">
      <w:pPr>
        <w:bidi/>
        <w:jc w:val="both"/>
        <w:rPr>
          <w:rFonts w:eastAsia="Times New Roman" w:cs="B Zar" w:hint="cs"/>
          <w:color w:val="000000"/>
          <w:sz w:val="36"/>
          <w:szCs w:val="36"/>
          <w:rtl/>
        </w:rPr>
      </w:pPr>
      <w:r>
        <w:rPr>
          <w:rFonts w:eastAsia="Times New Roman" w:cs="B Zar" w:hint="cs"/>
          <w:color w:val="000000"/>
          <w:sz w:val="36"/>
          <w:szCs w:val="36"/>
        </w:rPr>
        <w:pict>
          <v:rect id="_x0000_i1054" style="width:0;height:1.5pt" o:hralign="center" o:hrstd="t" o:hr="t" fillcolor="#a0a0a0" stroked="f"/>
        </w:pict>
      </w:r>
    </w:p>
    <w:p w:rsidR="00000000" w:rsidRDefault="00B17770">
      <w:pPr>
        <w:bidi/>
        <w:jc w:val="both"/>
        <w:divId w:val="477963396"/>
        <w:rPr>
          <w:rFonts w:eastAsia="Times New Roman" w:cs="B Zar" w:hint="cs"/>
          <w:color w:val="000000"/>
          <w:sz w:val="36"/>
          <w:szCs w:val="36"/>
          <w:rtl/>
        </w:rPr>
      </w:pPr>
      <w:r>
        <w:rPr>
          <w:rFonts w:eastAsia="Times New Roman" w:cs="B Zar" w:hint="cs"/>
          <w:color w:val="000000"/>
          <w:sz w:val="36"/>
          <w:szCs w:val="36"/>
          <w:rtl/>
        </w:rPr>
        <w:t>1- نهج ا</w:t>
      </w:r>
      <w:r>
        <w:rPr>
          <w:rFonts w:eastAsia="Times New Roman" w:cs="B Zar" w:hint="cs"/>
          <w:color w:val="000000"/>
          <w:sz w:val="36"/>
          <w:szCs w:val="36"/>
          <w:rtl/>
        </w:rPr>
        <w:t>لبلاغه، خطبه ی 119.</w:t>
      </w:r>
    </w:p>
    <w:p w:rsidR="00000000" w:rsidRDefault="00B17770">
      <w:pPr>
        <w:bidi/>
        <w:jc w:val="both"/>
        <w:divId w:val="1679229558"/>
        <w:rPr>
          <w:rFonts w:eastAsia="Times New Roman" w:cs="B Zar" w:hint="cs"/>
          <w:color w:val="000000"/>
          <w:sz w:val="36"/>
          <w:szCs w:val="36"/>
          <w:rtl/>
        </w:rPr>
      </w:pPr>
      <w:r>
        <w:rPr>
          <w:rFonts w:eastAsia="Times New Roman" w:cs="B Zar" w:hint="cs"/>
          <w:color w:val="000000"/>
          <w:sz w:val="36"/>
          <w:szCs w:val="36"/>
          <w:rtl/>
        </w:rPr>
        <w:t>2- نهج البلاغه، خطبه ی 25.</w:t>
      </w:r>
    </w:p>
    <w:p w:rsidR="00000000" w:rsidRDefault="00B17770">
      <w:pPr>
        <w:pStyle w:val="contentparagraph"/>
        <w:bidi/>
        <w:jc w:val="both"/>
        <w:divId w:val="390663945"/>
        <w:rPr>
          <w:rFonts w:cs="B Zar" w:hint="cs"/>
          <w:color w:val="000000"/>
          <w:sz w:val="36"/>
          <w:szCs w:val="36"/>
          <w:rtl/>
        </w:rPr>
      </w:pPr>
      <w:r>
        <w:rPr>
          <w:rStyle w:val="contenttext"/>
          <w:rFonts w:cs="B Zar" w:hint="cs"/>
          <w:color w:val="000000"/>
          <w:sz w:val="36"/>
          <w:szCs w:val="36"/>
          <w:rtl/>
        </w:rPr>
        <w:lastRenderedPageBreak/>
        <w:t>ص:36</w:t>
      </w:r>
    </w:p>
    <w:p w:rsidR="00000000" w:rsidRDefault="00B17770">
      <w:pPr>
        <w:pStyle w:val="contentparagraph"/>
        <w:bidi/>
        <w:jc w:val="both"/>
        <w:divId w:val="390663945"/>
        <w:rPr>
          <w:rFonts w:cs="B Zar" w:hint="cs"/>
          <w:color w:val="000000"/>
          <w:sz w:val="36"/>
          <w:szCs w:val="36"/>
          <w:rtl/>
        </w:rPr>
      </w:pPr>
      <w:r>
        <w:rPr>
          <w:rStyle w:val="contenttext"/>
          <w:rFonts w:cs="B Zar" w:hint="cs"/>
          <w:color w:val="000000"/>
          <w:sz w:val="36"/>
          <w:szCs w:val="36"/>
          <w:rtl/>
        </w:rPr>
        <w:t>فِعْلُکُمْ یَطْمَعُ فیکُمْ الْاَعْدَاءَ!</w:t>
      </w:r>
      <w:hyperlink w:anchor="content_note_36_1" w:tooltip="نهج البلاغه، خطبه ی 29." w:history="1">
        <w:r>
          <w:rPr>
            <w:rStyle w:val="Hyperlink"/>
            <w:rFonts w:cs="B Zar" w:hint="cs"/>
            <w:sz w:val="36"/>
            <w:szCs w:val="36"/>
            <w:rtl/>
          </w:rPr>
          <w:t>(1)</w:t>
        </w:r>
      </w:hyperlink>
    </w:p>
    <w:p w:rsidR="00000000" w:rsidRDefault="00B17770">
      <w:pPr>
        <w:pStyle w:val="contentparagraph"/>
        <w:bidi/>
        <w:jc w:val="both"/>
        <w:divId w:val="390663945"/>
        <w:rPr>
          <w:rFonts w:cs="B Zar" w:hint="cs"/>
          <w:color w:val="000000"/>
          <w:sz w:val="36"/>
          <w:szCs w:val="36"/>
          <w:rtl/>
        </w:rPr>
      </w:pPr>
      <w:r>
        <w:rPr>
          <w:rStyle w:val="contenttext"/>
          <w:rFonts w:cs="B Zar" w:hint="cs"/>
          <w:color w:val="000000"/>
          <w:sz w:val="36"/>
          <w:szCs w:val="36"/>
          <w:rtl/>
        </w:rPr>
        <w:t>ای مردمی که به تن ها مجتمع اید و به آرا، پراکنده! سخنان تان هنگامی که لاف دلیری می زنید، صخ</w:t>
      </w:r>
      <w:r>
        <w:rPr>
          <w:rStyle w:val="contenttext"/>
          <w:rFonts w:cs="B Zar" w:hint="cs"/>
          <w:color w:val="000000"/>
          <w:sz w:val="36"/>
          <w:szCs w:val="36"/>
          <w:rtl/>
        </w:rPr>
        <w:t>ره های سخت را نرم می کند، در حالی که کردارتان، دشمنان تان را در شما به طمع می اندازد.</w:t>
      </w:r>
    </w:p>
    <w:p w:rsidR="00000000" w:rsidRDefault="00B17770">
      <w:pPr>
        <w:pStyle w:val="contentparagraph"/>
        <w:bidi/>
        <w:jc w:val="both"/>
        <w:divId w:val="390663945"/>
        <w:rPr>
          <w:rFonts w:cs="B Zar" w:hint="cs"/>
          <w:color w:val="000000"/>
          <w:sz w:val="36"/>
          <w:szCs w:val="36"/>
          <w:rtl/>
        </w:rPr>
      </w:pPr>
      <w:r>
        <w:rPr>
          <w:rStyle w:val="contenttext"/>
          <w:rFonts w:cs="B Zar" w:hint="cs"/>
          <w:color w:val="000000"/>
          <w:sz w:val="36"/>
          <w:szCs w:val="36"/>
          <w:rtl/>
        </w:rPr>
        <w:t>و در کلامی دیگر به زیبایی و صراحت، پراکندگی و ناهمدلی آنان را بر ملا می سازد:</w:t>
      </w:r>
    </w:p>
    <w:p w:rsidR="00000000" w:rsidRDefault="00B17770">
      <w:pPr>
        <w:pStyle w:val="contentparagraph"/>
        <w:bidi/>
        <w:jc w:val="both"/>
        <w:divId w:val="390663945"/>
        <w:rPr>
          <w:rFonts w:cs="B Zar" w:hint="cs"/>
          <w:color w:val="000000"/>
          <w:sz w:val="36"/>
          <w:szCs w:val="36"/>
          <w:rtl/>
        </w:rPr>
      </w:pPr>
      <w:r>
        <w:rPr>
          <w:rStyle w:val="contenttext"/>
          <w:rFonts w:cs="B Zar" w:hint="cs"/>
          <w:color w:val="000000"/>
          <w:sz w:val="36"/>
          <w:szCs w:val="36"/>
          <w:rtl/>
        </w:rPr>
        <w:t>اَیُّهَا القَومُ الشَّاهِدَهُ اَبْدَاَنَهُم. اَلْغَائِبَهُ عَنْهُمْ عُقُولَهُمْ. اَلُْمخْتَل</w:t>
      </w:r>
      <w:r>
        <w:rPr>
          <w:rStyle w:val="contenttext"/>
          <w:rFonts w:cs="B Zar" w:hint="cs"/>
          <w:color w:val="000000"/>
          <w:sz w:val="36"/>
          <w:szCs w:val="36"/>
          <w:rtl/>
        </w:rPr>
        <w:t>ِفَهُ اَهْوائُهُمْ اَلْمتبلیَ بِهِمْ اُمَرَاَئُهُمْ صَاحِبُکُمْ یُطِیعُ اللّهُ وَ اَنْتُمْ تَعْصُونَهُ وَ صَاحِبُ اَهْلِ الشَّامِ یَعْصیِ اللّهَ وَ هُمْ یُطیعُونَهُ.</w:t>
      </w:r>
      <w:hyperlink w:anchor="content_note_36_2" w:tooltip="نهج البلاغه، خطبه ی 97." w:history="1">
        <w:r>
          <w:rPr>
            <w:rStyle w:val="Hyperlink"/>
            <w:rFonts w:cs="B Zar" w:hint="cs"/>
            <w:sz w:val="36"/>
            <w:szCs w:val="36"/>
            <w:rtl/>
          </w:rPr>
          <w:t>(2)</w:t>
        </w:r>
      </w:hyperlink>
    </w:p>
    <w:p w:rsidR="00000000" w:rsidRDefault="00B17770">
      <w:pPr>
        <w:pStyle w:val="contentparagraph"/>
        <w:bidi/>
        <w:jc w:val="both"/>
        <w:divId w:val="390663945"/>
        <w:rPr>
          <w:rFonts w:cs="B Zar" w:hint="cs"/>
          <w:color w:val="000000"/>
          <w:sz w:val="36"/>
          <w:szCs w:val="36"/>
          <w:rtl/>
        </w:rPr>
      </w:pPr>
      <w:r>
        <w:rPr>
          <w:rStyle w:val="contenttext"/>
          <w:rFonts w:cs="B Zar" w:hint="cs"/>
          <w:color w:val="000000"/>
          <w:sz w:val="36"/>
          <w:szCs w:val="36"/>
          <w:rtl/>
        </w:rPr>
        <w:t xml:space="preserve">ای کسانی که به تن </w:t>
      </w:r>
      <w:r>
        <w:rPr>
          <w:rStyle w:val="contenttext"/>
          <w:rFonts w:cs="B Zar" w:hint="cs"/>
          <w:color w:val="000000"/>
          <w:sz w:val="36"/>
          <w:szCs w:val="36"/>
          <w:rtl/>
        </w:rPr>
        <w:t>حاضرید و به خرد غایب! هریک از شما را عقیدتی دیگر است.فرمان روایان تان گرفتار شمایند. فرمان روای شما، خدا را اطاعت می کند و شما نافرمانی اش می کند. فرمان بردار آنان، خدا را نافرمانی می کند و ایشان سر بر خطِ فرمانش دارند.</w:t>
      </w:r>
    </w:p>
    <w:p w:rsidR="00000000" w:rsidRDefault="00B17770">
      <w:pPr>
        <w:pStyle w:val="Heading4"/>
        <w:shd w:val="clear" w:color="auto" w:fill="FFFFFF"/>
        <w:bidi/>
        <w:jc w:val="both"/>
        <w:divId w:val="1663000873"/>
        <w:rPr>
          <w:rFonts w:eastAsia="Times New Roman" w:cs="B Titr" w:hint="cs"/>
          <w:b w:val="0"/>
          <w:bCs w:val="0"/>
          <w:color w:val="0080C0"/>
          <w:sz w:val="29"/>
          <w:szCs w:val="29"/>
          <w:rtl/>
        </w:rPr>
      </w:pPr>
      <w:r>
        <w:rPr>
          <w:rFonts w:eastAsia="Times New Roman" w:cs="B Titr" w:hint="cs"/>
          <w:b w:val="0"/>
          <w:bCs w:val="0"/>
          <w:color w:val="0080C0"/>
          <w:sz w:val="29"/>
          <w:szCs w:val="29"/>
          <w:rtl/>
        </w:rPr>
        <w:t>5 _ شک و تردید و شایعه پراکنی</w:t>
      </w:r>
    </w:p>
    <w:p w:rsidR="00000000" w:rsidRDefault="00B17770">
      <w:pPr>
        <w:pStyle w:val="contentparagraph"/>
        <w:bidi/>
        <w:jc w:val="both"/>
        <w:divId w:val="1663000873"/>
        <w:rPr>
          <w:rFonts w:cs="B Zar" w:hint="cs"/>
          <w:color w:val="000000"/>
          <w:sz w:val="36"/>
          <w:szCs w:val="36"/>
          <w:rtl/>
        </w:rPr>
      </w:pPr>
      <w:r>
        <w:rPr>
          <w:rStyle w:val="contenttext"/>
          <w:rFonts w:cs="B Zar" w:hint="cs"/>
          <w:color w:val="000000"/>
          <w:sz w:val="36"/>
          <w:szCs w:val="36"/>
          <w:rtl/>
        </w:rPr>
        <w:t>5 _ شک</w:t>
      </w:r>
      <w:r>
        <w:rPr>
          <w:rStyle w:val="contenttext"/>
          <w:rFonts w:cs="B Zar" w:hint="cs"/>
          <w:color w:val="000000"/>
          <w:sz w:val="36"/>
          <w:szCs w:val="36"/>
          <w:rtl/>
        </w:rPr>
        <w:t xml:space="preserve"> و تردید و شایعه پراکنی</w:t>
      </w:r>
    </w:p>
    <w:p w:rsidR="00000000" w:rsidRDefault="00B17770">
      <w:pPr>
        <w:pStyle w:val="contentparagraph"/>
        <w:bidi/>
        <w:jc w:val="both"/>
        <w:divId w:val="1663000873"/>
        <w:rPr>
          <w:rFonts w:cs="B Zar" w:hint="cs"/>
          <w:color w:val="000000"/>
          <w:sz w:val="36"/>
          <w:szCs w:val="36"/>
          <w:rtl/>
        </w:rPr>
      </w:pPr>
      <w:r>
        <w:rPr>
          <w:rStyle w:val="contenttext"/>
          <w:rFonts w:cs="B Zar" w:hint="cs"/>
          <w:color w:val="000000"/>
          <w:sz w:val="36"/>
          <w:szCs w:val="36"/>
          <w:rtl/>
        </w:rPr>
        <w:t xml:space="preserve">از ابزار و وسایل پرنفوذ فتنه گران، پراکندن شک و تردید و شایعه در دل مردمان است. نخستین گام برای از میان برداشتن فکر و عقیده ای، سست کردن آن اعتقاد در ذهن و دل صاحبان آن است. از این رو، طلایه دار بروز فتنه ها، ظهور شبهه و شایعه است. </w:t>
      </w:r>
      <w:r>
        <w:rPr>
          <w:rStyle w:val="contenttext"/>
          <w:rFonts w:cs="B Zar" w:hint="cs"/>
          <w:color w:val="000000"/>
          <w:sz w:val="36"/>
          <w:szCs w:val="36"/>
          <w:rtl/>
        </w:rPr>
        <w:t xml:space="preserve">شبهه چنان حقایق را در هم می پیچد و باطل را زیبا جلوه می دهد، که رویارویی با آن، اراده ای استوار و بینشی پایدار می طلبد. رواج شایعه و پاشیدن بذر شک و تردید در جامعه، پیوستگی اقشار </w:t>
      </w:r>
      <w:r>
        <w:rPr>
          <w:rStyle w:val="contenttext"/>
          <w:rFonts w:cs="B Zar" w:hint="cs"/>
          <w:color w:val="000000"/>
          <w:sz w:val="36"/>
          <w:szCs w:val="36"/>
          <w:rtl/>
        </w:rPr>
        <w:lastRenderedPageBreak/>
        <w:t>جامعه و قوام حکومت را تضعیف می کند و جوّ اعتماد عمومی را خدشه دار می سازد. مه</w:t>
      </w:r>
      <w:r>
        <w:rPr>
          <w:rStyle w:val="contenttext"/>
          <w:rFonts w:cs="B Zar" w:hint="cs"/>
          <w:color w:val="000000"/>
          <w:sz w:val="36"/>
          <w:szCs w:val="36"/>
          <w:rtl/>
        </w:rPr>
        <w:t>م ترین قسمت برنامه ی فتنه گران، شبهه سازی، شایعه پراکنی و ایجاد شک و دودلی است. اصولاً فضای تنفسّی و محیط رشد و نموّ اینان، جوّ پر ابهام شبهه و شایعه است. علی علیه السلام در دوران خلافت خود با چنین توطئه هایی روبه رو بود، آن گونه که سخنانش را در نمی یافتند</w:t>
      </w:r>
      <w:r>
        <w:rPr>
          <w:rStyle w:val="contenttext"/>
          <w:rFonts w:cs="B Zar" w:hint="cs"/>
          <w:color w:val="000000"/>
          <w:sz w:val="36"/>
          <w:szCs w:val="36"/>
          <w:rtl/>
        </w:rPr>
        <w:t xml:space="preserve"> و ناجوان مردانه، علی علیه السلام را به دروغ گویی متهم می نمودند، تا هم نادانی خود را بپوشانند و هم از نفوذ کلام او بکاهند. علی این گونه با مظلومیت به شبهات پاسخ می دهد:</w:t>
      </w:r>
    </w:p>
    <w:p w:rsidR="00000000" w:rsidRDefault="00B17770">
      <w:pPr>
        <w:pStyle w:val="contentparagraph"/>
        <w:bidi/>
        <w:jc w:val="both"/>
        <w:divId w:val="1663000873"/>
        <w:rPr>
          <w:rFonts w:cs="B Zar" w:hint="cs"/>
          <w:color w:val="000000"/>
          <w:sz w:val="36"/>
          <w:szCs w:val="36"/>
          <w:rtl/>
        </w:rPr>
      </w:pPr>
      <w:r>
        <w:rPr>
          <w:rStyle w:val="contenttext"/>
          <w:rFonts w:cs="B Zar" w:hint="cs"/>
          <w:color w:val="000000"/>
          <w:sz w:val="36"/>
          <w:szCs w:val="36"/>
          <w:rtl/>
        </w:rPr>
        <w:t>وَ لَقدْ بَلَغَنیِ اَنّکُمْ تَقُولُونَ عَلِیٌ یَکْذِبُ. قَاتَلَکُم اللّهُ فَعَلیَ مَنْ</w:t>
      </w:r>
      <w:r>
        <w:rPr>
          <w:rStyle w:val="contenttext"/>
          <w:rFonts w:cs="B Zar" w:hint="cs"/>
          <w:color w:val="000000"/>
          <w:sz w:val="36"/>
          <w:szCs w:val="36"/>
          <w:rtl/>
        </w:rPr>
        <w:t xml:space="preserve"> اَکْذِبُ؟ اَعَلَی اللّهِ؟ فَاَنَا اَوَّلُ مَنْ امَنَ بِهِ! اَمْ عَلَی نَبیِّهِ؟ فَاَنَا اَوَّلُ مَنْ صَدَّقَهُ! کَلّا وَ اللّهِ وَ لکِنَّهَا لَهْجَهٌ غِبْتُمْ عَنْهَا، وَ لَمْ تَکُونُوا مِنْ اَهْلِهَا.</w:t>
      </w:r>
      <w:hyperlink w:anchor="content_note_36_3" w:tooltip="نهج البلاغه ی دشتی، خطبه ی 71، ص 120." w:history="1">
        <w:r>
          <w:rPr>
            <w:rStyle w:val="Hyperlink"/>
            <w:rFonts w:cs="B Zar" w:hint="cs"/>
            <w:sz w:val="36"/>
            <w:szCs w:val="36"/>
            <w:rtl/>
          </w:rPr>
          <w:t>(3)</w:t>
        </w:r>
      </w:hyperlink>
    </w:p>
    <w:p w:rsidR="00000000" w:rsidRDefault="00B17770">
      <w:pPr>
        <w:bidi/>
        <w:jc w:val="both"/>
        <w:rPr>
          <w:rFonts w:eastAsia="Times New Roman" w:cs="B Zar" w:hint="cs"/>
          <w:color w:val="000000"/>
          <w:sz w:val="36"/>
          <w:szCs w:val="36"/>
          <w:rtl/>
        </w:rPr>
      </w:pPr>
      <w:r>
        <w:rPr>
          <w:rFonts w:eastAsia="Times New Roman" w:cs="B Zar" w:hint="cs"/>
          <w:color w:val="000000"/>
          <w:sz w:val="36"/>
          <w:szCs w:val="36"/>
        </w:rPr>
        <w:pict>
          <v:rect id="_x0000_i1055" style="width:0;height:1.5pt" o:hralign="center" o:hrstd="t" o:hr="t" fillcolor="#a0a0a0" stroked="f"/>
        </w:pict>
      </w:r>
    </w:p>
    <w:p w:rsidR="00000000" w:rsidRDefault="00B17770">
      <w:pPr>
        <w:bidi/>
        <w:jc w:val="both"/>
        <w:divId w:val="1270626049"/>
        <w:rPr>
          <w:rFonts w:eastAsia="Times New Roman" w:cs="B Zar" w:hint="cs"/>
          <w:color w:val="000000"/>
          <w:sz w:val="36"/>
          <w:szCs w:val="36"/>
          <w:rtl/>
        </w:rPr>
      </w:pPr>
      <w:r>
        <w:rPr>
          <w:rFonts w:eastAsia="Times New Roman" w:cs="B Zar" w:hint="cs"/>
          <w:color w:val="000000"/>
          <w:sz w:val="36"/>
          <w:szCs w:val="36"/>
          <w:rtl/>
        </w:rPr>
        <w:t>1- نهج البلاغه، خطبه ی 29.</w:t>
      </w:r>
    </w:p>
    <w:p w:rsidR="00000000" w:rsidRDefault="00B17770">
      <w:pPr>
        <w:bidi/>
        <w:jc w:val="both"/>
        <w:divId w:val="1031346316"/>
        <w:rPr>
          <w:rFonts w:eastAsia="Times New Roman" w:cs="B Zar" w:hint="cs"/>
          <w:color w:val="000000"/>
          <w:sz w:val="36"/>
          <w:szCs w:val="36"/>
          <w:rtl/>
        </w:rPr>
      </w:pPr>
      <w:r>
        <w:rPr>
          <w:rFonts w:eastAsia="Times New Roman" w:cs="B Zar" w:hint="cs"/>
          <w:color w:val="000000"/>
          <w:sz w:val="36"/>
          <w:szCs w:val="36"/>
          <w:rtl/>
        </w:rPr>
        <w:t>2- نهج البلاغه، خطبه ی 97.</w:t>
      </w:r>
    </w:p>
    <w:p w:rsidR="00000000" w:rsidRDefault="00B17770">
      <w:pPr>
        <w:bidi/>
        <w:jc w:val="both"/>
        <w:divId w:val="1287351422"/>
        <w:rPr>
          <w:rFonts w:eastAsia="Times New Roman" w:cs="B Zar" w:hint="cs"/>
          <w:color w:val="000000"/>
          <w:sz w:val="36"/>
          <w:szCs w:val="36"/>
          <w:rtl/>
        </w:rPr>
      </w:pPr>
      <w:r>
        <w:rPr>
          <w:rFonts w:eastAsia="Times New Roman" w:cs="B Zar" w:hint="cs"/>
          <w:color w:val="000000"/>
          <w:sz w:val="36"/>
          <w:szCs w:val="36"/>
          <w:rtl/>
        </w:rPr>
        <w:t>3- نهج البلاغه ی دشتی، خطبه ی 71، ص 120.</w:t>
      </w:r>
    </w:p>
    <w:p w:rsidR="00000000" w:rsidRDefault="00B17770">
      <w:pPr>
        <w:pStyle w:val="contentparagraph"/>
        <w:bidi/>
        <w:jc w:val="both"/>
        <w:divId w:val="857500132"/>
        <w:rPr>
          <w:rFonts w:cs="B Zar" w:hint="cs"/>
          <w:color w:val="000000"/>
          <w:sz w:val="36"/>
          <w:szCs w:val="36"/>
          <w:rtl/>
        </w:rPr>
      </w:pPr>
      <w:r>
        <w:rPr>
          <w:rStyle w:val="contenttext"/>
          <w:rFonts w:cs="B Zar" w:hint="cs"/>
          <w:color w:val="000000"/>
          <w:sz w:val="36"/>
          <w:szCs w:val="36"/>
          <w:rtl/>
        </w:rPr>
        <w:t>ص:37</w:t>
      </w:r>
    </w:p>
    <w:p w:rsidR="00000000" w:rsidRDefault="00B17770">
      <w:pPr>
        <w:pStyle w:val="contentparagraph"/>
        <w:bidi/>
        <w:jc w:val="both"/>
        <w:divId w:val="857500132"/>
        <w:rPr>
          <w:rFonts w:cs="B Zar" w:hint="cs"/>
          <w:color w:val="000000"/>
          <w:sz w:val="36"/>
          <w:szCs w:val="36"/>
          <w:rtl/>
        </w:rPr>
      </w:pPr>
      <w:r>
        <w:rPr>
          <w:rStyle w:val="contenttext"/>
          <w:rFonts w:cs="B Zar" w:hint="cs"/>
          <w:color w:val="000000"/>
          <w:sz w:val="36"/>
          <w:szCs w:val="36"/>
          <w:rtl/>
        </w:rPr>
        <w:t>به من خبر رسیده که گفته اید علی دروغ می بندد. خدای تان بکشد! به چه کسی دروغ می بندم؟ آیا به خدا دروغ می بندم، در حالی که</w:t>
      </w:r>
      <w:r>
        <w:rPr>
          <w:rStyle w:val="contenttext"/>
          <w:rFonts w:cs="B Zar" w:hint="cs"/>
          <w:color w:val="000000"/>
          <w:sz w:val="36"/>
          <w:szCs w:val="36"/>
          <w:rtl/>
        </w:rPr>
        <w:t xml:space="preserve"> من نخستین کسی هستم که به او ایمان آورده ام یا بر پیامبر دروغ می بندم در حالی که من نخستین کسی هستم که او را تصدیق کرده ام؟ به خدا سوگند! که نه چنین است، بلکه آن چه می گفتم، معنی آن در نمی یافتند؛ زیرا شایسته ی دریافت آن نبودید.</w:t>
      </w:r>
    </w:p>
    <w:p w:rsidR="00000000" w:rsidRDefault="00B17770">
      <w:pPr>
        <w:pStyle w:val="contentparagraph"/>
        <w:bidi/>
        <w:jc w:val="both"/>
        <w:divId w:val="857500132"/>
        <w:rPr>
          <w:rFonts w:cs="B Zar" w:hint="cs"/>
          <w:color w:val="000000"/>
          <w:sz w:val="36"/>
          <w:szCs w:val="36"/>
          <w:rtl/>
        </w:rPr>
      </w:pPr>
      <w:r>
        <w:rPr>
          <w:rStyle w:val="contenttext"/>
          <w:rFonts w:cs="B Zar" w:hint="cs"/>
          <w:color w:val="000000"/>
          <w:sz w:val="36"/>
          <w:szCs w:val="36"/>
          <w:rtl/>
        </w:rPr>
        <w:lastRenderedPageBreak/>
        <w:t>در آن زمان، بنی امیّه با تبلیغات عوام فریبانه و سلطه جویانه، انواع شایعات و شبهات را علیه آن حضرت می پراکندند، تا مهرش را از سینه ها بر کنند و کینش را بکارند. در طول حکومت امویان، علی علیه السلام را بر منابر ناسزا می گفتند. وی را به قتل عثمان متهم می ساختن</w:t>
      </w:r>
      <w:r>
        <w:rPr>
          <w:rStyle w:val="contenttext"/>
          <w:rFonts w:cs="B Zar" w:hint="cs"/>
          <w:color w:val="000000"/>
          <w:sz w:val="36"/>
          <w:szCs w:val="36"/>
          <w:rtl/>
        </w:rPr>
        <w:t>د و خون خلیفه ی مقتول را از او طلب می کردند. حال آن که خود بزرگ ترین شریکان خون عثمان بودند. آنان برای کتمان شخصیت علی علیه السلام دردناک ترین تهمت ها را بر او وارد می کردند. از این رو، علی علیه السلام خطاب بدان ها می فرماید:</w:t>
      </w:r>
    </w:p>
    <w:p w:rsidR="00000000" w:rsidRDefault="00B17770">
      <w:pPr>
        <w:pStyle w:val="contentparagraph"/>
        <w:bidi/>
        <w:jc w:val="both"/>
        <w:divId w:val="857500132"/>
        <w:rPr>
          <w:rFonts w:cs="B Zar" w:hint="cs"/>
          <w:color w:val="000000"/>
          <w:sz w:val="36"/>
          <w:szCs w:val="36"/>
          <w:rtl/>
        </w:rPr>
      </w:pPr>
      <w:r>
        <w:rPr>
          <w:rStyle w:val="contenttext"/>
          <w:rFonts w:cs="B Zar" w:hint="cs"/>
          <w:color w:val="000000"/>
          <w:sz w:val="36"/>
          <w:szCs w:val="36"/>
          <w:rtl/>
        </w:rPr>
        <w:t>اَوَلَمْ یَنْهِ بَنیِ اُمَّیَّ</w:t>
      </w:r>
      <w:r>
        <w:rPr>
          <w:rStyle w:val="contenttext"/>
          <w:rFonts w:cs="B Zar" w:hint="cs"/>
          <w:color w:val="000000"/>
          <w:sz w:val="36"/>
          <w:szCs w:val="36"/>
          <w:rtl/>
        </w:rPr>
        <w:t xml:space="preserve">هَ عِلْمُها بِی عَنْ قَرْ فِی اَوَمَا وَزَعَ الْجُهَّالُ سَابِقَتیِ عَنْ تُهْمَتِی؟ وَ لَمَّا وَعَظَهُمُ اللّهُ بِهِ اَبْلَغُ مِنْ لِسَانِی؟ اَنَا حَجیجُ الْمَارِقینَ وَ خصیمُ الْمُرتابینَ وَ عَلی کِتَاب اللّهِ تُعْرَضُ الْاَمْثالُ وَ بِمَا فِی الصُّدُورِ </w:t>
      </w:r>
      <w:r>
        <w:rPr>
          <w:rStyle w:val="contenttext"/>
          <w:rFonts w:cs="B Zar" w:hint="cs"/>
          <w:color w:val="000000"/>
          <w:sz w:val="36"/>
          <w:szCs w:val="36"/>
          <w:rtl/>
        </w:rPr>
        <w:t>تُجَازِی الْعِبَادُ.</w:t>
      </w:r>
      <w:hyperlink w:anchor="content_note_37_1" w:tooltip="نهج البلاغه، خطبه ی 75، ص 124." w:history="1">
        <w:r>
          <w:rPr>
            <w:rStyle w:val="Hyperlink"/>
            <w:rFonts w:cs="B Zar" w:hint="cs"/>
            <w:sz w:val="36"/>
            <w:szCs w:val="36"/>
            <w:rtl/>
          </w:rPr>
          <w:t>(1)</w:t>
        </w:r>
      </w:hyperlink>
    </w:p>
    <w:p w:rsidR="00000000" w:rsidRDefault="00B17770">
      <w:pPr>
        <w:pStyle w:val="contentparagraph"/>
        <w:bidi/>
        <w:jc w:val="both"/>
        <w:divId w:val="857500132"/>
        <w:rPr>
          <w:rFonts w:cs="B Zar" w:hint="cs"/>
          <w:color w:val="000000"/>
          <w:sz w:val="36"/>
          <w:szCs w:val="36"/>
          <w:rtl/>
        </w:rPr>
      </w:pPr>
      <w:r>
        <w:rPr>
          <w:rStyle w:val="contenttext"/>
          <w:rFonts w:cs="B Zar" w:hint="cs"/>
          <w:color w:val="000000"/>
          <w:sz w:val="36"/>
          <w:szCs w:val="36"/>
          <w:rtl/>
        </w:rPr>
        <w:t>آیا باز نداشت بنی امیه را از عیب نهادن بر من، شناخت شان از من؟ آیا سابقه ی من در دین، نادانان را از تهمت نهادن بر من مانع نگردید؟ خداوند اندرزشان داده و اند</w:t>
      </w:r>
      <w:r>
        <w:rPr>
          <w:rStyle w:val="contenttext"/>
          <w:rFonts w:cs="B Zar" w:hint="cs"/>
          <w:color w:val="000000"/>
          <w:sz w:val="36"/>
          <w:szCs w:val="36"/>
          <w:rtl/>
        </w:rPr>
        <w:t>رز خداوند از سخن من رساتر است. من بر ضد کسانی که از دایره ی دین پای بیرون می نهند، احتجاج می کنم. من خصم کسانی هستم که در دل، شک و تردید می پرورند. هرکار که در آن شبهتی هست، به کتاب خدا عرضه شود و خدا، بندگان خود را به آن چه در دل نهان داشته اند، کیفر می د</w:t>
      </w:r>
      <w:r>
        <w:rPr>
          <w:rStyle w:val="contenttext"/>
          <w:rFonts w:cs="B Zar" w:hint="cs"/>
          <w:color w:val="000000"/>
          <w:sz w:val="36"/>
          <w:szCs w:val="36"/>
          <w:rtl/>
        </w:rPr>
        <w:t>هد.</w:t>
      </w:r>
    </w:p>
    <w:p w:rsidR="00000000" w:rsidRDefault="00B17770">
      <w:pPr>
        <w:pStyle w:val="contentparagraph"/>
        <w:bidi/>
        <w:jc w:val="both"/>
        <w:divId w:val="857500132"/>
        <w:rPr>
          <w:rFonts w:cs="B Zar" w:hint="cs"/>
          <w:color w:val="000000"/>
          <w:sz w:val="36"/>
          <w:szCs w:val="36"/>
          <w:rtl/>
        </w:rPr>
      </w:pPr>
      <w:r>
        <w:rPr>
          <w:rStyle w:val="contenttext"/>
          <w:rFonts w:cs="B Zar" w:hint="cs"/>
          <w:color w:val="000000"/>
          <w:sz w:val="36"/>
          <w:szCs w:val="36"/>
          <w:rtl/>
        </w:rPr>
        <w:t>دشمنان و فتنه انگیزان آنچنان فضای جامعه را به شبهه، تیره و تار ساخته بودند که مولا علی علیه السلام می بایست در مقابل لشکریان خود این چنین داد سخن دهد:</w:t>
      </w:r>
    </w:p>
    <w:p w:rsidR="00000000" w:rsidRDefault="00B17770">
      <w:pPr>
        <w:pStyle w:val="contentparagraph"/>
        <w:bidi/>
        <w:jc w:val="both"/>
        <w:divId w:val="857500132"/>
        <w:rPr>
          <w:rFonts w:cs="B Zar" w:hint="cs"/>
          <w:color w:val="000000"/>
          <w:sz w:val="36"/>
          <w:szCs w:val="36"/>
          <w:rtl/>
        </w:rPr>
      </w:pPr>
      <w:r>
        <w:rPr>
          <w:rStyle w:val="contenttext"/>
          <w:rFonts w:cs="B Zar" w:hint="cs"/>
          <w:color w:val="000000"/>
          <w:sz w:val="36"/>
          <w:szCs w:val="36"/>
          <w:rtl/>
        </w:rPr>
        <w:t>فَوَالَّذیِ لَا اِلَهَ هُوَ اَنِّی لَعَلَی جَادَّهِ الْحَقِّ وَ اَنَّهُمْ لَعَلَی مَزَلَّهِ الْبَاطِل</w:t>
      </w:r>
      <w:r>
        <w:rPr>
          <w:rStyle w:val="contenttext"/>
          <w:rFonts w:cs="B Zar" w:hint="cs"/>
          <w:color w:val="000000"/>
          <w:sz w:val="36"/>
          <w:szCs w:val="36"/>
          <w:rtl/>
        </w:rPr>
        <w:t>ِ.</w:t>
      </w:r>
      <w:hyperlink w:anchor="content_note_37_2" w:tooltip="نهج البلاغه، خطبه ی 197، ص 412." w:history="1">
        <w:r>
          <w:rPr>
            <w:rStyle w:val="Hyperlink"/>
            <w:rFonts w:cs="B Zar" w:hint="cs"/>
            <w:sz w:val="36"/>
            <w:szCs w:val="36"/>
            <w:rtl/>
          </w:rPr>
          <w:t>(2)</w:t>
        </w:r>
      </w:hyperlink>
    </w:p>
    <w:p w:rsidR="00000000" w:rsidRDefault="00B17770">
      <w:pPr>
        <w:pStyle w:val="contentparagraph"/>
        <w:bidi/>
        <w:jc w:val="both"/>
        <w:divId w:val="857500132"/>
        <w:rPr>
          <w:rFonts w:cs="B Zar" w:hint="cs"/>
          <w:color w:val="000000"/>
          <w:sz w:val="36"/>
          <w:szCs w:val="36"/>
          <w:rtl/>
        </w:rPr>
      </w:pPr>
      <w:r>
        <w:rPr>
          <w:rStyle w:val="contenttext"/>
          <w:rFonts w:cs="B Zar" w:hint="cs"/>
          <w:color w:val="000000"/>
          <w:sz w:val="36"/>
          <w:szCs w:val="36"/>
          <w:rtl/>
        </w:rPr>
        <w:lastRenderedPageBreak/>
        <w:t>سوگند به آن خدایی که جز او خدایی نیست! بدرستی که من بر مسیر حقم و ایشان (لشکر معاویه) بر طریق باطل.</w:t>
      </w:r>
    </w:p>
    <w:p w:rsidR="00000000" w:rsidRDefault="00B17770">
      <w:pPr>
        <w:pStyle w:val="contentparagraph"/>
        <w:bidi/>
        <w:jc w:val="both"/>
        <w:divId w:val="857500132"/>
        <w:rPr>
          <w:rFonts w:cs="B Zar" w:hint="cs"/>
          <w:color w:val="000000"/>
          <w:sz w:val="36"/>
          <w:szCs w:val="36"/>
          <w:rtl/>
        </w:rPr>
      </w:pPr>
      <w:r>
        <w:rPr>
          <w:rStyle w:val="contenttext"/>
          <w:rFonts w:cs="B Zar" w:hint="cs"/>
          <w:color w:val="000000"/>
          <w:sz w:val="36"/>
          <w:szCs w:val="36"/>
          <w:rtl/>
        </w:rPr>
        <w:t xml:space="preserve">از نکات شگفت انگیز و تأسف آور تاریخ این است که بنی امیه با تبلیغات، لعاب </w:t>
      </w:r>
      <w:r>
        <w:rPr>
          <w:rStyle w:val="contenttext"/>
          <w:rFonts w:cs="B Zar" w:hint="cs"/>
          <w:color w:val="000000"/>
          <w:sz w:val="36"/>
          <w:szCs w:val="36"/>
          <w:rtl/>
        </w:rPr>
        <w:t>زده یخود، ساده لوحان و زودباوران را می فریفتند. در شام علی علیه السلام را به شوخ طبعی بسیار متهم می کردند و بدان حضرت می تاختند، تا او را برای حکومت ناصالح قلمداد کنند. همان چیزی که پس از رحلت پیامبر صلی الله علیه و آله یکی از دستاویزهای بی مایه ی غاصبان ب</w:t>
      </w:r>
      <w:r>
        <w:rPr>
          <w:rStyle w:val="contenttext"/>
          <w:rFonts w:cs="B Zar" w:hint="cs"/>
          <w:color w:val="000000"/>
          <w:sz w:val="36"/>
          <w:szCs w:val="36"/>
          <w:rtl/>
        </w:rPr>
        <w:t xml:space="preserve">رای غصب خلافت بود. مولا علی علیه السلام، این کینه و نیرنگ فریب کارانی چون عمروعاص را چنین بیان </w:t>
      </w:r>
    </w:p>
    <w:p w:rsidR="00000000" w:rsidRDefault="00B17770">
      <w:pPr>
        <w:bidi/>
        <w:jc w:val="both"/>
        <w:rPr>
          <w:rFonts w:eastAsia="Times New Roman" w:cs="B Zar" w:hint="cs"/>
          <w:color w:val="000000"/>
          <w:sz w:val="36"/>
          <w:szCs w:val="36"/>
          <w:rtl/>
        </w:rPr>
      </w:pPr>
      <w:r>
        <w:rPr>
          <w:rFonts w:eastAsia="Times New Roman" w:cs="B Zar" w:hint="cs"/>
          <w:color w:val="000000"/>
          <w:sz w:val="36"/>
          <w:szCs w:val="36"/>
        </w:rPr>
        <w:pict>
          <v:rect id="_x0000_i1056" style="width:0;height:1.5pt" o:hralign="center" o:hrstd="t" o:hr="t" fillcolor="#a0a0a0" stroked="f"/>
        </w:pict>
      </w:r>
    </w:p>
    <w:p w:rsidR="00000000" w:rsidRDefault="00B17770">
      <w:pPr>
        <w:bidi/>
        <w:jc w:val="both"/>
        <w:divId w:val="60177431"/>
        <w:rPr>
          <w:rFonts w:eastAsia="Times New Roman" w:cs="B Zar" w:hint="cs"/>
          <w:color w:val="000000"/>
          <w:sz w:val="36"/>
          <w:szCs w:val="36"/>
          <w:rtl/>
        </w:rPr>
      </w:pPr>
      <w:r>
        <w:rPr>
          <w:rFonts w:eastAsia="Times New Roman" w:cs="B Zar" w:hint="cs"/>
          <w:color w:val="000000"/>
          <w:sz w:val="36"/>
          <w:szCs w:val="36"/>
          <w:rtl/>
        </w:rPr>
        <w:t>1- نهج البلاغه، خطبه ی 75، ص 124.</w:t>
      </w:r>
    </w:p>
    <w:p w:rsidR="00000000" w:rsidRDefault="00B17770">
      <w:pPr>
        <w:bidi/>
        <w:jc w:val="both"/>
        <w:divId w:val="1254129324"/>
        <w:rPr>
          <w:rFonts w:eastAsia="Times New Roman" w:cs="B Zar" w:hint="cs"/>
          <w:color w:val="000000"/>
          <w:sz w:val="36"/>
          <w:szCs w:val="36"/>
          <w:rtl/>
        </w:rPr>
      </w:pPr>
      <w:r>
        <w:rPr>
          <w:rFonts w:eastAsia="Times New Roman" w:cs="B Zar" w:hint="cs"/>
          <w:color w:val="000000"/>
          <w:sz w:val="36"/>
          <w:szCs w:val="36"/>
          <w:rtl/>
        </w:rPr>
        <w:t>2- نهج البلاغه، خطبه ی 197، ص 412.</w:t>
      </w:r>
    </w:p>
    <w:p w:rsidR="00000000" w:rsidRDefault="00B17770">
      <w:pPr>
        <w:pStyle w:val="contentparagraph"/>
        <w:bidi/>
        <w:jc w:val="both"/>
        <w:divId w:val="1092510813"/>
        <w:rPr>
          <w:rFonts w:cs="B Zar" w:hint="cs"/>
          <w:color w:val="000000"/>
          <w:sz w:val="36"/>
          <w:szCs w:val="36"/>
          <w:rtl/>
        </w:rPr>
      </w:pPr>
      <w:r>
        <w:rPr>
          <w:rStyle w:val="contenttext"/>
          <w:rFonts w:cs="B Zar" w:hint="cs"/>
          <w:color w:val="000000"/>
          <w:sz w:val="36"/>
          <w:szCs w:val="36"/>
          <w:rtl/>
        </w:rPr>
        <w:t>ص:38</w:t>
      </w:r>
    </w:p>
    <w:p w:rsidR="00000000" w:rsidRDefault="00B17770">
      <w:pPr>
        <w:pStyle w:val="contentparagraph"/>
        <w:bidi/>
        <w:jc w:val="both"/>
        <w:divId w:val="1092510813"/>
        <w:rPr>
          <w:rFonts w:cs="B Zar" w:hint="cs"/>
          <w:color w:val="000000"/>
          <w:sz w:val="36"/>
          <w:szCs w:val="36"/>
          <w:rtl/>
        </w:rPr>
      </w:pPr>
      <w:r>
        <w:rPr>
          <w:rStyle w:val="contenttext"/>
          <w:rFonts w:cs="B Zar" w:hint="cs"/>
          <w:color w:val="000000"/>
          <w:sz w:val="36"/>
          <w:szCs w:val="36"/>
          <w:rtl/>
        </w:rPr>
        <w:t>می فرمایند:</w:t>
      </w:r>
    </w:p>
    <w:p w:rsidR="00000000" w:rsidRDefault="00B17770">
      <w:pPr>
        <w:pStyle w:val="contentparagraph"/>
        <w:bidi/>
        <w:jc w:val="both"/>
        <w:divId w:val="1092510813"/>
        <w:rPr>
          <w:rFonts w:cs="B Zar" w:hint="cs"/>
          <w:color w:val="000000"/>
          <w:sz w:val="36"/>
          <w:szCs w:val="36"/>
          <w:rtl/>
        </w:rPr>
      </w:pPr>
      <w:r>
        <w:rPr>
          <w:rStyle w:val="contenttext"/>
          <w:rFonts w:cs="B Zar" w:hint="cs"/>
          <w:color w:val="000000"/>
          <w:sz w:val="36"/>
          <w:szCs w:val="36"/>
          <w:rtl/>
        </w:rPr>
        <w:t>عَجَبا لِاْبنِ النَّابِغَهِ! یَزْعُمُ لِاَهْلِ الشّام اَنَّ فِی دُعَابَهً وَ اَنِّی اِمْرُوٌ تِلْعَابَهٌ اُعَافِسُ وَ اُمَارِسُ! لَقد قَالَ بَاطِلاً وَ نَطَق آثِما. اَمّا وَشَرَّ الْقَوْلِ الْکَذِبُ. اَنَّهُ لَیَقُولُ فَیَکْذِبُ.</w:t>
      </w:r>
      <w:hyperlink w:anchor="content_note_38_1" w:tooltip="نهج البلاغه، خطبه ی 84." w:history="1">
        <w:r>
          <w:rPr>
            <w:rStyle w:val="Hyperlink"/>
            <w:rFonts w:cs="B Zar" w:hint="cs"/>
            <w:sz w:val="36"/>
            <w:szCs w:val="36"/>
            <w:rtl/>
          </w:rPr>
          <w:t>(1)</w:t>
        </w:r>
      </w:hyperlink>
    </w:p>
    <w:p w:rsidR="00000000" w:rsidRDefault="00B17770">
      <w:pPr>
        <w:pStyle w:val="contentparagraph"/>
        <w:bidi/>
        <w:jc w:val="both"/>
        <w:divId w:val="1092510813"/>
        <w:rPr>
          <w:rFonts w:cs="B Zar" w:hint="cs"/>
          <w:color w:val="000000"/>
          <w:sz w:val="36"/>
          <w:szCs w:val="36"/>
          <w:rtl/>
        </w:rPr>
      </w:pPr>
      <w:r>
        <w:rPr>
          <w:rStyle w:val="contenttext"/>
          <w:rFonts w:cs="B Zar" w:hint="cs"/>
          <w:color w:val="000000"/>
          <w:sz w:val="36"/>
          <w:szCs w:val="36"/>
          <w:rtl/>
        </w:rPr>
        <w:t>در شگفتم از پسر نابغه (عمروعاص)! به شامیان می گوید که من بسیار مزاح می کنم و مردی شوخ طبعم و اهل لعب و بازیچه ام. این سخنی است باطل و گناه آلود که عمرو بر زبان آورده است. بدانید که بدترین گفتار دروغ است و او می</w:t>
      </w:r>
      <w:r>
        <w:rPr>
          <w:rStyle w:val="contenttext"/>
          <w:rFonts w:cs="B Zar" w:hint="cs"/>
          <w:color w:val="000000"/>
          <w:sz w:val="36"/>
          <w:szCs w:val="36"/>
          <w:rtl/>
        </w:rPr>
        <w:t xml:space="preserve"> گوید و دروغ می گوید.</w:t>
      </w:r>
    </w:p>
    <w:p w:rsidR="00000000" w:rsidRDefault="00B17770">
      <w:pPr>
        <w:pStyle w:val="contentparagraph"/>
        <w:bidi/>
        <w:jc w:val="both"/>
        <w:divId w:val="1092510813"/>
        <w:rPr>
          <w:rFonts w:cs="B Zar" w:hint="cs"/>
          <w:color w:val="000000"/>
          <w:sz w:val="36"/>
          <w:szCs w:val="36"/>
          <w:rtl/>
        </w:rPr>
      </w:pPr>
      <w:r>
        <w:rPr>
          <w:rStyle w:val="contenttext"/>
          <w:rFonts w:cs="B Zar" w:hint="cs"/>
          <w:color w:val="000000"/>
          <w:sz w:val="36"/>
          <w:szCs w:val="36"/>
          <w:rtl/>
        </w:rPr>
        <w:lastRenderedPageBreak/>
        <w:t>شبهه، عنصر اساسی فتنه است و شبهه سازان نیرنگ باز کسانی هستند که با بهره گیری از ضعف ها، حقایق را کتمان یا وارونه می سازند و مقاصد باطل خویش را حق جلوه می دهند. در چنین شرایطی تمسک به احکام نورانی اسلام و اطاعت از حاکم عادل اسلامی می ت</w:t>
      </w:r>
      <w:r>
        <w:rPr>
          <w:rStyle w:val="contenttext"/>
          <w:rFonts w:cs="B Zar" w:hint="cs"/>
          <w:color w:val="000000"/>
          <w:sz w:val="36"/>
          <w:szCs w:val="36"/>
          <w:rtl/>
        </w:rPr>
        <w:t>واند گرداب مهیب فتنه ها را فرو نشاند.</w:t>
      </w:r>
    </w:p>
    <w:p w:rsidR="00000000" w:rsidRDefault="00B17770">
      <w:pPr>
        <w:pStyle w:val="Heading3"/>
        <w:shd w:val="clear" w:color="auto" w:fill="FFFFFF"/>
        <w:bidi/>
        <w:jc w:val="both"/>
        <w:divId w:val="1789202815"/>
        <w:rPr>
          <w:rFonts w:eastAsia="Times New Roman" w:cs="B Titr" w:hint="cs"/>
          <w:b w:val="0"/>
          <w:bCs w:val="0"/>
          <w:color w:val="FF0080"/>
          <w:sz w:val="30"/>
          <w:szCs w:val="30"/>
          <w:rtl/>
        </w:rPr>
      </w:pPr>
      <w:r>
        <w:rPr>
          <w:rFonts w:eastAsia="Times New Roman" w:cs="B Titr" w:hint="cs"/>
          <w:b w:val="0"/>
          <w:bCs w:val="0"/>
          <w:color w:val="FF0080"/>
          <w:sz w:val="30"/>
          <w:szCs w:val="30"/>
          <w:rtl/>
        </w:rPr>
        <w:t>فصل چهارم _ چگونگی رویارویی با فتنه ها از دیدگاه امام علی علیه السلام</w:t>
      </w:r>
    </w:p>
    <w:p w:rsidR="00000000" w:rsidRDefault="00B17770">
      <w:pPr>
        <w:pStyle w:val="Heading4"/>
        <w:shd w:val="clear" w:color="auto" w:fill="FFFFFF"/>
        <w:bidi/>
        <w:jc w:val="both"/>
        <w:divId w:val="810437190"/>
        <w:rPr>
          <w:rFonts w:eastAsia="Times New Roman" w:cs="B Titr" w:hint="cs"/>
          <w:b w:val="0"/>
          <w:bCs w:val="0"/>
          <w:color w:val="0080C0"/>
          <w:sz w:val="29"/>
          <w:szCs w:val="29"/>
          <w:rtl/>
        </w:rPr>
      </w:pPr>
      <w:r>
        <w:rPr>
          <w:rFonts w:eastAsia="Times New Roman" w:cs="B Titr" w:hint="cs"/>
          <w:b w:val="0"/>
          <w:bCs w:val="0"/>
          <w:color w:val="0080C0"/>
          <w:sz w:val="29"/>
          <w:szCs w:val="29"/>
          <w:rtl/>
        </w:rPr>
        <w:t>اشاره</w:t>
      </w:r>
    </w:p>
    <w:p w:rsidR="00000000" w:rsidRDefault="00B17770">
      <w:pPr>
        <w:pStyle w:val="contentparagraph"/>
        <w:bidi/>
        <w:jc w:val="both"/>
        <w:divId w:val="810437190"/>
        <w:rPr>
          <w:rFonts w:cs="B Zar" w:hint="cs"/>
          <w:color w:val="000000"/>
          <w:sz w:val="36"/>
          <w:szCs w:val="36"/>
          <w:rtl/>
        </w:rPr>
      </w:pPr>
      <w:r>
        <w:rPr>
          <w:rStyle w:val="contenttext"/>
          <w:rFonts w:cs="B Zar" w:hint="cs"/>
          <w:color w:val="000000"/>
          <w:sz w:val="36"/>
          <w:szCs w:val="36"/>
          <w:rtl/>
        </w:rPr>
        <w:t xml:space="preserve">فصل چهارم _ چگونگی رویارویی با فتنه ها از دیدگاه امام علی علیه السلام </w:t>
      </w:r>
    </w:p>
    <w:p w:rsidR="00000000" w:rsidRDefault="00B17770">
      <w:pPr>
        <w:pStyle w:val="contentparagraph"/>
        <w:bidi/>
        <w:jc w:val="both"/>
        <w:divId w:val="810437190"/>
        <w:rPr>
          <w:rFonts w:cs="B Zar" w:hint="cs"/>
          <w:color w:val="000000"/>
          <w:sz w:val="36"/>
          <w:szCs w:val="36"/>
          <w:rtl/>
        </w:rPr>
      </w:pPr>
      <w:r>
        <w:rPr>
          <w:rStyle w:val="contenttext"/>
          <w:rFonts w:cs="B Zar" w:hint="cs"/>
          <w:color w:val="000000"/>
          <w:sz w:val="36"/>
          <w:szCs w:val="36"/>
          <w:rtl/>
        </w:rPr>
        <w:t>آنچه درباره ی ویژگی ها و عوامل فتنه گفته شد، نشان گر عمق ویران گری آن ا</w:t>
      </w:r>
      <w:r>
        <w:rPr>
          <w:rStyle w:val="contenttext"/>
          <w:rFonts w:cs="B Zar" w:hint="cs"/>
          <w:color w:val="000000"/>
          <w:sz w:val="36"/>
          <w:szCs w:val="36"/>
          <w:rtl/>
        </w:rPr>
        <w:t xml:space="preserve">ست. فتنه حوادث وجریان هایی است که بنیاد جوامع و حکومت ها را زیر و رو می کند، ذهن و اندیشه ی ملت ها را در بر می گیرد و رویدادهای دهشت ناکی در ابعاد گوناگون اقتصادی، اجتماعی، سیاسی، نظامی و فرهنگی پدید می آورد. چون آن چه در عمل رخ می دهد و اهمیت اساسی دارد، </w:t>
      </w:r>
      <w:r>
        <w:rPr>
          <w:rStyle w:val="contenttext"/>
          <w:rFonts w:cs="B Zar" w:hint="cs"/>
          <w:color w:val="000000"/>
          <w:sz w:val="36"/>
          <w:szCs w:val="36"/>
          <w:rtl/>
        </w:rPr>
        <w:t>دگرگونی ارزش ها، هنجارها و زیرساخت های فکری و فرهنگیاجتماع است، می توانیم مقصودمان را از فتنه، با عنوان «فتنه ی فرهنگی» تبیین کنیم.</w:t>
      </w:r>
    </w:p>
    <w:p w:rsidR="00000000" w:rsidRDefault="00B17770">
      <w:pPr>
        <w:pStyle w:val="contentparagraph"/>
        <w:bidi/>
        <w:jc w:val="both"/>
        <w:divId w:val="810437190"/>
        <w:rPr>
          <w:rFonts w:cs="B Zar" w:hint="cs"/>
          <w:color w:val="000000"/>
          <w:sz w:val="36"/>
          <w:szCs w:val="36"/>
          <w:rtl/>
        </w:rPr>
      </w:pPr>
      <w:r>
        <w:rPr>
          <w:rStyle w:val="contenttext"/>
          <w:rFonts w:cs="B Zar" w:hint="cs"/>
          <w:color w:val="000000"/>
          <w:sz w:val="36"/>
          <w:szCs w:val="36"/>
          <w:rtl/>
        </w:rPr>
        <w:t xml:space="preserve">چنین فتنه ای، ابعاد دیگر جامعه را پوشش می دهد و از پیچیدگی و چندگانه گی برخوردارند. رویارویی با آن ها نیز دشوارتر و پرهزینه </w:t>
      </w:r>
      <w:r>
        <w:rPr>
          <w:rStyle w:val="contenttext"/>
          <w:rFonts w:cs="B Zar" w:hint="cs"/>
          <w:color w:val="000000"/>
          <w:sz w:val="36"/>
          <w:szCs w:val="36"/>
          <w:rtl/>
        </w:rPr>
        <w:t>تر است. بنابراین، برای آن که بتوانیم به درستی، راه های رویارویی با فتنه ها را از دیدگاه علی علیه السلام بکاویم، وظایف سه رکن جامعه یعنی رهبری (حکومت) خواص و مردم را به تفکیک ارایه می کنیم.</w:t>
      </w:r>
    </w:p>
    <w:p w:rsidR="00000000" w:rsidRDefault="00B17770">
      <w:pPr>
        <w:pStyle w:val="Heading4"/>
        <w:shd w:val="clear" w:color="auto" w:fill="FFFFFF"/>
        <w:bidi/>
        <w:jc w:val="both"/>
        <w:divId w:val="42024056"/>
        <w:rPr>
          <w:rFonts w:eastAsia="Times New Roman" w:cs="B Titr" w:hint="cs"/>
          <w:b w:val="0"/>
          <w:bCs w:val="0"/>
          <w:color w:val="0080C0"/>
          <w:sz w:val="29"/>
          <w:szCs w:val="29"/>
          <w:rtl/>
        </w:rPr>
      </w:pPr>
      <w:r>
        <w:rPr>
          <w:rFonts w:eastAsia="Times New Roman" w:cs="B Titr" w:hint="cs"/>
          <w:b w:val="0"/>
          <w:bCs w:val="0"/>
          <w:color w:val="0080C0"/>
          <w:sz w:val="29"/>
          <w:szCs w:val="29"/>
          <w:rtl/>
        </w:rPr>
        <w:t>الف _ رهبری</w:t>
      </w:r>
    </w:p>
    <w:p w:rsidR="00000000" w:rsidRDefault="00B17770">
      <w:pPr>
        <w:pStyle w:val="contentparagraph"/>
        <w:bidi/>
        <w:jc w:val="both"/>
        <w:divId w:val="42024056"/>
        <w:rPr>
          <w:rFonts w:cs="B Zar" w:hint="cs"/>
          <w:color w:val="000000"/>
          <w:sz w:val="36"/>
          <w:szCs w:val="36"/>
          <w:rtl/>
        </w:rPr>
      </w:pPr>
      <w:r>
        <w:rPr>
          <w:rStyle w:val="contenttext"/>
          <w:rFonts w:cs="B Zar" w:hint="cs"/>
          <w:color w:val="000000"/>
          <w:sz w:val="36"/>
          <w:szCs w:val="36"/>
          <w:rtl/>
        </w:rPr>
        <w:lastRenderedPageBreak/>
        <w:t>الف _ رهبری</w:t>
      </w:r>
    </w:p>
    <w:p w:rsidR="00000000" w:rsidRDefault="00B17770">
      <w:pPr>
        <w:pStyle w:val="contentparagraph"/>
        <w:bidi/>
        <w:jc w:val="both"/>
        <w:divId w:val="42024056"/>
        <w:rPr>
          <w:rFonts w:cs="B Zar" w:hint="cs"/>
          <w:color w:val="000000"/>
          <w:sz w:val="36"/>
          <w:szCs w:val="36"/>
          <w:rtl/>
        </w:rPr>
      </w:pPr>
      <w:r>
        <w:rPr>
          <w:rStyle w:val="contenttext"/>
          <w:rFonts w:cs="B Zar" w:hint="cs"/>
          <w:color w:val="000000"/>
          <w:sz w:val="36"/>
          <w:szCs w:val="36"/>
          <w:rtl/>
        </w:rPr>
        <w:t xml:space="preserve">دو ویژگی مهم در رهبری جامعه ی اسلامی برای برخورد با فتنه ها درخور اهمیت است: یکی، شناخت و بینش دقیق از جامعه و فتنه های هم بستر با آن است و دیگری، جسارت و شجاعت در اقدام و مقابله با آن هاست. رهبری در هرم قدرت جامعه ی اسلامی از جایگاه والا و خطیری </w:t>
      </w:r>
    </w:p>
    <w:p w:rsidR="00000000" w:rsidRDefault="00B17770">
      <w:pPr>
        <w:bidi/>
        <w:jc w:val="both"/>
        <w:rPr>
          <w:rFonts w:eastAsia="Times New Roman" w:cs="B Zar" w:hint="cs"/>
          <w:color w:val="000000"/>
          <w:sz w:val="36"/>
          <w:szCs w:val="36"/>
          <w:rtl/>
        </w:rPr>
      </w:pPr>
      <w:r>
        <w:rPr>
          <w:rFonts w:eastAsia="Times New Roman" w:cs="B Zar" w:hint="cs"/>
          <w:color w:val="000000"/>
          <w:sz w:val="36"/>
          <w:szCs w:val="36"/>
        </w:rPr>
        <w:pict>
          <v:rect id="_x0000_i1057" style="width:0;height:1.5pt" o:hralign="center" o:hrstd="t" o:hr="t" fillcolor="#a0a0a0" stroked="f"/>
        </w:pict>
      </w:r>
    </w:p>
    <w:p w:rsidR="00000000" w:rsidRDefault="00B17770">
      <w:pPr>
        <w:bidi/>
        <w:jc w:val="both"/>
        <w:divId w:val="2047606802"/>
        <w:rPr>
          <w:rFonts w:eastAsia="Times New Roman" w:cs="B Zar" w:hint="cs"/>
          <w:color w:val="000000"/>
          <w:sz w:val="36"/>
          <w:szCs w:val="36"/>
          <w:rtl/>
        </w:rPr>
      </w:pPr>
      <w:r>
        <w:rPr>
          <w:rFonts w:eastAsia="Times New Roman" w:cs="B Zar" w:hint="cs"/>
          <w:color w:val="000000"/>
          <w:sz w:val="36"/>
          <w:szCs w:val="36"/>
          <w:rtl/>
        </w:rPr>
        <w:t>1- نهج البلاغه، خطبه ی 84.</w:t>
      </w:r>
    </w:p>
    <w:p w:rsidR="00000000" w:rsidRDefault="00B17770">
      <w:pPr>
        <w:pStyle w:val="contentparagraph"/>
        <w:bidi/>
        <w:jc w:val="both"/>
        <w:divId w:val="754983203"/>
        <w:rPr>
          <w:rFonts w:cs="B Zar" w:hint="cs"/>
          <w:color w:val="000000"/>
          <w:sz w:val="36"/>
          <w:szCs w:val="36"/>
          <w:rtl/>
        </w:rPr>
      </w:pPr>
      <w:r>
        <w:rPr>
          <w:rStyle w:val="contenttext"/>
          <w:rFonts w:cs="B Zar" w:hint="cs"/>
          <w:color w:val="000000"/>
          <w:sz w:val="36"/>
          <w:szCs w:val="36"/>
          <w:rtl/>
        </w:rPr>
        <w:t>ص:39</w:t>
      </w:r>
    </w:p>
    <w:p w:rsidR="00000000" w:rsidRDefault="00B17770">
      <w:pPr>
        <w:pStyle w:val="contentparagraph"/>
        <w:bidi/>
        <w:jc w:val="both"/>
        <w:divId w:val="754983203"/>
        <w:rPr>
          <w:rFonts w:cs="B Zar" w:hint="cs"/>
          <w:color w:val="000000"/>
          <w:sz w:val="36"/>
          <w:szCs w:val="36"/>
          <w:rtl/>
        </w:rPr>
      </w:pPr>
      <w:r>
        <w:rPr>
          <w:rStyle w:val="contenttext"/>
          <w:rFonts w:cs="B Zar" w:hint="cs"/>
          <w:color w:val="000000"/>
          <w:sz w:val="36"/>
          <w:szCs w:val="36"/>
          <w:rtl/>
        </w:rPr>
        <w:t>برخوردار است و هر عمل و سخن رهبر به عنوان پیش بَرَنده ی اجتماع مسلمانان، اهمیت بسیار دارد. از این رو، بینش استوار و شناخت همه جانبه و صحیح از عوامل فتنه ها، شرط لازم و اساسی برای رهبری خردمندانه ی</w:t>
      </w:r>
      <w:r>
        <w:rPr>
          <w:rStyle w:val="contenttext"/>
          <w:rFonts w:cs="B Zar" w:hint="cs"/>
          <w:color w:val="000000"/>
          <w:sz w:val="36"/>
          <w:szCs w:val="36"/>
          <w:rtl/>
        </w:rPr>
        <w:t xml:space="preserve"> جامعه ی اسلامی است.</w:t>
      </w:r>
    </w:p>
    <w:p w:rsidR="00000000" w:rsidRDefault="00B17770">
      <w:pPr>
        <w:pStyle w:val="contentparagraph"/>
        <w:bidi/>
        <w:jc w:val="both"/>
        <w:divId w:val="754983203"/>
        <w:rPr>
          <w:rFonts w:cs="B Zar" w:hint="cs"/>
          <w:color w:val="000000"/>
          <w:sz w:val="36"/>
          <w:szCs w:val="36"/>
          <w:rtl/>
        </w:rPr>
      </w:pPr>
      <w:r>
        <w:rPr>
          <w:rStyle w:val="contenttext"/>
          <w:rFonts w:cs="B Zar" w:hint="cs"/>
          <w:color w:val="000000"/>
          <w:sz w:val="36"/>
          <w:szCs w:val="36"/>
          <w:rtl/>
        </w:rPr>
        <w:t>در میان امواج فتنه ها که هرکدام به سویی پیش می روند، قدرت تفکر، تدبّر و اراده و عمل رهبری می تواند تلاطم امواج را فرو نشاند و کشتی توفان زده ی جامعه را به ساحل آرامش رساند. علی علیه السلام شیوه ی رهبری خود را چنین بیان می فرمایند:</w:t>
      </w:r>
    </w:p>
    <w:p w:rsidR="00000000" w:rsidRDefault="00B17770">
      <w:pPr>
        <w:pStyle w:val="contentparagraph"/>
        <w:bidi/>
        <w:jc w:val="both"/>
        <w:divId w:val="754983203"/>
        <w:rPr>
          <w:rFonts w:cs="B Zar" w:hint="cs"/>
          <w:color w:val="000000"/>
          <w:sz w:val="36"/>
          <w:szCs w:val="36"/>
          <w:rtl/>
        </w:rPr>
      </w:pPr>
      <w:r>
        <w:rPr>
          <w:rStyle w:val="contenttext"/>
          <w:rFonts w:cs="B Zar" w:hint="cs"/>
          <w:color w:val="000000"/>
          <w:sz w:val="36"/>
          <w:szCs w:val="36"/>
          <w:rtl/>
        </w:rPr>
        <w:t>اَلا</w:t>
      </w:r>
      <w:r>
        <w:rPr>
          <w:rStyle w:val="contenttext"/>
          <w:rFonts w:cs="B Zar" w:hint="cs"/>
          <w:color w:val="000000"/>
          <w:sz w:val="36"/>
          <w:szCs w:val="36"/>
          <w:rtl/>
        </w:rPr>
        <w:t>َ وَ اِنَّ الشَّیْطانَ قَدْ جَمَعَ حِزْبَهُ وَ اسْتَجْلَبَ خَیْلَهُ وَ رَجِلَهُ و اِنَّ مَعِی لَبَصِیَرتِی. ما لَبَّسْتُ عَلَی نَفْسِی، و لا لُبِّسَ عَلَیَّ وَایْمُ اللّهِ لاَُفْرِطَنَّ لَهُمْ حَوْضا اَنَا مَاتِحُهُ! لاَ یُصْدِرُونَ عَنْهُ وَ لاَ یَعُودُون</w:t>
      </w:r>
      <w:r>
        <w:rPr>
          <w:rStyle w:val="contenttext"/>
          <w:rFonts w:cs="B Zar" w:hint="cs"/>
          <w:color w:val="000000"/>
          <w:sz w:val="36"/>
          <w:szCs w:val="36"/>
          <w:rtl/>
        </w:rPr>
        <w:t>َ اِلَیْهِ.</w:t>
      </w:r>
      <w:hyperlink w:anchor="content_note_39_1" w:tooltip="نهج البلاغه، خطبه ی 10." w:history="1">
        <w:r>
          <w:rPr>
            <w:rStyle w:val="Hyperlink"/>
            <w:rFonts w:cs="B Zar" w:hint="cs"/>
            <w:sz w:val="36"/>
            <w:szCs w:val="36"/>
            <w:rtl/>
          </w:rPr>
          <w:t>(1)</w:t>
        </w:r>
      </w:hyperlink>
    </w:p>
    <w:p w:rsidR="00000000" w:rsidRDefault="00B17770">
      <w:pPr>
        <w:pStyle w:val="contentparagraph"/>
        <w:bidi/>
        <w:jc w:val="both"/>
        <w:divId w:val="754983203"/>
        <w:rPr>
          <w:rFonts w:cs="B Zar" w:hint="cs"/>
          <w:color w:val="000000"/>
          <w:sz w:val="36"/>
          <w:szCs w:val="36"/>
          <w:rtl/>
        </w:rPr>
      </w:pPr>
      <w:r>
        <w:rPr>
          <w:rStyle w:val="contenttext"/>
          <w:rFonts w:cs="B Zar" w:hint="cs"/>
          <w:color w:val="000000"/>
          <w:sz w:val="36"/>
          <w:szCs w:val="36"/>
          <w:rtl/>
        </w:rPr>
        <w:lastRenderedPageBreak/>
        <w:t>به هوش باشید که اینک شیطان، هواداران خود را گرد آورده و نیروهای سواره و پیاده اش را فرا خوانده است. اما این همه بر من هیچ است؛ زیرا که بینش من همواره با من است. هرگز حقایق را بر خود مشتبه نساخته ام، تا عوامل دیگر، زمینه ساز اشتباه آفرینی شود. به خدا سوگند!</w:t>
      </w:r>
      <w:r>
        <w:rPr>
          <w:rStyle w:val="contenttext"/>
          <w:rFonts w:cs="B Zar" w:hint="cs"/>
          <w:color w:val="000000"/>
          <w:sz w:val="36"/>
          <w:szCs w:val="36"/>
          <w:rtl/>
        </w:rPr>
        <w:t>برایشان گودالی پر آب کنم، که چون در آن افتند، بیرون شدن نتوانند و چون بیرون آیند، هرگز هوس نکنند که بار دیگر در آن افتند.</w:t>
      </w:r>
    </w:p>
    <w:p w:rsidR="00000000" w:rsidRDefault="00B17770">
      <w:pPr>
        <w:pStyle w:val="contentparagraph"/>
        <w:bidi/>
        <w:jc w:val="both"/>
        <w:divId w:val="754983203"/>
        <w:rPr>
          <w:rFonts w:cs="B Zar" w:hint="cs"/>
          <w:color w:val="000000"/>
          <w:sz w:val="36"/>
          <w:szCs w:val="36"/>
          <w:rtl/>
        </w:rPr>
      </w:pPr>
      <w:r>
        <w:rPr>
          <w:rStyle w:val="contenttext"/>
          <w:rFonts w:cs="B Zar" w:hint="cs"/>
          <w:color w:val="000000"/>
          <w:sz w:val="36"/>
          <w:szCs w:val="36"/>
          <w:rtl/>
        </w:rPr>
        <w:t>بصیرت، روشن بینی و درک درست، از شرایط رهبری جامعه ی اسلامی است که به همراه توان مندی و جسارت برخورد، نقش ویژه ای در دفع فتنه دارد. مول</w:t>
      </w:r>
      <w:r>
        <w:rPr>
          <w:rStyle w:val="contenttext"/>
          <w:rFonts w:cs="B Zar" w:hint="cs"/>
          <w:color w:val="000000"/>
          <w:sz w:val="36"/>
          <w:szCs w:val="36"/>
          <w:rtl/>
        </w:rPr>
        <w:t>ا علی علیه السلام شیوه ی رهبری خود را در هنگام فتنه چنین بیان می دارد:</w:t>
      </w:r>
    </w:p>
    <w:p w:rsidR="00000000" w:rsidRDefault="00B17770">
      <w:pPr>
        <w:pStyle w:val="contentparagraph"/>
        <w:bidi/>
        <w:jc w:val="both"/>
        <w:divId w:val="754983203"/>
        <w:rPr>
          <w:rFonts w:cs="B Zar" w:hint="cs"/>
          <w:color w:val="000000"/>
          <w:sz w:val="36"/>
          <w:szCs w:val="36"/>
          <w:rtl/>
        </w:rPr>
      </w:pPr>
      <w:r>
        <w:rPr>
          <w:rStyle w:val="contenttext"/>
          <w:rFonts w:cs="B Zar" w:hint="cs"/>
          <w:color w:val="000000"/>
          <w:sz w:val="36"/>
          <w:szCs w:val="36"/>
          <w:rtl/>
        </w:rPr>
        <w:t>وَ اللّهِ لاَ اَکونُ کَاالضَّبُعِ تَنَامُ عَلَی طُولِ اللَّدْمِ حَتَّی یَصِلَ اِلَیْهَا طَالِبُهَا وَ یَخْتِلَها راصِدُهَا.</w:t>
      </w:r>
      <w:hyperlink w:anchor="content_note_39_2" w:tooltip="نهج البلاغه، خطبه ی 6." w:history="1">
        <w:r>
          <w:rPr>
            <w:rStyle w:val="Hyperlink"/>
            <w:rFonts w:cs="B Zar" w:hint="cs"/>
            <w:sz w:val="36"/>
            <w:szCs w:val="36"/>
            <w:rtl/>
          </w:rPr>
          <w:t>(2)</w:t>
        </w:r>
      </w:hyperlink>
    </w:p>
    <w:p w:rsidR="00000000" w:rsidRDefault="00B17770">
      <w:pPr>
        <w:pStyle w:val="contentparagraph"/>
        <w:bidi/>
        <w:jc w:val="both"/>
        <w:divId w:val="754983203"/>
        <w:rPr>
          <w:rFonts w:cs="B Zar" w:hint="cs"/>
          <w:color w:val="000000"/>
          <w:sz w:val="36"/>
          <w:szCs w:val="36"/>
          <w:rtl/>
        </w:rPr>
      </w:pPr>
      <w:r>
        <w:rPr>
          <w:rStyle w:val="contenttext"/>
          <w:rFonts w:cs="B Zar" w:hint="cs"/>
          <w:color w:val="000000"/>
          <w:sz w:val="36"/>
          <w:szCs w:val="36"/>
          <w:rtl/>
        </w:rPr>
        <w:t>«به خدا سوگند! من نه آن کفتارم که به ضرب آهنگ های پیاپی و طولانی صیاد به خواب رود تا جوینده اش به او برسد و نخجیرگیر کمین کرده در راهش تا او را بفریبد و او را فرا چنگ آورد.</w:t>
      </w:r>
    </w:p>
    <w:p w:rsidR="00000000" w:rsidRDefault="00B17770">
      <w:pPr>
        <w:pStyle w:val="contentparagraph"/>
        <w:bidi/>
        <w:jc w:val="both"/>
        <w:divId w:val="754983203"/>
        <w:rPr>
          <w:rFonts w:cs="B Zar" w:hint="cs"/>
          <w:color w:val="000000"/>
          <w:sz w:val="36"/>
          <w:szCs w:val="36"/>
          <w:rtl/>
        </w:rPr>
      </w:pPr>
      <w:r>
        <w:rPr>
          <w:rStyle w:val="contenttext"/>
          <w:rFonts w:cs="B Zar" w:hint="cs"/>
          <w:color w:val="000000"/>
          <w:sz w:val="36"/>
          <w:szCs w:val="36"/>
          <w:rtl/>
        </w:rPr>
        <w:t>سپس در ادامه می افزاید:</w:t>
      </w:r>
    </w:p>
    <w:p w:rsidR="00000000" w:rsidRDefault="00B17770">
      <w:pPr>
        <w:pStyle w:val="contentparagraph"/>
        <w:bidi/>
        <w:jc w:val="both"/>
        <w:divId w:val="754983203"/>
        <w:rPr>
          <w:rFonts w:cs="B Zar" w:hint="cs"/>
          <w:color w:val="000000"/>
          <w:sz w:val="36"/>
          <w:szCs w:val="36"/>
          <w:rtl/>
        </w:rPr>
      </w:pPr>
      <w:r>
        <w:rPr>
          <w:rStyle w:val="contenttext"/>
          <w:rFonts w:cs="B Zar" w:hint="cs"/>
          <w:color w:val="000000"/>
          <w:sz w:val="36"/>
          <w:szCs w:val="36"/>
          <w:rtl/>
        </w:rPr>
        <w:t>وَ لَکِنِّی اَضْرِبُ بِالاْمُقْبِل اِلَی الْحَقِّ</w:t>
      </w:r>
      <w:r>
        <w:rPr>
          <w:rStyle w:val="contenttext"/>
          <w:rFonts w:cs="B Zar" w:hint="cs"/>
          <w:color w:val="000000"/>
          <w:sz w:val="36"/>
          <w:szCs w:val="36"/>
          <w:rtl/>
        </w:rPr>
        <w:t xml:space="preserve"> الْمُدْبِرَ عَنْهُ وَ بِاالسَّامِعِ الْمُطِیعِ الْعَاصِیَ الْمُریبَ اَبَدا حَتّی یَأْتِیَ عَلیَّ یَوْمِی.</w:t>
      </w:r>
      <w:hyperlink w:anchor="content_note_39_3" w:tooltip="نهج البلاغه، خطبه ی 6." w:history="1">
        <w:r>
          <w:rPr>
            <w:rStyle w:val="Hyperlink"/>
            <w:rFonts w:cs="B Zar" w:hint="cs"/>
            <w:sz w:val="36"/>
            <w:szCs w:val="36"/>
            <w:rtl/>
          </w:rPr>
          <w:t>(3)</w:t>
        </w:r>
      </w:hyperlink>
    </w:p>
    <w:p w:rsidR="00000000" w:rsidRDefault="00B17770">
      <w:pPr>
        <w:bidi/>
        <w:jc w:val="both"/>
        <w:rPr>
          <w:rFonts w:eastAsia="Times New Roman" w:cs="B Zar" w:hint="cs"/>
          <w:color w:val="000000"/>
          <w:sz w:val="36"/>
          <w:szCs w:val="36"/>
          <w:rtl/>
        </w:rPr>
      </w:pPr>
      <w:r>
        <w:rPr>
          <w:rFonts w:eastAsia="Times New Roman" w:cs="B Zar" w:hint="cs"/>
          <w:color w:val="000000"/>
          <w:sz w:val="36"/>
          <w:szCs w:val="36"/>
        </w:rPr>
        <w:pict>
          <v:rect id="_x0000_i1058" style="width:0;height:1.5pt" o:hralign="center" o:hrstd="t" o:hr="t" fillcolor="#a0a0a0" stroked="f"/>
        </w:pict>
      </w:r>
    </w:p>
    <w:p w:rsidR="00000000" w:rsidRDefault="00B17770">
      <w:pPr>
        <w:bidi/>
        <w:jc w:val="both"/>
        <w:divId w:val="1496414098"/>
        <w:rPr>
          <w:rFonts w:eastAsia="Times New Roman" w:cs="B Zar" w:hint="cs"/>
          <w:color w:val="000000"/>
          <w:sz w:val="36"/>
          <w:szCs w:val="36"/>
          <w:rtl/>
        </w:rPr>
      </w:pPr>
      <w:r>
        <w:rPr>
          <w:rFonts w:eastAsia="Times New Roman" w:cs="B Zar" w:hint="cs"/>
          <w:color w:val="000000"/>
          <w:sz w:val="36"/>
          <w:szCs w:val="36"/>
          <w:rtl/>
        </w:rPr>
        <w:t>1- نهج البلاغه، خطبه ی 10.</w:t>
      </w:r>
    </w:p>
    <w:p w:rsidR="00000000" w:rsidRDefault="00B17770">
      <w:pPr>
        <w:bidi/>
        <w:jc w:val="both"/>
        <w:divId w:val="1003315187"/>
        <w:rPr>
          <w:rFonts w:eastAsia="Times New Roman" w:cs="B Zar" w:hint="cs"/>
          <w:color w:val="000000"/>
          <w:sz w:val="36"/>
          <w:szCs w:val="36"/>
          <w:rtl/>
        </w:rPr>
      </w:pPr>
      <w:r>
        <w:rPr>
          <w:rFonts w:eastAsia="Times New Roman" w:cs="B Zar" w:hint="cs"/>
          <w:color w:val="000000"/>
          <w:sz w:val="36"/>
          <w:szCs w:val="36"/>
          <w:rtl/>
        </w:rPr>
        <w:t>2- نهج البلاغه،</w:t>
      </w:r>
      <w:r>
        <w:rPr>
          <w:rFonts w:eastAsia="Times New Roman" w:cs="B Zar" w:hint="cs"/>
          <w:color w:val="000000"/>
          <w:sz w:val="36"/>
          <w:szCs w:val="36"/>
          <w:rtl/>
        </w:rPr>
        <w:t xml:space="preserve"> خطبه ی 6.</w:t>
      </w:r>
    </w:p>
    <w:p w:rsidR="00000000" w:rsidRDefault="00B17770">
      <w:pPr>
        <w:bidi/>
        <w:jc w:val="both"/>
        <w:divId w:val="132601238"/>
        <w:rPr>
          <w:rFonts w:eastAsia="Times New Roman" w:cs="B Zar" w:hint="cs"/>
          <w:color w:val="000000"/>
          <w:sz w:val="36"/>
          <w:szCs w:val="36"/>
          <w:rtl/>
        </w:rPr>
      </w:pPr>
      <w:r>
        <w:rPr>
          <w:rFonts w:eastAsia="Times New Roman" w:cs="B Zar" w:hint="cs"/>
          <w:color w:val="000000"/>
          <w:sz w:val="36"/>
          <w:szCs w:val="36"/>
          <w:rtl/>
        </w:rPr>
        <w:t>3- نهج البلاغه، خطبه ی 6.</w:t>
      </w:r>
    </w:p>
    <w:p w:rsidR="00000000" w:rsidRDefault="00B17770">
      <w:pPr>
        <w:pStyle w:val="contentparagraph"/>
        <w:bidi/>
        <w:jc w:val="both"/>
        <w:divId w:val="1944803907"/>
        <w:rPr>
          <w:rFonts w:cs="B Zar" w:hint="cs"/>
          <w:color w:val="000000"/>
          <w:sz w:val="36"/>
          <w:szCs w:val="36"/>
          <w:rtl/>
        </w:rPr>
      </w:pPr>
      <w:r>
        <w:rPr>
          <w:rStyle w:val="contenttext"/>
          <w:rFonts w:cs="B Zar" w:hint="cs"/>
          <w:color w:val="000000"/>
          <w:sz w:val="36"/>
          <w:szCs w:val="36"/>
          <w:rtl/>
        </w:rPr>
        <w:lastRenderedPageBreak/>
        <w:t>ص:40</w:t>
      </w:r>
    </w:p>
    <w:p w:rsidR="00000000" w:rsidRDefault="00B17770">
      <w:pPr>
        <w:pStyle w:val="contentparagraph"/>
        <w:bidi/>
        <w:jc w:val="both"/>
        <w:divId w:val="1944803907"/>
        <w:rPr>
          <w:rFonts w:cs="B Zar" w:hint="cs"/>
          <w:color w:val="000000"/>
          <w:sz w:val="36"/>
          <w:szCs w:val="36"/>
          <w:rtl/>
        </w:rPr>
      </w:pPr>
      <w:r>
        <w:rPr>
          <w:rStyle w:val="contenttext"/>
          <w:rFonts w:cs="B Zar" w:hint="cs"/>
          <w:color w:val="000000"/>
          <w:sz w:val="36"/>
          <w:szCs w:val="36"/>
          <w:rtl/>
        </w:rPr>
        <w:t>من با نیروهای گرویده به حق، فراریان را سرکوب می کنم و با سربازان آماده به فرمان، دودلان وسوسه گر را در هم می کوبم.</w:t>
      </w:r>
    </w:p>
    <w:p w:rsidR="00000000" w:rsidRDefault="00B17770">
      <w:pPr>
        <w:pStyle w:val="contentparagraph"/>
        <w:bidi/>
        <w:jc w:val="both"/>
        <w:divId w:val="1944803907"/>
        <w:rPr>
          <w:rFonts w:cs="B Zar" w:hint="cs"/>
          <w:color w:val="000000"/>
          <w:sz w:val="36"/>
          <w:szCs w:val="36"/>
          <w:rtl/>
        </w:rPr>
      </w:pPr>
      <w:r>
        <w:rPr>
          <w:rStyle w:val="contenttext"/>
          <w:rFonts w:cs="B Zar" w:hint="cs"/>
          <w:color w:val="000000"/>
          <w:sz w:val="36"/>
          <w:szCs w:val="36"/>
          <w:rtl/>
        </w:rPr>
        <w:t>آری اگر نیروی عزم و اراده و قدرت اندیشه و کیاست، در رهبری جمع گردد، جامعه مسیر هدایت را می پیماید و</w:t>
      </w:r>
      <w:r>
        <w:rPr>
          <w:rStyle w:val="contenttext"/>
          <w:rFonts w:cs="B Zar" w:hint="cs"/>
          <w:color w:val="000000"/>
          <w:sz w:val="36"/>
          <w:szCs w:val="36"/>
          <w:rtl/>
        </w:rPr>
        <w:t xml:space="preserve"> سنگلاخ های پر پیچ و خم را در می نوردد. چنان که علی علیه السلام پس از واقعه ی نهروان، پیش روی مردم چنین سخن می گوید:</w:t>
      </w:r>
    </w:p>
    <w:p w:rsidR="00000000" w:rsidRDefault="00B17770">
      <w:pPr>
        <w:pStyle w:val="contentparagraph"/>
        <w:bidi/>
        <w:jc w:val="both"/>
        <w:divId w:val="1944803907"/>
        <w:rPr>
          <w:rFonts w:cs="B Zar" w:hint="cs"/>
          <w:color w:val="000000"/>
          <w:sz w:val="36"/>
          <w:szCs w:val="36"/>
          <w:rtl/>
        </w:rPr>
      </w:pPr>
      <w:r>
        <w:rPr>
          <w:rStyle w:val="contenttext"/>
          <w:rFonts w:cs="B Zar" w:hint="cs"/>
          <w:color w:val="000000"/>
          <w:sz w:val="36"/>
          <w:szCs w:val="36"/>
          <w:rtl/>
        </w:rPr>
        <w:t>اَمَّا بَعدَ، اَیُّهَا النَّاسُ فَاِنِّی فَقَأْتُ عَیْنَ الْفِتْنَهِ وَلَمْ یَکُنْ لِیَجْتَریَ عَلَیْهَا اَحَدٌ غَیْرِی بَعْدَ اَنْ مَاجَ غ</w:t>
      </w:r>
      <w:r>
        <w:rPr>
          <w:rStyle w:val="contenttext"/>
          <w:rFonts w:cs="B Zar" w:hint="cs"/>
          <w:color w:val="000000"/>
          <w:sz w:val="36"/>
          <w:szCs w:val="36"/>
          <w:rtl/>
        </w:rPr>
        <w:t>یهَبُهَا وَ اشْتَدَّ کَلَبُهَا.</w:t>
      </w:r>
      <w:hyperlink w:anchor="content_note_40_1" w:tooltip="نهج البلاغه ی دشتی، خطبه ی 93، ص 172." w:history="1">
        <w:r>
          <w:rPr>
            <w:rStyle w:val="Hyperlink"/>
            <w:rFonts w:cs="B Zar" w:hint="cs"/>
            <w:sz w:val="36"/>
            <w:szCs w:val="36"/>
            <w:rtl/>
          </w:rPr>
          <w:t>(1)</w:t>
        </w:r>
      </w:hyperlink>
    </w:p>
    <w:p w:rsidR="00000000" w:rsidRDefault="00B17770">
      <w:pPr>
        <w:pStyle w:val="contentparagraph"/>
        <w:bidi/>
        <w:jc w:val="both"/>
        <w:divId w:val="1944803907"/>
        <w:rPr>
          <w:rFonts w:cs="B Zar" w:hint="cs"/>
          <w:color w:val="000000"/>
          <w:sz w:val="36"/>
          <w:szCs w:val="36"/>
          <w:rtl/>
        </w:rPr>
      </w:pPr>
      <w:r>
        <w:rPr>
          <w:rStyle w:val="contenttext"/>
          <w:rFonts w:cs="B Zar" w:hint="cs"/>
          <w:color w:val="000000"/>
          <w:sz w:val="36"/>
          <w:szCs w:val="36"/>
          <w:rtl/>
        </w:rPr>
        <w:t>اما بعد، ای مردم! این تنها من بودم که چشم فتنه را از چشم خانه بیرون کشیدم و جز من هیچ کس را جرأت چنین برخوردی نبود. آن گاه که امواج سیاهیهای این فتنه بالا گرفت و هاری آن سخت شد.</w:t>
      </w:r>
    </w:p>
    <w:p w:rsidR="00000000" w:rsidRDefault="00B17770">
      <w:pPr>
        <w:pStyle w:val="Heading4"/>
        <w:shd w:val="clear" w:color="auto" w:fill="FFFFFF"/>
        <w:bidi/>
        <w:jc w:val="both"/>
        <w:divId w:val="52893180"/>
        <w:rPr>
          <w:rFonts w:eastAsia="Times New Roman" w:cs="B Titr" w:hint="cs"/>
          <w:b w:val="0"/>
          <w:bCs w:val="0"/>
          <w:color w:val="0080C0"/>
          <w:sz w:val="29"/>
          <w:szCs w:val="29"/>
          <w:rtl/>
        </w:rPr>
      </w:pPr>
      <w:r>
        <w:rPr>
          <w:rFonts w:eastAsia="Times New Roman" w:cs="B Titr" w:hint="cs"/>
          <w:b w:val="0"/>
          <w:bCs w:val="0"/>
          <w:color w:val="0080C0"/>
          <w:sz w:val="29"/>
          <w:szCs w:val="29"/>
          <w:rtl/>
        </w:rPr>
        <w:t>ب _ نقش مردم در رویارویی با فتنه ها</w:t>
      </w:r>
    </w:p>
    <w:p w:rsidR="00000000" w:rsidRDefault="00B17770">
      <w:pPr>
        <w:pStyle w:val="contentparagraph"/>
        <w:bidi/>
        <w:jc w:val="both"/>
        <w:divId w:val="52893180"/>
        <w:rPr>
          <w:rFonts w:cs="B Zar" w:hint="cs"/>
          <w:color w:val="000000"/>
          <w:sz w:val="36"/>
          <w:szCs w:val="36"/>
          <w:rtl/>
        </w:rPr>
      </w:pPr>
      <w:r>
        <w:rPr>
          <w:rStyle w:val="contenttext"/>
          <w:rFonts w:cs="B Zar" w:hint="cs"/>
          <w:color w:val="000000"/>
          <w:sz w:val="36"/>
          <w:szCs w:val="36"/>
          <w:rtl/>
        </w:rPr>
        <w:t>ب _ نقش مردم در رویارویی با فتنه ها</w:t>
      </w:r>
    </w:p>
    <w:p w:rsidR="00000000" w:rsidRDefault="00B17770">
      <w:pPr>
        <w:pStyle w:val="contentparagraph"/>
        <w:bidi/>
        <w:jc w:val="both"/>
        <w:divId w:val="52893180"/>
        <w:rPr>
          <w:rFonts w:cs="B Zar" w:hint="cs"/>
          <w:color w:val="000000"/>
          <w:sz w:val="36"/>
          <w:szCs w:val="36"/>
          <w:rtl/>
        </w:rPr>
      </w:pPr>
      <w:r>
        <w:rPr>
          <w:rStyle w:val="contenttext"/>
          <w:rFonts w:cs="B Zar" w:hint="cs"/>
          <w:color w:val="000000"/>
          <w:sz w:val="36"/>
          <w:szCs w:val="36"/>
          <w:rtl/>
        </w:rPr>
        <w:t xml:space="preserve">مردم، </w:t>
      </w:r>
      <w:r>
        <w:rPr>
          <w:rStyle w:val="contenttext"/>
          <w:rFonts w:cs="B Zar" w:hint="cs"/>
          <w:color w:val="000000"/>
          <w:sz w:val="36"/>
          <w:szCs w:val="36"/>
          <w:rtl/>
        </w:rPr>
        <w:t xml:space="preserve">رکن اصلی و واحد ضروری تشکیل دهنده ی اجتماع اند و در تغییر و تحول های اجتماعی نقش اساسی دارند. هرچه مردم جامعه از نشاط، پویایی، هوشیاری و زیرکی بالاتری برخوردار باشند، جامعه بهتر و سریع تر مسیر ترقی و پیشرفت را خواهد پیمود و کمتر دچار فتنه ها می شود. اکنون </w:t>
      </w:r>
      <w:r>
        <w:rPr>
          <w:rStyle w:val="contenttext"/>
          <w:rFonts w:cs="B Zar" w:hint="cs"/>
          <w:color w:val="000000"/>
          <w:sz w:val="36"/>
          <w:szCs w:val="36"/>
          <w:rtl/>
        </w:rPr>
        <w:t xml:space="preserve">پرسش این است که مردم چگونه با فتنه ها روبه رو گردند؟ وظیفه ی آنان در رویارویی با امواج خروشان و توفان زای فتنه چیست؟ با توجه به </w:t>
      </w:r>
      <w:r>
        <w:rPr>
          <w:rStyle w:val="contenttext"/>
          <w:rFonts w:cs="B Zar" w:hint="cs"/>
          <w:color w:val="000000"/>
          <w:sz w:val="36"/>
          <w:szCs w:val="36"/>
          <w:rtl/>
        </w:rPr>
        <w:lastRenderedPageBreak/>
        <w:t xml:space="preserve">گستردگی و پیچیدگی فتنه، به طور معمول، شناخت و تجزیه و تحلیل لایه های زیرین و درونی فتنه ها برای مردم دشوار است. از این رو، باید </w:t>
      </w:r>
      <w:r>
        <w:rPr>
          <w:rStyle w:val="contenttext"/>
          <w:rFonts w:cs="B Zar" w:hint="cs"/>
          <w:color w:val="000000"/>
          <w:sz w:val="36"/>
          <w:szCs w:val="36"/>
          <w:rtl/>
        </w:rPr>
        <w:t>با احتیاط با آن روبه رو شوند و تا آن جا که می توانند دامن خود را از آن برکشند و به همراه رهبر عادل و زمان شناس جامعه اسلامی حرکت کنند. البته این بدین معنا نیست که نسبت به حوادث روزگار و آن چه در متن جامعه می گذرد، بی تفاوت بود و در حالت خمودگی به سر برد. ب</w:t>
      </w:r>
      <w:r>
        <w:rPr>
          <w:rStyle w:val="contenttext"/>
          <w:rFonts w:cs="B Zar" w:hint="cs"/>
          <w:color w:val="000000"/>
          <w:sz w:val="36"/>
          <w:szCs w:val="36"/>
          <w:rtl/>
        </w:rPr>
        <w:t>لکه منظور فتنه گریزی به دور از بی تفاوتی است. پیش رفتن به سوی فتنه و افکندن خود در آتش آن، ناپسندیده است. علی علیه السلام شیوه ی رویارویی مردم را با فتنه ترسیم می فرمایند:</w:t>
      </w:r>
    </w:p>
    <w:p w:rsidR="00000000" w:rsidRDefault="00B17770">
      <w:pPr>
        <w:pStyle w:val="contentparagraph"/>
        <w:bidi/>
        <w:jc w:val="both"/>
        <w:divId w:val="52893180"/>
        <w:rPr>
          <w:rFonts w:cs="B Zar" w:hint="cs"/>
          <w:color w:val="000000"/>
          <w:sz w:val="36"/>
          <w:szCs w:val="36"/>
          <w:rtl/>
        </w:rPr>
      </w:pPr>
      <w:r>
        <w:rPr>
          <w:rStyle w:val="contenttext"/>
          <w:rFonts w:cs="B Zar" w:hint="cs"/>
          <w:color w:val="000000"/>
          <w:sz w:val="36"/>
          <w:szCs w:val="36"/>
          <w:rtl/>
        </w:rPr>
        <w:t>بَیْنَ قَتیلٍ مَطلُولٍ وَ خَائِفٍ مُسْتَجِیرٍ. یَخْتِلوُنَ بِعَقْدِ الأیْمَانِ وَ بِغُرُورِ الأیَمانِ. فَلاَ تَکُوُنوا اَنْصَابَ الْفِتَن وَ اَعْلاَمَ البِدَعِ... وَ اَلْزَمُوا مَا عُقِدَ عَلَیْهِ حَبْلُ الْجَمَاعَهِ وَ بُنِیَتْ عَلَیْهِ اَرْکَانُ الطَّاعَ</w:t>
      </w:r>
      <w:r>
        <w:rPr>
          <w:rStyle w:val="contenttext"/>
          <w:rFonts w:cs="B Zar" w:hint="cs"/>
          <w:color w:val="000000"/>
          <w:sz w:val="36"/>
          <w:szCs w:val="36"/>
          <w:rtl/>
        </w:rPr>
        <w:t>هِ.</w:t>
      </w:r>
      <w:hyperlink w:anchor="content_note_40_2" w:tooltip="نهج البلاغه، خطبه ی 151." w:history="1">
        <w:r>
          <w:rPr>
            <w:rStyle w:val="Hyperlink"/>
            <w:rFonts w:cs="B Zar" w:hint="cs"/>
            <w:sz w:val="36"/>
            <w:szCs w:val="36"/>
            <w:rtl/>
          </w:rPr>
          <w:t>(2)</w:t>
        </w:r>
      </w:hyperlink>
    </w:p>
    <w:p w:rsidR="00000000" w:rsidRDefault="00B17770">
      <w:pPr>
        <w:bidi/>
        <w:jc w:val="both"/>
        <w:rPr>
          <w:rFonts w:eastAsia="Times New Roman" w:cs="B Zar" w:hint="cs"/>
          <w:color w:val="000000"/>
          <w:sz w:val="36"/>
          <w:szCs w:val="36"/>
          <w:rtl/>
        </w:rPr>
      </w:pPr>
      <w:r>
        <w:rPr>
          <w:rFonts w:eastAsia="Times New Roman" w:cs="B Zar" w:hint="cs"/>
          <w:color w:val="000000"/>
          <w:sz w:val="36"/>
          <w:szCs w:val="36"/>
        </w:rPr>
        <w:pict>
          <v:rect id="_x0000_i1059" style="width:0;height:1.5pt" o:hralign="center" o:hrstd="t" o:hr="t" fillcolor="#a0a0a0" stroked="f"/>
        </w:pict>
      </w:r>
    </w:p>
    <w:p w:rsidR="00000000" w:rsidRDefault="00B17770">
      <w:pPr>
        <w:bidi/>
        <w:jc w:val="both"/>
        <w:divId w:val="1714816197"/>
        <w:rPr>
          <w:rFonts w:eastAsia="Times New Roman" w:cs="B Zar" w:hint="cs"/>
          <w:color w:val="000000"/>
          <w:sz w:val="36"/>
          <w:szCs w:val="36"/>
          <w:rtl/>
        </w:rPr>
      </w:pPr>
      <w:r>
        <w:rPr>
          <w:rFonts w:eastAsia="Times New Roman" w:cs="B Zar" w:hint="cs"/>
          <w:color w:val="000000"/>
          <w:sz w:val="36"/>
          <w:szCs w:val="36"/>
          <w:rtl/>
        </w:rPr>
        <w:t>1- نهج البلاغه ی دشتی، خطبه ی 93، ص 172.</w:t>
      </w:r>
    </w:p>
    <w:p w:rsidR="00000000" w:rsidRDefault="00B17770">
      <w:pPr>
        <w:bidi/>
        <w:jc w:val="both"/>
        <w:divId w:val="103113555"/>
        <w:rPr>
          <w:rFonts w:eastAsia="Times New Roman" w:cs="B Zar" w:hint="cs"/>
          <w:color w:val="000000"/>
          <w:sz w:val="36"/>
          <w:szCs w:val="36"/>
          <w:rtl/>
        </w:rPr>
      </w:pPr>
      <w:r>
        <w:rPr>
          <w:rFonts w:eastAsia="Times New Roman" w:cs="B Zar" w:hint="cs"/>
          <w:color w:val="000000"/>
          <w:sz w:val="36"/>
          <w:szCs w:val="36"/>
          <w:rtl/>
        </w:rPr>
        <w:t>2- نهج البلاغه، خطبه ی 151.</w:t>
      </w:r>
    </w:p>
    <w:p w:rsidR="00000000" w:rsidRDefault="00B17770">
      <w:pPr>
        <w:pStyle w:val="contentparagraph"/>
        <w:bidi/>
        <w:jc w:val="both"/>
        <w:divId w:val="42221148"/>
        <w:rPr>
          <w:rFonts w:cs="B Zar" w:hint="cs"/>
          <w:color w:val="000000"/>
          <w:sz w:val="36"/>
          <w:szCs w:val="36"/>
          <w:rtl/>
        </w:rPr>
      </w:pPr>
      <w:r>
        <w:rPr>
          <w:rStyle w:val="contenttext"/>
          <w:rFonts w:cs="B Zar" w:hint="cs"/>
          <w:color w:val="000000"/>
          <w:sz w:val="36"/>
          <w:szCs w:val="36"/>
          <w:rtl/>
        </w:rPr>
        <w:t>ص:41</w:t>
      </w:r>
    </w:p>
    <w:p w:rsidR="00000000" w:rsidRDefault="00B17770">
      <w:pPr>
        <w:pStyle w:val="contentparagraph"/>
        <w:bidi/>
        <w:jc w:val="both"/>
        <w:divId w:val="42221148"/>
        <w:rPr>
          <w:rFonts w:cs="B Zar" w:hint="cs"/>
          <w:color w:val="000000"/>
          <w:sz w:val="36"/>
          <w:szCs w:val="36"/>
          <w:rtl/>
        </w:rPr>
      </w:pPr>
      <w:r>
        <w:rPr>
          <w:rStyle w:val="contenttext"/>
          <w:rFonts w:cs="B Zar" w:hint="cs"/>
          <w:color w:val="000000"/>
          <w:sz w:val="36"/>
          <w:szCs w:val="36"/>
          <w:rtl/>
        </w:rPr>
        <w:t>گروهی کشتگان بر خاک و خون خفته اند و جمعی وحشت زده، پناهگاهِ امنی می</w:t>
      </w:r>
      <w:r>
        <w:rPr>
          <w:rStyle w:val="contenttext"/>
          <w:rFonts w:cs="B Zar" w:hint="cs"/>
          <w:color w:val="000000"/>
          <w:sz w:val="36"/>
          <w:szCs w:val="36"/>
          <w:rtl/>
        </w:rPr>
        <w:t xml:space="preserve"> جویند. با تعهد سوگند و فریب ایمانی دروغین به دام می افتند. پس هوشیار باشید و خود را تخته نشان تیرهای فتنه و پرچم افراشته ی بدعت ها نسازید و به راهی وفادار بمانید که انبوهه ی مردم را پیوند می زند و زیربنای ارکان اطاعت حق است.</w:t>
      </w:r>
      <w:hyperlink w:anchor="content_note_41_1" w:tooltip="نهج البلاغه، قصار 1." w:history="1">
        <w:r>
          <w:rPr>
            <w:rStyle w:val="Hyperlink"/>
            <w:rFonts w:cs="B Zar" w:hint="cs"/>
            <w:sz w:val="36"/>
            <w:szCs w:val="36"/>
            <w:rtl/>
          </w:rPr>
          <w:t>(1)</w:t>
        </w:r>
      </w:hyperlink>
    </w:p>
    <w:p w:rsidR="00000000" w:rsidRDefault="00B17770">
      <w:pPr>
        <w:pStyle w:val="contentparagraph"/>
        <w:bidi/>
        <w:jc w:val="both"/>
        <w:divId w:val="42221148"/>
        <w:rPr>
          <w:rFonts w:cs="B Zar" w:hint="cs"/>
          <w:color w:val="000000"/>
          <w:sz w:val="36"/>
          <w:szCs w:val="36"/>
          <w:rtl/>
        </w:rPr>
      </w:pPr>
      <w:r>
        <w:rPr>
          <w:rStyle w:val="contenttext"/>
          <w:rFonts w:cs="B Zar" w:hint="cs"/>
          <w:color w:val="000000"/>
          <w:sz w:val="36"/>
          <w:szCs w:val="36"/>
          <w:rtl/>
        </w:rPr>
        <w:t>از دیدگاه امیرالمؤمنین علی علیه السلام، در رویارویی با فتنه ها باید اندیشناک و محتاطانه حرکت کرد. در کلامی می فرمایند:</w:t>
      </w:r>
    </w:p>
    <w:p w:rsidR="00000000" w:rsidRDefault="00B17770">
      <w:pPr>
        <w:pStyle w:val="contentparagraph"/>
        <w:bidi/>
        <w:jc w:val="both"/>
        <w:divId w:val="42221148"/>
        <w:rPr>
          <w:rFonts w:cs="B Zar" w:hint="cs"/>
          <w:color w:val="000000"/>
          <w:sz w:val="36"/>
          <w:szCs w:val="36"/>
          <w:rtl/>
        </w:rPr>
      </w:pPr>
      <w:r>
        <w:rPr>
          <w:rStyle w:val="contenttext"/>
          <w:rFonts w:cs="B Zar" w:hint="cs"/>
          <w:color w:val="000000"/>
          <w:sz w:val="36"/>
          <w:szCs w:val="36"/>
          <w:rtl/>
        </w:rPr>
        <w:lastRenderedPageBreak/>
        <w:t>کُنْ فِی الْفِتْنَهِ کَابْنِ اللَّبُونِ. لاَ ظهرٌ فَیَرْکَبْ وَ لاَ ضَرْعٌ فَیَحْلَبْ.</w:t>
      </w:r>
      <w:hyperlink w:anchor="content_note_41_2" w:tooltip="نهج البلاغه، قصار 1." w:history="1">
        <w:r>
          <w:rPr>
            <w:rStyle w:val="Hyperlink"/>
            <w:rFonts w:cs="B Zar" w:hint="cs"/>
            <w:sz w:val="36"/>
            <w:szCs w:val="36"/>
            <w:rtl/>
          </w:rPr>
          <w:t>(2)</w:t>
        </w:r>
      </w:hyperlink>
    </w:p>
    <w:p w:rsidR="00000000" w:rsidRDefault="00B17770">
      <w:pPr>
        <w:pStyle w:val="contentparagraph"/>
        <w:bidi/>
        <w:jc w:val="both"/>
        <w:divId w:val="42221148"/>
        <w:rPr>
          <w:rFonts w:cs="B Zar" w:hint="cs"/>
          <w:color w:val="000000"/>
          <w:sz w:val="36"/>
          <w:szCs w:val="36"/>
          <w:rtl/>
        </w:rPr>
      </w:pPr>
      <w:r>
        <w:rPr>
          <w:rStyle w:val="contenttext"/>
          <w:rFonts w:cs="B Zar" w:hint="cs"/>
          <w:color w:val="000000"/>
          <w:sz w:val="36"/>
          <w:szCs w:val="36"/>
          <w:rtl/>
        </w:rPr>
        <w:t>به روزگار فتنه، اشتر بچه ای را مانند باش که نه سواری دادن را پشتی دارد و نه دوشیده شدن را پستانی.</w:t>
      </w:r>
      <w:hyperlink w:anchor="content_note_41_3" w:tooltip="نهج البلاغه، حکمت 1." w:history="1">
        <w:r>
          <w:rPr>
            <w:rStyle w:val="Hyperlink"/>
            <w:rFonts w:cs="B Zar" w:hint="cs"/>
            <w:sz w:val="36"/>
            <w:szCs w:val="36"/>
            <w:rtl/>
          </w:rPr>
          <w:t>(3)</w:t>
        </w:r>
      </w:hyperlink>
    </w:p>
    <w:p w:rsidR="00000000" w:rsidRDefault="00B17770">
      <w:pPr>
        <w:pStyle w:val="contentparagraph"/>
        <w:bidi/>
        <w:jc w:val="both"/>
        <w:divId w:val="42221148"/>
        <w:rPr>
          <w:rFonts w:cs="B Zar" w:hint="cs"/>
          <w:color w:val="000000"/>
          <w:sz w:val="36"/>
          <w:szCs w:val="36"/>
          <w:rtl/>
        </w:rPr>
      </w:pPr>
      <w:r>
        <w:rPr>
          <w:rStyle w:val="contenttext"/>
          <w:rFonts w:cs="B Zar" w:hint="cs"/>
          <w:color w:val="000000"/>
          <w:sz w:val="36"/>
          <w:szCs w:val="36"/>
          <w:rtl/>
        </w:rPr>
        <w:t xml:space="preserve">دیگر آن که در رویارویی با فتنه </w:t>
      </w:r>
      <w:r>
        <w:rPr>
          <w:rStyle w:val="contenttext"/>
          <w:rFonts w:cs="B Zar" w:hint="cs"/>
          <w:color w:val="000000"/>
          <w:sz w:val="36"/>
          <w:szCs w:val="36"/>
          <w:rtl/>
        </w:rPr>
        <w:t>ها باید از شتاب زدگی بی جا دوری کرد و اسیر کمند احساسات بی ریشه نگردید؛ زیرا در غیر این صورت، جز در افتادن در چاه عمیق و خوفناک فتنه حاصلی نخواهد داشت. باید دانست که تنها، نیروی منطق و تفکر، سخن سنجیده و اقدام بجا است که می تواند آتش فتنه را مهار کند. امیر</w:t>
      </w:r>
      <w:r>
        <w:rPr>
          <w:rStyle w:val="contenttext"/>
          <w:rFonts w:cs="B Zar" w:hint="cs"/>
          <w:color w:val="000000"/>
          <w:sz w:val="36"/>
          <w:szCs w:val="36"/>
          <w:rtl/>
        </w:rPr>
        <w:t xml:space="preserve"> مؤمنان علی علیه السلام درباره ی این موضوع، این گونه با مردم سخن می گوید:</w:t>
      </w:r>
    </w:p>
    <w:p w:rsidR="00000000" w:rsidRDefault="00B17770">
      <w:pPr>
        <w:pStyle w:val="contentparagraph"/>
        <w:bidi/>
        <w:jc w:val="both"/>
        <w:divId w:val="42221148"/>
        <w:rPr>
          <w:rFonts w:cs="B Zar" w:hint="cs"/>
          <w:color w:val="000000"/>
          <w:sz w:val="36"/>
          <w:szCs w:val="36"/>
          <w:rtl/>
        </w:rPr>
      </w:pPr>
      <w:r>
        <w:rPr>
          <w:rStyle w:val="contenttext"/>
          <w:rFonts w:cs="B Zar" w:hint="cs"/>
          <w:color w:val="000000"/>
          <w:sz w:val="36"/>
          <w:szCs w:val="36"/>
          <w:rtl/>
        </w:rPr>
        <w:t>اَلْزَمُوا الْاَرْضَ وَ اصْبِرُو عَلَی الْبَلاءِ. وَ لَا تُحَرِّکُوا بِاَیْدیکُمْ وَ سَیُوفِکُمْ فِی هُدَی اَلْسِنَتِکُمْ وَ لاَ تَسْتَعْجِلُوا بِمَا لَمْ یُعَجِّلُهَ اللّه لَکُمْ</w:t>
      </w:r>
      <w:hyperlink w:anchor="content_note_41_4" w:tooltip="نهج البلاغه، خطبه ی 190." w:history="1">
        <w:r>
          <w:rPr>
            <w:rStyle w:val="Hyperlink"/>
            <w:rFonts w:cs="B Zar" w:hint="cs"/>
            <w:sz w:val="36"/>
            <w:szCs w:val="36"/>
            <w:rtl/>
          </w:rPr>
          <w:t>(4)</w:t>
        </w:r>
      </w:hyperlink>
    </w:p>
    <w:p w:rsidR="00000000" w:rsidRDefault="00B17770">
      <w:pPr>
        <w:pStyle w:val="contentparagraph"/>
        <w:bidi/>
        <w:jc w:val="both"/>
        <w:divId w:val="42221148"/>
        <w:rPr>
          <w:rFonts w:cs="B Zar" w:hint="cs"/>
          <w:color w:val="000000"/>
          <w:sz w:val="36"/>
          <w:szCs w:val="36"/>
          <w:rtl/>
        </w:rPr>
      </w:pPr>
      <w:r>
        <w:rPr>
          <w:rStyle w:val="contenttext"/>
          <w:rFonts w:cs="B Zar" w:hint="cs"/>
          <w:color w:val="000000"/>
          <w:sz w:val="36"/>
          <w:szCs w:val="36"/>
          <w:rtl/>
        </w:rPr>
        <w:t>به جای خویش بنشینید. در بلا و گرفتاری شکیبا باشید. دست ها و شمشیرهاتان را به آهنگ شعار بی شعور به جنبش در نیاورید. و در آن چه خداوند به شتاب فرمان تان نداده است، بیهوده مشتابید.</w:t>
      </w:r>
    </w:p>
    <w:p w:rsidR="00000000" w:rsidRDefault="00B17770">
      <w:pPr>
        <w:pStyle w:val="contentparagraph"/>
        <w:bidi/>
        <w:jc w:val="both"/>
        <w:divId w:val="42221148"/>
        <w:rPr>
          <w:rFonts w:cs="B Zar" w:hint="cs"/>
          <w:color w:val="000000"/>
          <w:sz w:val="36"/>
          <w:szCs w:val="36"/>
          <w:rtl/>
        </w:rPr>
      </w:pPr>
      <w:r>
        <w:rPr>
          <w:rStyle w:val="contenttext"/>
          <w:rFonts w:cs="B Zar" w:hint="cs"/>
          <w:color w:val="000000"/>
          <w:sz w:val="36"/>
          <w:szCs w:val="36"/>
          <w:rtl/>
        </w:rPr>
        <w:t>از دیگر وظایف مردم، هوشیاری در انتخاب و گزینش رهبران و اطاعت از رهبر صالح است. اگر مردم در انتخاب و پذیرش رهبران سیاسی، فکری و اجتماعی دچار خطا شوند، فتنه سایهسنگین و شومش را می گسترد. چنان چه بصیرت و دانایی در تعیین پیشوایان جامعه به کار نرود و بر پندارها</w:t>
      </w:r>
      <w:r>
        <w:rPr>
          <w:rStyle w:val="contenttext"/>
          <w:rFonts w:cs="B Zar" w:hint="cs"/>
          <w:color w:val="000000"/>
          <w:sz w:val="36"/>
          <w:szCs w:val="36"/>
          <w:rtl/>
        </w:rPr>
        <w:t xml:space="preserve"> و سلیقه ها و تعصبات بی پایه عمل شود؛ جامعه با بحران رو به رو خواهد شد. اگر مردم در گزینش رهبران، مسیر صحیح را بپیمایند و با بینش استوار انتخاب </w:t>
      </w:r>
      <w:r>
        <w:rPr>
          <w:rStyle w:val="contenttext"/>
          <w:rFonts w:cs="B Zar" w:hint="cs"/>
          <w:color w:val="000000"/>
          <w:sz w:val="36"/>
          <w:szCs w:val="36"/>
          <w:rtl/>
        </w:rPr>
        <w:lastRenderedPageBreak/>
        <w:t xml:space="preserve">کنند و در پشتیبانی از آنان فرو گذار نکنند، صلح و آرامش و سعادت و دین باوری اوج خواهد گرفت و </w:t>
      </w:r>
    </w:p>
    <w:p w:rsidR="00000000" w:rsidRDefault="00B17770">
      <w:pPr>
        <w:bidi/>
        <w:jc w:val="both"/>
        <w:rPr>
          <w:rFonts w:eastAsia="Times New Roman" w:cs="B Zar" w:hint="cs"/>
          <w:color w:val="000000"/>
          <w:sz w:val="36"/>
          <w:szCs w:val="36"/>
          <w:rtl/>
        </w:rPr>
      </w:pPr>
      <w:r>
        <w:rPr>
          <w:rFonts w:eastAsia="Times New Roman" w:cs="B Zar" w:hint="cs"/>
          <w:color w:val="000000"/>
          <w:sz w:val="36"/>
          <w:szCs w:val="36"/>
        </w:rPr>
        <w:pict>
          <v:rect id="_x0000_i1060" style="width:0;height:1.5pt" o:hralign="center" o:hrstd="t" o:hr="t" fillcolor="#a0a0a0" stroked="f"/>
        </w:pict>
      </w:r>
    </w:p>
    <w:p w:rsidR="00000000" w:rsidRDefault="00B17770">
      <w:pPr>
        <w:bidi/>
        <w:jc w:val="both"/>
        <w:divId w:val="1807232951"/>
        <w:rPr>
          <w:rFonts w:eastAsia="Times New Roman" w:cs="B Zar" w:hint="cs"/>
          <w:color w:val="000000"/>
          <w:sz w:val="36"/>
          <w:szCs w:val="36"/>
          <w:rtl/>
        </w:rPr>
      </w:pPr>
      <w:r>
        <w:rPr>
          <w:rFonts w:eastAsia="Times New Roman" w:cs="B Zar" w:hint="cs"/>
          <w:color w:val="000000"/>
          <w:sz w:val="36"/>
          <w:szCs w:val="36"/>
          <w:rtl/>
        </w:rPr>
        <w:t>1- نهج البلاغه، قصار 1.</w:t>
      </w:r>
    </w:p>
    <w:p w:rsidR="00000000" w:rsidRDefault="00B17770">
      <w:pPr>
        <w:bidi/>
        <w:jc w:val="both"/>
        <w:divId w:val="634064437"/>
        <w:rPr>
          <w:rFonts w:eastAsia="Times New Roman" w:cs="B Zar" w:hint="cs"/>
          <w:color w:val="000000"/>
          <w:sz w:val="36"/>
          <w:szCs w:val="36"/>
          <w:rtl/>
        </w:rPr>
      </w:pPr>
      <w:r>
        <w:rPr>
          <w:rFonts w:eastAsia="Times New Roman" w:cs="B Zar" w:hint="cs"/>
          <w:color w:val="000000"/>
          <w:sz w:val="36"/>
          <w:szCs w:val="36"/>
          <w:rtl/>
        </w:rPr>
        <w:t>2- نهج البلاغه، قصار 1.</w:t>
      </w:r>
    </w:p>
    <w:p w:rsidR="00000000" w:rsidRDefault="00B17770">
      <w:pPr>
        <w:bidi/>
        <w:jc w:val="both"/>
        <w:divId w:val="614213300"/>
        <w:rPr>
          <w:rFonts w:eastAsia="Times New Roman" w:cs="B Zar" w:hint="cs"/>
          <w:color w:val="000000"/>
          <w:sz w:val="36"/>
          <w:szCs w:val="36"/>
          <w:rtl/>
        </w:rPr>
      </w:pPr>
      <w:r>
        <w:rPr>
          <w:rFonts w:eastAsia="Times New Roman" w:cs="B Zar" w:hint="cs"/>
          <w:color w:val="000000"/>
          <w:sz w:val="36"/>
          <w:szCs w:val="36"/>
          <w:rtl/>
        </w:rPr>
        <w:t>3- نهج البلاغه، حکمت 1.</w:t>
      </w:r>
    </w:p>
    <w:p w:rsidR="00000000" w:rsidRDefault="00B17770">
      <w:pPr>
        <w:bidi/>
        <w:jc w:val="both"/>
        <w:divId w:val="1324433868"/>
        <w:rPr>
          <w:rFonts w:eastAsia="Times New Roman" w:cs="B Zar" w:hint="cs"/>
          <w:color w:val="000000"/>
          <w:sz w:val="36"/>
          <w:szCs w:val="36"/>
          <w:rtl/>
        </w:rPr>
      </w:pPr>
      <w:r>
        <w:rPr>
          <w:rFonts w:eastAsia="Times New Roman" w:cs="B Zar" w:hint="cs"/>
          <w:color w:val="000000"/>
          <w:sz w:val="36"/>
          <w:szCs w:val="36"/>
          <w:rtl/>
        </w:rPr>
        <w:t>4- نهج البلاغه، خطبه ی 190.</w:t>
      </w:r>
    </w:p>
    <w:p w:rsidR="00000000" w:rsidRDefault="00B17770">
      <w:pPr>
        <w:pStyle w:val="contentparagraph"/>
        <w:bidi/>
        <w:jc w:val="both"/>
        <w:divId w:val="501435777"/>
        <w:rPr>
          <w:rFonts w:cs="B Zar" w:hint="cs"/>
          <w:color w:val="000000"/>
          <w:sz w:val="36"/>
          <w:szCs w:val="36"/>
          <w:rtl/>
        </w:rPr>
      </w:pPr>
      <w:r>
        <w:rPr>
          <w:rStyle w:val="contenttext"/>
          <w:rFonts w:cs="B Zar" w:hint="cs"/>
          <w:color w:val="000000"/>
          <w:sz w:val="36"/>
          <w:szCs w:val="36"/>
          <w:rtl/>
        </w:rPr>
        <w:t>ص:42</w:t>
      </w:r>
    </w:p>
    <w:p w:rsidR="00000000" w:rsidRDefault="00B17770">
      <w:pPr>
        <w:pStyle w:val="contentparagraph"/>
        <w:bidi/>
        <w:jc w:val="both"/>
        <w:divId w:val="501435777"/>
        <w:rPr>
          <w:rFonts w:cs="B Zar" w:hint="cs"/>
          <w:color w:val="000000"/>
          <w:sz w:val="36"/>
          <w:szCs w:val="36"/>
          <w:rtl/>
        </w:rPr>
      </w:pPr>
      <w:r>
        <w:rPr>
          <w:rStyle w:val="contenttext"/>
          <w:rFonts w:cs="B Zar" w:hint="cs"/>
          <w:color w:val="000000"/>
          <w:sz w:val="36"/>
          <w:szCs w:val="36"/>
          <w:rtl/>
        </w:rPr>
        <w:t>فتنه سازان هرچه بکوشند کمتر بهره می برند. امیرالمؤمنین علی علیه السلام می فرماید:</w:t>
      </w:r>
    </w:p>
    <w:p w:rsidR="00000000" w:rsidRDefault="00B17770">
      <w:pPr>
        <w:pStyle w:val="contentparagraph"/>
        <w:bidi/>
        <w:jc w:val="both"/>
        <w:divId w:val="501435777"/>
        <w:rPr>
          <w:rFonts w:cs="B Zar" w:hint="cs"/>
          <w:color w:val="000000"/>
          <w:sz w:val="36"/>
          <w:szCs w:val="36"/>
          <w:rtl/>
        </w:rPr>
      </w:pPr>
      <w:r>
        <w:rPr>
          <w:rStyle w:val="contenttext"/>
          <w:rFonts w:cs="B Zar" w:hint="cs"/>
          <w:color w:val="000000"/>
          <w:sz w:val="36"/>
          <w:szCs w:val="36"/>
          <w:rtl/>
        </w:rPr>
        <w:t>اَیُّهَا النَّاسُ شُقُّوا اَمْوَاجَ الْفِتَنِ بِسُف</w:t>
      </w:r>
      <w:r>
        <w:rPr>
          <w:rStyle w:val="contenttext"/>
          <w:rFonts w:cs="B Zar" w:hint="cs"/>
          <w:color w:val="000000"/>
          <w:sz w:val="36"/>
          <w:szCs w:val="36"/>
          <w:rtl/>
        </w:rPr>
        <w:t>ُنِ النَّجَاهِ وَ عَرِّجُوا عَنْ طَرِیقِ الْمُنافِرَهِ وَضَعُوا تِیجَانَ الْمُفَاخَرَهِ.</w:t>
      </w:r>
      <w:hyperlink w:anchor="content_note_42_1" w:tooltip="نهج البلاغه، خطبه ی 5." w:history="1">
        <w:r>
          <w:rPr>
            <w:rStyle w:val="Hyperlink"/>
            <w:rFonts w:cs="B Zar" w:hint="cs"/>
            <w:sz w:val="36"/>
            <w:szCs w:val="36"/>
            <w:rtl/>
          </w:rPr>
          <w:t>(1)</w:t>
        </w:r>
      </w:hyperlink>
    </w:p>
    <w:p w:rsidR="00000000" w:rsidRDefault="00B17770">
      <w:pPr>
        <w:pStyle w:val="contentparagraph"/>
        <w:bidi/>
        <w:jc w:val="both"/>
        <w:divId w:val="501435777"/>
        <w:rPr>
          <w:rFonts w:cs="B Zar" w:hint="cs"/>
          <w:color w:val="000000"/>
          <w:sz w:val="36"/>
          <w:szCs w:val="36"/>
          <w:rtl/>
        </w:rPr>
      </w:pPr>
      <w:r>
        <w:rPr>
          <w:rStyle w:val="contenttext"/>
          <w:rFonts w:cs="B Zar" w:hint="cs"/>
          <w:color w:val="000000"/>
          <w:sz w:val="36"/>
          <w:szCs w:val="36"/>
          <w:rtl/>
        </w:rPr>
        <w:t>ای مردم! با نیروی قایق های نجات، دل امواج فتنه ها را بشکافید. از خط پست کین توزی فراتر آیید و تا</w:t>
      </w:r>
      <w:r>
        <w:rPr>
          <w:rStyle w:val="contenttext"/>
          <w:rFonts w:cs="B Zar" w:hint="cs"/>
          <w:color w:val="000000"/>
          <w:sz w:val="36"/>
          <w:szCs w:val="36"/>
          <w:rtl/>
        </w:rPr>
        <w:t>ج های فخر فروشی را فرو گذارید.</w:t>
      </w:r>
    </w:p>
    <w:p w:rsidR="00000000" w:rsidRDefault="00B17770">
      <w:pPr>
        <w:pStyle w:val="Heading4"/>
        <w:shd w:val="clear" w:color="auto" w:fill="FFFFFF"/>
        <w:bidi/>
        <w:jc w:val="both"/>
        <w:divId w:val="1263227567"/>
        <w:rPr>
          <w:rFonts w:eastAsia="Times New Roman" w:cs="B Titr" w:hint="cs"/>
          <w:b w:val="0"/>
          <w:bCs w:val="0"/>
          <w:color w:val="0080C0"/>
          <w:sz w:val="29"/>
          <w:szCs w:val="29"/>
          <w:rtl/>
        </w:rPr>
      </w:pPr>
      <w:r>
        <w:rPr>
          <w:rFonts w:eastAsia="Times New Roman" w:cs="B Titr" w:hint="cs"/>
          <w:b w:val="0"/>
          <w:bCs w:val="0"/>
          <w:color w:val="0080C0"/>
          <w:sz w:val="29"/>
          <w:szCs w:val="29"/>
          <w:rtl/>
        </w:rPr>
        <w:t>ج _ خواصّ</w:t>
      </w:r>
    </w:p>
    <w:p w:rsidR="00000000" w:rsidRDefault="00B17770">
      <w:pPr>
        <w:pStyle w:val="contentparagraph"/>
        <w:bidi/>
        <w:jc w:val="both"/>
        <w:divId w:val="1263227567"/>
        <w:rPr>
          <w:rFonts w:cs="B Zar" w:hint="cs"/>
          <w:color w:val="000000"/>
          <w:sz w:val="36"/>
          <w:szCs w:val="36"/>
          <w:rtl/>
        </w:rPr>
      </w:pPr>
      <w:r>
        <w:rPr>
          <w:rStyle w:val="contenttext"/>
          <w:rFonts w:cs="B Zar" w:hint="cs"/>
          <w:color w:val="000000"/>
          <w:sz w:val="36"/>
          <w:szCs w:val="36"/>
          <w:rtl/>
        </w:rPr>
        <w:t>ج _ خواصّ</w:t>
      </w:r>
    </w:p>
    <w:p w:rsidR="00000000" w:rsidRDefault="00B17770">
      <w:pPr>
        <w:pStyle w:val="contentparagraph"/>
        <w:bidi/>
        <w:jc w:val="both"/>
        <w:divId w:val="1263227567"/>
        <w:rPr>
          <w:rFonts w:cs="B Zar" w:hint="cs"/>
          <w:color w:val="000000"/>
          <w:sz w:val="36"/>
          <w:szCs w:val="36"/>
          <w:rtl/>
        </w:rPr>
      </w:pPr>
      <w:r>
        <w:rPr>
          <w:rStyle w:val="contenttext"/>
          <w:rFonts w:cs="B Zar" w:hint="cs"/>
          <w:color w:val="000000"/>
          <w:sz w:val="36"/>
          <w:szCs w:val="36"/>
          <w:rtl/>
        </w:rPr>
        <w:t>خواص و نخبگان، حلقه ی واسطه ی میان مردم و رهبری و حکومت را تشکیل می دهند. آنان هرچه در ایجاد رابطه ی دوجانبه میان توده ی مردم و نهاد حکومت بیشتر بکوشند، نقش حقیقی خویش را بهتر ایفا کرده اند. خواص یعنی آنان</w:t>
      </w:r>
      <w:r>
        <w:rPr>
          <w:rStyle w:val="contenttext"/>
          <w:rFonts w:cs="B Zar" w:hint="cs"/>
          <w:color w:val="000000"/>
          <w:sz w:val="36"/>
          <w:szCs w:val="36"/>
          <w:rtl/>
        </w:rPr>
        <w:t xml:space="preserve">ی که از درجه ی درک و بینش </w:t>
      </w:r>
      <w:r>
        <w:rPr>
          <w:rStyle w:val="contenttext"/>
          <w:rFonts w:cs="B Zar" w:hint="cs"/>
          <w:color w:val="000000"/>
          <w:sz w:val="36"/>
          <w:szCs w:val="36"/>
          <w:rtl/>
        </w:rPr>
        <w:lastRenderedPageBreak/>
        <w:t>و آگاهی بهتری نسبت به دیگران برخوردارند، وظیفه ای سترگ را بر دوش می کشند. اینان وظیفه و کارکردی دوگانه، بر عهده دارند. از یک سو می بایست در دفاع از حریم رهبری اسلامی بکوشند و مردم را برای حمایت از نظام، بسیج کنند، به پیوند میان ره</w:t>
      </w:r>
      <w:r>
        <w:rPr>
          <w:rStyle w:val="contenttext"/>
          <w:rFonts w:cs="B Zar" w:hint="cs"/>
          <w:color w:val="000000"/>
          <w:sz w:val="36"/>
          <w:szCs w:val="36"/>
          <w:rtl/>
        </w:rPr>
        <w:t xml:space="preserve">بر و ملت بیاندیشند و مردم را به آینده ی جامعه امیدوار سازند. از سوی دیگر، در انتقال نیازهای مردم و خواسته های ملت به رأسِ هرم رهبری جامعه تعلل نکنند. نارسایی ها و نابسامانی ها را گوشزد و بر روند امور، نظارت کنند. از این رو، وظیفه ی خواص و نخبگان آن است که </w:t>
      </w:r>
      <w:r>
        <w:rPr>
          <w:rStyle w:val="contenttext"/>
          <w:rFonts w:cs="B Zar" w:hint="cs"/>
          <w:color w:val="000000"/>
          <w:sz w:val="36"/>
          <w:szCs w:val="36"/>
          <w:rtl/>
        </w:rPr>
        <w:t>هم چون یاری دلسوز و ناصحی امین در کنار رهبری باشند و در هنگامه های سخت، بازوی پرتوان او باشند. او را از جریان امور، خواسته های مردم و تحولات درونی و بیرونی جامعهآگاه سازند و بر ستم و بی عدالتی در نهان و آشکار بخروشند. و این گونه هم با فتنه ها و فتنه گرها م</w:t>
      </w:r>
      <w:r>
        <w:rPr>
          <w:rStyle w:val="contenttext"/>
          <w:rFonts w:cs="B Zar" w:hint="cs"/>
          <w:color w:val="000000"/>
          <w:sz w:val="36"/>
          <w:szCs w:val="36"/>
          <w:rtl/>
        </w:rPr>
        <w:t>بارزه کنند. و هم با زمینه ها و سبب های فتنه، ستیزی پیش گیرانه داشته باشند.</w:t>
      </w:r>
    </w:p>
    <w:p w:rsidR="00000000" w:rsidRDefault="00B17770">
      <w:pPr>
        <w:pStyle w:val="Heading3"/>
        <w:shd w:val="clear" w:color="auto" w:fill="FFFFFF"/>
        <w:bidi/>
        <w:jc w:val="both"/>
        <w:divId w:val="1922713947"/>
        <w:rPr>
          <w:rFonts w:eastAsia="Times New Roman" w:cs="B Titr" w:hint="cs"/>
          <w:b w:val="0"/>
          <w:bCs w:val="0"/>
          <w:color w:val="FF0080"/>
          <w:sz w:val="30"/>
          <w:szCs w:val="30"/>
          <w:rtl/>
        </w:rPr>
      </w:pPr>
      <w:r>
        <w:rPr>
          <w:rFonts w:eastAsia="Times New Roman" w:cs="B Titr" w:hint="cs"/>
          <w:b w:val="0"/>
          <w:bCs w:val="0"/>
          <w:color w:val="FF0080"/>
          <w:sz w:val="30"/>
          <w:szCs w:val="30"/>
          <w:rtl/>
        </w:rPr>
        <w:t>فصل پنجم _ راه برون رفت از فتنه ها از دیدگاه علی علیه السلام</w:t>
      </w:r>
    </w:p>
    <w:p w:rsidR="00000000" w:rsidRDefault="00B17770">
      <w:pPr>
        <w:pStyle w:val="Heading4"/>
        <w:shd w:val="clear" w:color="auto" w:fill="FFFFFF"/>
        <w:bidi/>
        <w:jc w:val="both"/>
        <w:divId w:val="1551845741"/>
        <w:rPr>
          <w:rFonts w:eastAsia="Times New Roman" w:cs="B Titr" w:hint="cs"/>
          <w:b w:val="0"/>
          <w:bCs w:val="0"/>
          <w:color w:val="0080C0"/>
          <w:sz w:val="29"/>
          <w:szCs w:val="29"/>
          <w:rtl/>
        </w:rPr>
      </w:pPr>
      <w:r>
        <w:rPr>
          <w:rFonts w:eastAsia="Times New Roman" w:cs="B Titr" w:hint="cs"/>
          <w:b w:val="0"/>
          <w:bCs w:val="0"/>
          <w:color w:val="0080C0"/>
          <w:sz w:val="29"/>
          <w:szCs w:val="29"/>
          <w:rtl/>
        </w:rPr>
        <w:t>اشاره</w:t>
      </w:r>
    </w:p>
    <w:p w:rsidR="00000000" w:rsidRDefault="00B17770">
      <w:pPr>
        <w:pStyle w:val="contentparagraph"/>
        <w:bidi/>
        <w:jc w:val="both"/>
        <w:divId w:val="1551845741"/>
        <w:rPr>
          <w:rFonts w:cs="B Zar" w:hint="cs"/>
          <w:color w:val="000000"/>
          <w:sz w:val="36"/>
          <w:szCs w:val="36"/>
          <w:rtl/>
        </w:rPr>
      </w:pPr>
      <w:r>
        <w:rPr>
          <w:rStyle w:val="contenttext"/>
          <w:rFonts w:cs="B Zar" w:hint="cs"/>
          <w:color w:val="000000"/>
          <w:sz w:val="36"/>
          <w:szCs w:val="36"/>
          <w:rtl/>
        </w:rPr>
        <w:t xml:space="preserve">فصل پنجم _ راه برون رفت از فتنه ها از دیدگاه علی علیه السلام </w:t>
      </w:r>
    </w:p>
    <w:p w:rsidR="00000000" w:rsidRDefault="00B17770">
      <w:pPr>
        <w:pStyle w:val="contentparagraph"/>
        <w:bidi/>
        <w:jc w:val="both"/>
        <w:divId w:val="1551845741"/>
        <w:rPr>
          <w:rFonts w:cs="B Zar" w:hint="cs"/>
          <w:color w:val="000000"/>
          <w:sz w:val="36"/>
          <w:szCs w:val="36"/>
          <w:rtl/>
        </w:rPr>
      </w:pPr>
      <w:r>
        <w:rPr>
          <w:rStyle w:val="contenttext"/>
          <w:rFonts w:cs="B Zar" w:hint="cs"/>
          <w:color w:val="000000"/>
          <w:sz w:val="36"/>
          <w:szCs w:val="36"/>
          <w:rtl/>
        </w:rPr>
        <w:t>هم چنان که عوامل پدید آمدن فتنه ها و اوج گیری آن را باید شناخت، دانستن راه های خارج شدن از گرداب فتنه ها نیز امری ضروری است. باید دانست که برای زدودن بدی ها و ناراستی ها و رویش خوبی ها و پاکی ها، پی بردن به ریشه های اصلی آن ها، مسأله ای حیاتی است. در غیر ا</w:t>
      </w:r>
      <w:r>
        <w:rPr>
          <w:rStyle w:val="contenttext"/>
          <w:rFonts w:cs="B Zar" w:hint="cs"/>
          <w:color w:val="000000"/>
          <w:sz w:val="36"/>
          <w:szCs w:val="36"/>
          <w:rtl/>
        </w:rPr>
        <w:t xml:space="preserve">ین صورت، هر عملی که صورت پذیرد، بی فایده و بی پشتوانه است. با نگرش های تک بعدی نمی توان به مصاف فتنه ها و آشوب های چندجانبه ای رفت که </w:t>
      </w:r>
      <w:r>
        <w:rPr>
          <w:rStyle w:val="contenttext"/>
          <w:rFonts w:cs="B Zar" w:hint="cs"/>
          <w:color w:val="000000"/>
          <w:sz w:val="36"/>
          <w:szCs w:val="36"/>
          <w:rtl/>
        </w:rPr>
        <w:lastRenderedPageBreak/>
        <w:t xml:space="preserve">خود در عوامل مختلف ریشه دارند. سطحی نگری است اگر گمان کنیم با داروهای مُسکّن گاه و </w:t>
      </w:r>
    </w:p>
    <w:p w:rsidR="00000000" w:rsidRDefault="00B17770">
      <w:pPr>
        <w:bidi/>
        <w:jc w:val="both"/>
        <w:rPr>
          <w:rFonts w:eastAsia="Times New Roman" w:cs="B Zar" w:hint="cs"/>
          <w:color w:val="000000"/>
          <w:sz w:val="36"/>
          <w:szCs w:val="36"/>
          <w:rtl/>
        </w:rPr>
      </w:pPr>
      <w:r>
        <w:rPr>
          <w:rFonts w:eastAsia="Times New Roman" w:cs="B Zar" w:hint="cs"/>
          <w:color w:val="000000"/>
          <w:sz w:val="36"/>
          <w:szCs w:val="36"/>
        </w:rPr>
        <w:pict>
          <v:rect id="_x0000_i1061" style="width:0;height:1.5pt" o:hralign="center" o:hrstd="t" o:hr="t" fillcolor="#a0a0a0" stroked="f"/>
        </w:pict>
      </w:r>
    </w:p>
    <w:p w:rsidR="00000000" w:rsidRDefault="00B17770">
      <w:pPr>
        <w:bidi/>
        <w:jc w:val="both"/>
        <w:divId w:val="1703364593"/>
        <w:rPr>
          <w:rFonts w:eastAsia="Times New Roman" w:cs="B Zar" w:hint="cs"/>
          <w:color w:val="000000"/>
          <w:sz w:val="36"/>
          <w:szCs w:val="36"/>
          <w:rtl/>
        </w:rPr>
      </w:pPr>
      <w:r>
        <w:rPr>
          <w:rFonts w:eastAsia="Times New Roman" w:cs="B Zar" w:hint="cs"/>
          <w:color w:val="000000"/>
          <w:sz w:val="36"/>
          <w:szCs w:val="36"/>
          <w:rtl/>
        </w:rPr>
        <w:t>1- نهج البلاغه، خطبه ی 5.</w:t>
      </w:r>
    </w:p>
    <w:p w:rsidR="00000000" w:rsidRDefault="00B17770">
      <w:pPr>
        <w:pStyle w:val="contentparagraph"/>
        <w:bidi/>
        <w:jc w:val="both"/>
        <w:divId w:val="321931433"/>
        <w:rPr>
          <w:rFonts w:cs="B Zar" w:hint="cs"/>
          <w:color w:val="000000"/>
          <w:sz w:val="36"/>
          <w:szCs w:val="36"/>
          <w:rtl/>
        </w:rPr>
      </w:pPr>
      <w:r>
        <w:rPr>
          <w:rStyle w:val="contenttext"/>
          <w:rFonts w:cs="B Zar" w:hint="cs"/>
          <w:color w:val="000000"/>
          <w:sz w:val="36"/>
          <w:szCs w:val="36"/>
          <w:rtl/>
        </w:rPr>
        <w:t>ص:43</w:t>
      </w:r>
    </w:p>
    <w:p w:rsidR="00000000" w:rsidRDefault="00B17770">
      <w:pPr>
        <w:pStyle w:val="contentparagraph"/>
        <w:bidi/>
        <w:jc w:val="both"/>
        <w:divId w:val="321931433"/>
        <w:rPr>
          <w:rFonts w:cs="B Zar" w:hint="cs"/>
          <w:color w:val="000000"/>
          <w:sz w:val="36"/>
          <w:szCs w:val="36"/>
          <w:rtl/>
        </w:rPr>
      </w:pPr>
      <w:r>
        <w:rPr>
          <w:rStyle w:val="contenttext"/>
          <w:rFonts w:cs="B Zar" w:hint="cs"/>
          <w:color w:val="000000"/>
          <w:sz w:val="36"/>
          <w:szCs w:val="36"/>
          <w:rtl/>
        </w:rPr>
        <w:t>بی گاه، می توان می توان دردهای مزمن اجتماعی را درمان کرد. برای شناخت ریشه ها، باید به تحلیلی همه جانبه و چندبعدی دست زد و فراز و نشیب فتنه ها را کاوید. اینکه با چنین رویکردی به طرح مواردی می پردازیم که رعایت آن ها از سوی حکوم</w:t>
      </w:r>
      <w:r>
        <w:rPr>
          <w:rStyle w:val="contenttext"/>
          <w:rFonts w:cs="B Zar" w:hint="cs"/>
          <w:color w:val="000000"/>
          <w:sz w:val="36"/>
          <w:szCs w:val="36"/>
          <w:rtl/>
        </w:rPr>
        <w:t>ت، مردم و خواص، زمینه ساز رهایی از شرایط فتنه است.</w:t>
      </w:r>
    </w:p>
    <w:p w:rsidR="00000000" w:rsidRDefault="00B17770">
      <w:pPr>
        <w:pStyle w:val="Heading4"/>
        <w:shd w:val="clear" w:color="auto" w:fill="FFFFFF"/>
        <w:bidi/>
        <w:jc w:val="both"/>
        <w:divId w:val="266036902"/>
        <w:rPr>
          <w:rFonts w:eastAsia="Times New Roman" w:cs="B Titr" w:hint="cs"/>
          <w:b w:val="0"/>
          <w:bCs w:val="0"/>
          <w:color w:val="0080C0"/>
          <w:sz w:val="29"/>
          <w:szCs w:val="29"/>
          <w:rtl/>
        </w:rPr>
      </w:pPr>
      <w:r>
        <w:rPr>
          <w:rFonts w:eastAsia="Times New Roman" w:cs="B Titr" w:hint="cs"/>
          <w:b w:val="0"/>
          <w:bCs w:val="0"/>
          <w:color w:val="0080C0"/>
          <w:sz w:val="29"/>
          <w:szCs w:val="29"/>
          <w:rtl/>
        </w:rPr>
        <w:t>1 _ بینش و تقوا</w:t>
      </w:r>
    </w:p>
    <w:p w:rsidR="00000000" w:rsidRDefault="00B17770">
      <w:pPr>
        <w:pStyle w:val="contentparagraph"/>
        <w:bidi/>
        <w:jc w:val="both"/>
        <w:divId w:val="266036902"/>
        <w:rPr>
          <w:rFonts w:cs="B Zar" w:hint="cs"/>
          <w:color w:val="000000"/>
          <w:sz w:val="36"/>
          <w:szCs w:val="36"/>
          <w:rtl/>
        </w:rPr>
      </w:pPr>
      <w:r>
        <w:rPr>
          <w:rStyle w:val="contenttext"/>
          <w:rFonts w:cs="B Zar" w:hint="cs"/>
          <w:color w:val="000000"/>
          <w:sz w:val="36"/>
          <w:szCs w:val="36"/>
          <w:rtl/>
        </w:rPr>
        <w:t>1 _ بینش و تقوا</w:t>
      </w:r>
    </w:p>
    <w:p w:rsidR="00000000" w:rsidRDefault="00B17770">
      <w:pPr>
        <w:pStyle w:val="contentparagraph"/>
        <w:bidi/>
        <w:jc w:val="both"/>
        <w:divId w:val="266036902"/>
        <w:rPr>
          <w:rFonts w:cs="B Zar" w:hint="cs"/>
          <w:color w:val="000000"/>
          <w:sz w:val="36"/>
          <w:szCs w:val="36"/>
          <w:rtl/>
        </w:rPr>
      </w:pPr>
      <w:r>
        <w:rPr>
          <w:rStyle w:val="contenttext"/>
          <w:rFonts w:cs="B Zar" w:hint="cs"/>
          <w:color w:val="000000"/>
          <w:sz w:val="36"/>
          <w:szCs w:val="36"/>
          <w:rtl/>
        </w:rPr>
        <w:t>تقوا بزرگ ترین سرمایه ی انسان و نیرومندترین قوه ی تدافعی آدمی است. هرچه بر میزان تقوای انسان افزوده گردد، رهایی او از فتنه ها و نجاتش از دام بلاها و گناهان بیشتر می شود. الب</w:t>
      </w:r>
      <w:r>
        <w:rPr>
          <w:rStyle w:val="contenttext"/>
          <w:rFonts w:cs="B Zar" w:hint="cs"/>
          <w:color w:val="000000"/>
          <w:sz w:val="36"/>
          <w:szCs w:val="36"/>
          <w:rtl/>
        </w:rPr>
        <w:t>ته آن گونه تقوا که در متن جامعه جریان داشته باشد، نه در حاشیه ی آن؛ تقوایی که از ستیز با ناهنجاری ها و نابسامانی ها و فتنه ها پدید آمده باشد؛ نه با پرهیز عافیت طلبانه.</w:t>
      </w:r>
    </w:p>
    <w:p w:rsidR="00000000" w:rsidRDefault="00B17770">
      <w:pPr>
        <w:pStyle w:val="contentparagraph"/>
        <w:bidi/>
        <w:jc w:val="both"/>
        <w:divId w:val="266036902"/>
        <w:rPr>
          <w:rFonts w:cs="B Zar" w:hint="cs"/>
          <w:color w:val="000000"/>
          <w:sz w:val="36"/>
          <w:szCs w:val="36"/>
          <w:rtl/>
        </w:rPr>
      </w:pPr>
      <w:r>
        <w:rPr>
          <w:rStyle w:val="contenttext"/>
          <w:rFonts w:cs="B Zar" w:hint="cs"/>
          <w:color w:val="000000"/>
          <w:sz w:val="36"/>
          <w:szCs w:val="36"/>
          <w:rtl/>
        </w:rPr>
        <w:t>همگان باید به تقوا پای بندی نشان دهند و هرکه مقام و موقعیتش بالاتر باشد، بیشتر بدان محتا</w:t>
      </w:r>
      <w:r>
        <w:rPr>
          <w:rStyle w:val="contenttext"/>
          <w:rFonts w:cs="B Zar" w:hint="cs"/>
          <w:color w:val="000000"/>
          <w:sz w:val="36"/>
          <w:szCs w:val="36"/>
          <w:rtl/>
        </w:rPr>
        <w:t xml:space="preserve">ج است. تقوا، جهشی بزرگ به سوی کام یابی، سعادت و پیشرفت است. تقوا، تنها </w:t>
      </w:r>
      <w:r>
        <w:rPr>
          <w:rStyle w:val="contenttext"/>
          <w:rFonts w:cs="B Zar" w:hint="cs"/>
          <w:color w:val="000000"/>
          <w:sz w:val="36"/>
          <w:szCs w:val="36"/>
          <w:rtl/>
        </w:rPr>
        <w:lastRenderedPageBreak/>
        <w:t>اکسیری است که می تواند شعله های فروزان فتنه را فرو نشاند و این حقیقتی است کتمان ناپذیر. از این رو، علی علیه السلام می فرمایند:</w:t>
      </w:r>
    </w:p>
    <w:p w:rsidR="00000000" w:rsidRDefault="00B17770">
      <w:pPr>
        <w:pStyle w:val="contentparagraph"/>
        <w:bidi/>
        <w:jc w:val="both"/>
        <w:divId w:val="266036902"/>
        <w:rPr>
          <w:rFonts w:cs="B Zar" w:hint="cs"/>
          <w:color w:val="000000"/>
          <w:sz w:val="36"/>
          <w:szCs w:val="36"/>
          <w:rtl/>
        </w:rPr>
      </w:pPr>
      <w:r>
        <w:rPr>
          <w:rStyle w:val="contenttext"/>
          <w:rFonts w:cs="B Zar" w:hint="cs"/>
          <w:color w:val="000000"/>
          <w:sz w:val="36"/>
          <w:szCs w:val="36"/>
          <w:rtl/>
        </w:rPr>
        <w:t>وَ اعْلَمُوا اَنَّهُ مَنْ یَتَّقِ اللّهَ یَجْعَلْ لَهُ مَخ</w:t>
      </w:r>
      <w:r>
        <w:rPr>
          <w:rStyle w:val="contenttext"/>
          <w:rFonts w:cs="B Zar" w:hint="cs"/>
          <w:color w:val="000000"/>
          <w:sz w:val="36"/>
          <w:szCs w:val="36"/>
          <w:rtl/>
        </w:rPr>
        <w:t>ْرَجا مِنَ الْفِتَنِ وَ نُورا مِنَ الظُّلَمِ.</w:t>
      </w:r>
      <w:hyperlink w:anchor="content_note_43_1" w:tooltip="نهج البلاغه، خطبه ی 183." w:history="1">
        <w:r>
          <w:rPr>
            <w:rStyle w:val="Hyperlink"/>
            <w:rFonts w:cs="B Zar" w:hint="cs"/>
            <w:sz w:val="36"/>
            <w:szCs w:val="36"/>
            <w:rtl/>
          </w:rPr>
          <w:t>(1)</w:t>
        </w:r>
      </w:hyperlink>
    </w:p>
    <w:p w:rsidR="00000000" w:rsidRDefault="00B17770">
      <w:pPr>
        <w:pStyle w:val="contentparagraph"/>
        <w:bidi/>
        <w:jc w:val="both"/>
        <w:divId w:val="266036902"/>
        <w:rPr>
          <w:rFonts w:cs="B Zar" w:hint="cs"/>
          <w:color w:val="000000"/>
          <w:sz w:val="36"/>
          <w:szCs w:val="36"/>
          <w:rtl/>
        </w:rPr>
      </w:pPr>
      <w:r>
        <w:rPr>
          <w:rStyle w:val="contenttext"/>
          <w:rFonts w:cs="B Zar" w:hint="cs"/>
          <w:color w:val="000000"/>
          <w:sz w:val="36"/>
          <w:szCs w:val="36"/>
          <w:rtl/>
        </w:rPr>
        <w:t>بدانید که هرآن که تقوای الهی پیشه کند، خداوند از بن بست فتنه ها، گریزگاهی و از امواج ظلمتش، روشنی ویژه ای عطا می کند.</w:t>
      </w:r>
    </w:p>
    <w:p w:rsidR="00000000" w:rsidRDefault="00B17770">
      <w:pPr>
        <w:pStyle w:val="contentparagraph"/>
        <w:bidi/>
        <w:jc w:val="both"/>
        <w:divId w:val="266036902"/>
        <w:rPr>
          <w:rFonts w:cs="B Zar" w:hint="cs"/>
          <w:color w:val="000000"/>
          <w:sz w:val="36"/>
          <w:szCs w:val="36"/>
          <w:rtl/>
        </w:rPr>
      </w:pPr>
      <w:r>
        <w:rPr>
          <w:rStyle w:val="contenttext"/>
          <w:rFonts w:cs="B Zar" w:hint="cs"/>
          <w:color w:val="000000"/>
          <w:sz w:val="36"/>
          <w:szCs w:val="36"/>
          <w:rtl/>
        </w:rPr>
        <w:t xml:space="preserve">تقوا به آدمی بینشی </w:t>
      </w:r>
      <w:r>
        <w:rPr>
          <w:rStyle w:val="contenttext"/>
          <w:rFonts w:cs="B Zar" w:hint="cs"/>
          <w:color w:val="000000"/>
          <w:sz w:val="36"/>
          <w:szCs w:val="36"/>
          <w:rtl/>
        </w:rPr>
        <w:t>می دهد که با آن، امواج فتنه ها را بشکافد و چراغی برافروزد که او را از خطر سنگلاخ ها و کوره راه ها برهاند و برایش یقین به ارمغان آورد. چنان چه علی علیه السلام در کلامی می گویند:</w:t>
      </w:r>
    </w:p>
    <w:p w:rsidR="00000000" w:rsidRDefault="00B17770">
      <w:pPr>
        <w:pStyle w:val="contentparagraph"/>
        <w:bidi/>
        <w:jc w:val="both"/>
        <w:divId w:val="266036902"/>
        <w:rPr>
          <w:rFonts w:cs="B Zar" w:hint="cs"/>
          <w:color w:val="000000"/>
          <w:sz w:val="36"/>
          <w:szCs w:val="36"/>
          <w:rtl/>
        </w:rPr>
      </w:pPr>
      <w:r>
        <w:rPr>
          <w:rStyle w:val="contenttext"/>
          <w:rFonts w:cs="B Zar" w:hint="cs"/>
          <w:color w:val="000000"/>
          <w:sz w:val="36"/>
          <w:szCs w:val="36"/>
          <w:rtl/>
        </w:rPr>
        <w:t>وَ اِنَّمَا سُمِّیَتِ الشُّبههُ شُبْهَهً لِاَنَّهَا تُشْبِهُ الْحَقَّ. فَاَمَّا</w:t>
      </w:r>
      <w:r>
        <w:rPr>
          <w:rStyle w:val="contenttext"/>
          <w:rFonts w:cs="B Zar" w:hint="cs"/>
          <w:color w:val="000000"/>
          <w:sz w:val="36"/>
          <w:szCs w:val="36"/>
          <w:rtl/>
        </w:rPr>
        <w:t xml:space="preserve"> اَوْلِیاءُ اللّهِ فَضِیَاؤُهُمْ فِیهَا الْیَقینُ وَ دَلیلَهُمْ سَمْتُ الْهُدَی.</w:t>
      </w:r>
      <w:hyperlink w:anchor="content_note_43_2" w:tooltip="نهج البلاغه، خطبه ی 38." w:history="1">
        <w:r>
          <w:rPr>
            <w:rStyle w:val="Hyperlink"/>
            <w:rFonts w:cs="B Zar" w:hint="cs"/>
            <w:sz w:val="36"/>
            <w:szCs w:val="36"/>
            <w:rtl/>
          </w:rPr>
          <w:t>(2)</w:t>
        </w:r>
      </w:hyperlink>
    </w:p>
    <w:p w:rsidR="00000000" w:rsidRDefault="00B17770">
      <w:pPr>
        <w:pStyle w:val="contentparagraph"/>
        <w:bidi/>
        <w:jc w:val="both"/>
        <w:divId w:val="266036902"/>
        <w:rPr>
          <w:rFonts w:cs="B Zar" w:hint="cs"/>
          <w:color w:val="000000"/>
          <w:sz w:val="36"/>
          <w:szCs w:val="36"/>
          <w:rtl/>
        </w:rPr>
      </w:pPr>
      <w:r>
        <w:rPr>
          <w:rStyle w:val="contenttext"/>
          <w:rFonts w:cs="B Zar" w:hint="cs"/>
          <w:color w:val="000000"/>
          <w:sz w:val="36"/>
          <w:szCs w:val="36"/>
          <w:rtl/>
        </w:rPr>
        <w:t>شبهه را از آن روی شبهه گفته اند که به حق شباهت دارد، هرچند باطل است. ولی دوستان خدا بدان گرفتار نمی شون</w:t>
      </w:r>
      <w:r>
        <w:rPr>
          <w:rStyle w:val="contenttext"/>
          <w:rFonts w:cs="B Zar" w:hint="cs"/>
          <w:color w:val="000000"/>
          <w:sz w:val="36"/>
          <w:szCs w:val="36"/>
          <w:rtl/>
        </w:rPr>
        <w:t>د؛ زیرا چراغ یقین در دست دارند و رهبرشان، هدایت و رستگاری است.</w:t>
      </w:r>
    </w:p>
    <w:p w:rsidR="00000000" w:rsidRDefault="00B17770">
      <w:pPr>
        <w:pStyle w:val="Heading4"/>
        <w:shd w:val="clear" w:color="auto" w:fill="FFFFFF"/>
        <w:bidi/>
        <w:jc w:val="both"/>
        <w:divId w:val="1971857541"/>
        <w:rPr>
          <w:rFonts w:eastAsia="Times New Roman" w:cs="B Titr" w:hint="cs"/>
          <w:b w:val="0"/>
          <w:bCs w:val="0"/>
          <w:color w:val="0080C0"/>
          <w:sz w:val="29"/>
          <w:szCs w:val="29"/>
          <w:rtl/>
        </w:rPr>
      </w:pPr>
      <w:r>
        <w:rPr>
          <w:rFonts w:eastAsia="Times New Roman" w:cs="B Titr" w:hint="cs"/>
          <w:b w:val="0"/>
          <w:bCs w:val="0"/>
          <w:color w:val="0080C0"/>
          <w:sz w:val="29"/>
          <w:szCs w:val="29"/>
          <w:rtl/>
        </w:rPr>
        <w:t>2 _ مبارزه با بدعت و انحراف دینی</w:t>
      </w:r>
    </w:p>
    <w:p w:rsidR="00000000" w:rsidRDefault="00B17770">
      <w:pPr>
        <w:pStyle w:val="contentparagraph"/>
        <w:bidi/>
        <w:jc w:val="both"/>
        <w:divId w:val="1971857541"/>
        <w:rPr>
          <w:rFonts w:cs="B Zar" w:hint="cs"/>
          <w:color w:val="000000"/>
          <w:sz w:val="36"/>
          <w:szCs w:val="36"/>
          <w:rtl/>
        </w:rPr>
      </w:pPr>
      <w:r>
        <w:rPr>
          <w:rStyle w:val="contenttext"/>
          <w:rFonts w:cs="B Zar" w:hint="cs"/>
          <w:color w:val="000000"/>
          <w:sz w:val="36"/>
          <w:szCs w:val="36"/>
          <w:rtl/>
        </w:rPr>
        <w:t>2 _ مبارزه با بدعت و انحراف دینی</w:t>
      </w:r>
    </w:p>
    <w:p w:rsidR="00000000" w:rsidRDefault="00B17770">
      <w:pPr>
        <w:pStyle w:val="contentparagraph"/>
        <w:bidi/>
        <w:jc w:val="both"/>
        <w:divId w:val="1971857541"/>
        <w:rPr>
          <w:rFonts w:cs="B Zar" w:hint="cs"/>
          <w:color w:val="000000"/>
          <w:sz w:val="36"/>
          <w:szCs w:val="36"/>
          <w:rtl/>
        </w:rPr>
      </w:pPr>
      <w:r>
        <w:rPr>
          <w:rStyle w:val="contenttext"/>
          <w:rFonts w:cs="B Zar" w:hint="cs"/>
          <w:color w:val="000000"/>
          <w:sz w:val="36"/>
          <w:szCs w:val="36"/>
          <w:rtl/>
        </w:rPr>
        <w:t xml:space="preserve">جامعه ی دینی، یعنی اجتماعی که به باورها و سنت های الهی و دینی پای بند است، از آسیب پذیری کمتری نسبت به جوامع غیر دینی برخوردار </w:t>
      </w:r>
      <w:r>
        <w:rPr>
          <w:rStyle w:val="contenttext"/>
          <w:rFonts w:cs="B Zar" w:hint="cs"/>
          <w:color w:val="000000"/>
          <w:sz w:val="36"/>
          <w:szCs w:val="36"/>
          <w:rtl/>
        </w:rPr>
        <w:t xml:space="preserve">است. با این حال، آسیب های </w:t>
      </w:r>
    </w:p>
    <w:p w:rsidR="00000000" w:rsidRDefault="00B17770">
      <w:pPr>
        <w:bidi/>
        <w:jc w:val="both"/>
        <w:rPr>
          <w:rFonts w:eastAsia="Times New Roman" w:cs="B Zar" w:hint="cs"/>
          <w:color w:val="000000"/>
          <w:sz w:val="36"/>
          <w:szCs w:val="36"/>
          <w:rtl/>
        </w:rPr>
      </w:pPr>
      <w:r>
        <w:rPr>
          <w:rFonts w:eastAsia="Times New Roman" w:cs="B Zar" w:hint="cs"/>
          <w:color w:val="000000"/>
          <w:sz w:val="36"/>
          <w:szCs w:val="36"/>
        </w:rPr>
        <w:lastRenderedPageBreak/>
        <w:pict>
          <v:rect id="_x0000_i1062" style="width:0;height:1.5pt" o:hralign="center" o:hrstd="t" o:hr="t" fillcolor="#a0a0a0" stroked="f"/>
        </w:pict>
      </w:r>
    </w:p>
    <w:p w:rsidR="00000000" w:rsidRDefault="00B17770">
      <w:pPr>
        <w:bidi/>
        <w:jc w:val="both"/>
        <w:divId w:val="428088484"/>
        <w:rPr>
          <w:rFonts w:eastAsia="Times New Roman" w:cs="B Zar" w:hint="cs"/>
          <w:color w:val="000000"/>
          <w:sz w:val="36"/>
          <w:szCs w:val="36"/>
          <w:rtl/>
        </w:rPr>
      </w:pPr>
      <w:r>
        <w:rPr>
          <w:rFonts w:eastAsia="Times New Roman" w:cs="B Zar" w:hint="cs"/>
          <w:color w:val="000000"/>
          <w:sz w:val="36"/>
          <w:szCs w:val="36"/>
          <w:rtl/>
        </w:rPr>
        <w:t>1- نهج البلاغه، خطبه ی 183.</w:t>
      </w:r>
    </w:p>
    <w:p w:rsidR="00000000" w:rsidRDefault="00B17770">
      <w:pPr>
        <w:bidi/>
        <w:jc w:val="both"/>
        <w:divId w:val="1412504075"/>
        <w:rPr>
          <w:rFonts w:eastAsia="Times New Roman" w:cs="B Zar" w:hint="cs"/>
          <w:color w:val="000000"/>
          <w:sz w:val="36"/>
          <w:szCs w:val="36"/>
          <w:rtl/>
        </w:rPr>
      </w:pPr>
      <w:r>
        <w:rPr>
          <w:rFonts w:eastAsia="Times New Roman" w:cs="B Zar" w:hint="cs"/>
          <w:color w:val="000000"/>
          <w:sz w:val="36"/>
          <w:szCs w:val="36"/>
          <w:rtl/>
        </w:rPr>
        <w:t>2- نهج البلاغه، خطبه ی 38.</w:t>
      </w:r>
    </w:p>
    <w:p w:rsidR="00000000" w:rsidRDefault="00B17770">
      <w:pPr>
        <w:pStyle w:val="contentparagraph"/>
        <w:bidi/>
        <w:jc w:val="both"/>
        <w:divId w:val="676151147"/>
        <w:rPr>
          <w:rFonts w:cs="B Zar" w:hint="cs"/>
          <w:color w:val="000000"/>
          <w:sz w:val="36"/>
          <w:szCs w:val="36"/>
          <w:rtl/>
        </w:rPr>
      </w:pPr>
      <w:r>
        <w:rPr>
          <w:rStyle w:val="contenttext"/>
          <w:rFonts w:cs="B Zar" w:hint="cs"/>
          <w:color w:val="000000"/>
          <w:sz w:val="36"/>
          <w:szCs w:val="36"/>
          <w:rtl/>
        </w:rPr>
        <w:t>ص:44</w:t>
      </w:r>
    </w:p>
    <w:p w:rsidR="00000000" w:rsidRDefault="00B17770">
      <w:pPr>
        <w:pStyle w:val="contentparagraph"/>
        <w:bidi/>
        <w:jc w:val="both"/>
        <w:divId w:val="676151147"/>
        <w:rPr>
          <w:rFonts w:cs="B Zar" w:hint="cs"/>
          <w:color w:val="000000"/>
          <w:sz w:val="36"/>
          <w:szCs w:val="36"/>
          <w:rtl/>
        </w:rPr>
      </w:pPr>
      <w:r>
        <w:rPr>
          <w:rStyle w:val="contenttext"/>
          <w:rFonts w:cs="B Zar" w:hint="cs"/>
          <w:color w:val="000000"/>
          <w:sz w:val="36"/>
          <w:szCs w:val="36"/>
          <w:rtl/>
        </w:rPr>
        <w:t xml:space="preserve">ویژه ی خود را نیز دارد که اگر به درستی با این آفت ها برخورد نشود، به فتنه های بزرگ تبدیل می گردد. اگر قوانین دینی حاکم بر جامعه که قدرت پاسخ گویی به نیازهای زمان را دارند، به خوبی اِعمال نشوند یا در شکل و روح و حقیقت آن، تغییری ناصواب حاصل شود، به تشتّت و </w:t>
      </w:r>
      <w:r>
        <w:rPr>
          <w:rStyle w:val="contenttext"/>
          <w:rFonts w:cs="B Zar" w:hint="cs"/>
          <w:color w:val="000000"/>
          <w:sz w:val="36"/>
          <w:szCs w:val="36"/>
          <w:rtl/>
        </w:rPr>
        <w:t xml:space="preserve">انحطاط جامعه منجر خواهد شد. بنابراین، در یک جامعه ی دینی، نخستین نمود برخورد با فتنه ها و نخستین گام برای بیرون رفتن از آن، مبارزه با انحرافات و بدعت های دینی است. در این زمینه، همگان وظیفه ای یکسان بر عهده دارند. اما نقش حکومت و رهبری برجسته تر و پراهمیت </w:t>
      </w:r>
      <w:r>
        <w:rPr>
          <w:rStyle w:val="contenttext"/>
          <w:rFonts w:cs="B Zar" w:hint="cs"/>
          <w:color w:val="000000"/>
          <w:sz w:val="36"/>
          <w:szCs w:val="36"/>
          <w:rtl/>
        </w:rPr>
        <w:t xml:space="preserve">تر است؛ زیرا زمام هدایت مردم را در دست دارد.علی علیه السلام با توجه به چنین مسایلی است که گذشته از جنبه های الهی و ملکوتی خود، به عنوان رهبری هوشمند و دین شناس سترگ و مردم شناسی بزرگ، به مقابله با بدعت ها و انحراف ها بر می خیزد. ایشان وظیفه ی حاکمان را به </w:t>
      </w:r>
      <w:r>
        <w:rPr>
          <w:rStyle w:val="contenttext"/>
          <w:rFonts w:cs="B Zar" w:hint="cs"/>
          <w:color w:val="000000"/>
          <w:sz w:val="36"/>
          <w:szCs w:val="36"/>
          <w:rtl/>
        </w:rPr>
        <w:t>عثمان چنین تبیین می کند:</w:t>
      </w:r>
    </w:p>
    <w:p w:rsidR="00000000" w:rsidRDefault="00B17770">
      <w:pPr>
        <w:pStyle w:val="contentparagraph"/>
        <w:bidi/>
        <w:jc w:val="both"/>
        <w:divId w:val="676151147"/>
        <w:rPr>
          <w:rFonts w:cs="B Zar" w:hint="cs"/>
          <w:color w:val="000000"/>
          <w:sz w:val="36"/>
          <w:szCs w:val="36"/>
          <w:rtl/>
        </w:rPr>
      </w:pPr>
      <w:r>
        <w:rPr>
          <w:rStyle w:val="contenttext"/>
          <w:rFonts w:cs="B Zar" w:hint="cs"/>
          <w:color w:val="000000"/>
          <w:sz w:val="36"/>
          <w:szCs w:val="36"/>
          <w:rtl/>
        </w:rPr>
        <w:t>فَاعْلَمْ انَّ اَفْضَلَ عِبَادَ اللّهِ عَنْدَ اللّهِ اَمُامٌ عَادِلٌ هُدِیَ وَ هَدَی. فَاَقامَ سُنَّهً مَعْلُومَهً وَ اَمَاتَ بِدْعَهً مَجْهُولَهً. وَ اَنَّ السُّنَنَ لَنَیَّرَهٌ لَهَا اَعْلامٌ وَ اَنَّ اَلْبِدَعَ لَظَاهِرَهٌ لَهَا</w:t>
      </w:r>
      <w:r>
        <w:rPr>
          <w:rStyle w:val="contenttext"/>
          <w:rFonts w:cs="B Zar" w:hint="cs"/>
          <w:color w:val="000000"/>
          <w:sz w:val="36"/>
          <w:szCs w:val="36"/>
          <w:rtl/>
        </w:rPr>
        <w:t xml:space="preserve"> اَعْلامٌ وَ اَنَّ شَرَّ النَّاسِ عِنْدَ اللّهِ اِمَامٌ جَائِرٌ ضَلَّ وَ ضُلَّ بِهِ. فَاَماتَ سُنّهً مَأْخوذَهً وَ اَحْیا بِدْعَهً مَتْرُوکَهً.</w:t>
      </w:r>
      <w:hyperlink w:anchor="content_note_44_1" w:tooltip="نهج البلاغه، خطبه ی 164." w:history="1">
        <w:r>
          <w:rPr>
            <w:rStyle w:val="Hyperlink"/>
            <w:rFonts w:cs="B Zar" w:hint="cs"/>
            <w:sz w:val="36"/>
            <w:szCs w:val="36"/>
            <w:rtl/>
          </w:rPr>
          <w:t>(1)</w:t>
        </w:r>
      </w:hyperlink>
    </w:p>
    <w:p w:rsidR="00000000" w:rsidRDefault="00B17770">
      <w:pPr>
        <w:pStyle w:val="contentparagraph"/>
        <w:bidi/>
        <w:jc w:val="both"/>
        <w:divId w:val="676151147"/>
        <w:rPr>
          <w:rFonts w:cs="B Zar" w:hint="cs"/>
          <w:color w:val="000000"/>
          <w:sz w:val="36"/>
          <w:szCs w:val="36"/>
          <w:rtl/>
        </w:rPr>
      </w:pPr>
      <w:r>
        <w:rPr>
          <w:rStyle w:val="contenttext"/>
          <w:rFonts w:cs="B Zar" w:hint="cs"/>
          <w:color w:val="000000"/>
          <w:sz w:val="36"/>
          <w:szCs w:val="36"/>
          <w:rtl/>
        </w:rPr>
        <w:t xml:space="preserve">بدان که بهترین مردم نزد خداوند، پیشوای </w:t>
      </w:r>
      <w:r>
        <w:rPr>
          <w:rStyle w:val="contenttext"/>
          <w:rFonts w:cs="B Zar" w:hint="cs"/>
          <w:color w:val="000000"/>
          <w:sz w:val="36"/>
          <w:szCs w:val="36"/>
          <w:rtl/>
        </w:rPr>
        <w:t xml:space="preserve">دادگری است که خود هدایت یافته باشد و مردم را هدایت کند. سنت شناخته شده را بر پای دارد و بدعت نشناخته را بمیراند. سنت ها روشن است و نشانه هایش برپاست. و بدعت ها آشکار است و نشانه هایش برپا. بدترین مردم نزد </w:t>
      </w:r>
      <w:r>
        <w:rPr>
          <w:rStyle w:val="contenttext"/>
          <w:rFonts w:cs="B Zar" w:hint="cs"/>
          <w:color w:val="000000"/>
          <w:sz w:val="36"/>
          <w:szCs w:val="36"/>
          <w:rtl/>
        </w:rPr>
        <w:lastRenderedPageBreak/>
        <w:t>خداوند، پیشوای ستم گری است که خود گمراه است و سبب گ</w:t>
      </w:r>
      <w:r>
        <w:rPr>
          <w:rStyle w:val="contenttext"/>
          <w:rFonts w:cs="B Zar" w:hint="cs"/>
          <w:color w:val="000000"/>
          <w:sz w:val="36"/>
          <w:szCs w:val="36"/>
          <w:rtl/>
        </w:rPr>
        <w:t>مراهی دیگران شود. سنتی را که مردم فرا گرفته اند، بمیراند و بدعتی را که متروک افتاده است، زنده کند.</w:t>
      </w:r>
    </w:p>
    <w:p w:rsidR="00000000" w:rsidRDefault="00B17770">
      <w:pPr>
        <w:pStyle w:val="contentparagraph"/>
        <w:bidi/>
        <w:jc w:val="both"/>
        <w:divId w:val="676151147"/>
        <w:rPr>
          <w:rFonts w:cs="B Zar" w:hint="cs"/>
          <w:color w:val="000000"/>
          <w:sz w:val="36"/>
          <w:szCs w:val="36"/>
          <w:rtl/>
        </w:rPr>
      </w:pPr>
      <w:r>
        <w:rPr>
          <w:rStyle w:val="contenttext"/>
          <w:rFonts w:cs="B Zar" w:hint="cs"/>
          <w:color w:val="000000"/>
          <w:sz w:val="36"/>
          <w:szCs w:val="36"/>
          <w:rtl/>
        </w:rPr>
        <w:t>هم ایشان در خطبه ای، جابه جایی سنت ها و بدعت ها و فضیلت ها و رذیلت ها را از نشانه های فتنه در جامعه، بر می شمارند. افزون بر آن، دلیل چنین پیش آمدی را از سویی</w:t>
      </w:r>
      <w:r>
        <w:rPr>
          <w:rStyle w:val="contenttext"/>
          <w:rFonts w:cs="B Zar" w:hint="cs"/>
          <w:color w:val="000000"/>
          <w:sz w:val="36"/>
          <w:szCs w:val="36"/>
          <w:rtl/>
        </w:rPr>
        <w:t>، سکوت مؤمنان و مصلحان و ترک فریضه ی امر به معروف و نهی از منکر و از سوی دیگر، به سخن آمدن گمراهان، دروغ پردازان و منافقان معرفی می کند:</w:t>
      </w:r>
    </w:p>
    <w:p w:rsidR="00000000" w:rsidRDefault="00B17770">
      <w:pPr>
        <w:pStyle w:val="contentparagraph"/>
        <w:bidi/>
        <w:jc w:val="both"/>
        <w:divId w:val="676151147"/>
        <w:rPr>
          <w:rFonts w:cs="B Zar" w:hint="cs"/>
          <w:color w:val="000000"/>
          <w:sz w:val="36"/>
          <w:szCs w:val="36"/>
          <w:rtl/>
        </w:rPr>
      </w:pPr>
      <w:r>
        <w:rPr>
          <w:rStyle w:val="contenttext"/>
          <w:rFonts w:cs="B Zar" w:hint="cs"/>
          <w:color w:val="000000"/>
          <w:sz w:val="36"/>
          <w:szCs w:val="36"/>
          <w:rtl/>
        </w:rPr>
        <w:t xml:space="preserve">قَدْ خَاضُوا مِجَارَ الْفِتَنِ وَ اَخَذُوا بِاالْبِدَعِ دُونَ السُّنَنِ وَ اَرَزَ الْمُؤمِنوُنَ وَ نَطَقَ الضَّالُّونَ </w:t>
      </w:r>
      <w:r>
        <w:rPr>
          <w:rStyle w:val="contenttext"/>
          <w:rFonts w:cs="B Zar" w:hint="cs"/>
          <w:color w:val="000000"/>
          <w:sz w:val="36"/>
          <w:szCs w:val="36"/>
          <w:rtl/>
        </w:rPr>
        <w:t>الْمُکَذِّبُونَ.</w:t>
      </w:r>
      <w:hyperlink w:anchor="content_note_44_2" w:tooltip="نهج البلاغه، خطبه ی 154." w:history="1">
        <w:r>
          <w:rPr>
            <w:rStyle w:val="Hyperlink"/>
            <w:rFonts w:cs="B Zar" w:hint="cs"/>
            <w:sz w:val="36"/>
            <w:szCs w:val="36"/>
            <w:rtl/>
          </w:rPr>
          <w:t>(2)</w:t>
        </w:r>
      </w:hyperlink>
    </w:p>
    <w:p w:rsidR="00000000" w:rsidRDefault="00B17770">
      <w:pPr>
        <w:pStyle w:val="contentparagraph"/>
        <w:bidi/>
        <w:jc w:val="both"/>
        <w:divId w:val="676151147"/>
        <w:rPr>
          <w:rFonts w:cs="B Zar" w:hint="cs"/>
          <w:color w:val="000000"/>
          <w:sz w:val="36"/>
          <w:szCs w:val="36"/>
          <w:rtl/>
        </w:rPr>
      </w:pPr>
      <w:r>
        <w:rPr>
          <w:rStyle w:val="contenttext"/>
          <w:rFonts w:cs="B Zar" w:hint="cs"/>
          <w:color w:val="000000"/>
          <w:sz w:val="36"/>
          <w:szCs w:val="36"/>
          <w:rtl/>
        </w:rPr>
        <w:t xml:space="preserve">به دریای فتنه ها فرو شدند و به جای سنت ها، بدعت ها را برگزیدند. مؤمنان در گوشه ها خزیدند </w:t>
      </w:r>
    </w:p>
    <w:p w:rsidR="00000000" w:rsidRDefault="00B17770">
      <w:pPr>
        <w:bidi/>
        <w:jc w:val="both"/>
        <w:rPr>
          <w:rFonts w:eastAsia="Times New Roman" w:cs="B Zar" w:hint="cs"/>
          <w:color w:val="000000"/>
          <w:sz w:val="36"/>
          <w:szCs w:val="36"/>
          <w:rtl/>
        </w:rPr>
      </w:pPr>
      <w:r>
        <w:rPr>
          <w:rFonts w:eastAsia="Times New Roman" w:cs="B Zar" w:hint="cs"/>
          <w:color w:val="000000"/>
          <w:sz w:val="36"/>
          <w:szCs w:val="36"/>
        </w:rPr>
        <w:pict>
          <v:rect id="_x0000_i1063" style="width:0;height:1.5pt" o:hralign="center" o:hrstd="t" o:hr="t" fillcolor="#a0a0a0" stroked="f"/>
        </w:pict>
      </w:r>
    </w:p>
    <w:p w:rsidR="00000000" w:rsidRDefault="00B17770">
      <w:pPr>
        <w:bidi/>
        <w:jc w:val="both"/>
        <w:divId w:val="115103041"/>
        <w:rPr>
          <w:rFonts w:eastAsia="Times New Roman" w:cs="B Zar" w:hint="cs"/>
          <w:color w:val="000000"/>
          <w:sz w:val="36"/>
          <w:szCs w:val="36"/>
          <w:rtl/>
        </w:rPr>
      </w:pPr>
      <w:r>
        <w:rPr>
          <w:rFonts w:eastAsia="Times New Roman" w:cs="B Zar" w:hint="cs"/>
          <w:color w:val="000000"/>
          <w:sz w:val="36"/>
          <w:szCs w:val="36"/>
          <w:rtl/>
        </w:rPr>
        <w:t>1- نهج البلاغه، خطبه ی 164.</w:t>
      </w:r>
    </w:p>
    <w:p w:rsidR="00000000" w:rsidRDefault="00B17770">
      <w:pPr>
        <w:bidi/>
        <w:jc w:val="both"/>
        <w:divId w:val="1010133940"/>
        <w:rPr>
          <w:rFonts w:eastAsia="Times New Roman" w:cs="B Zar" w:hint="cs"/>
          <w:color w:val="000000"/>
          <w:sz w:val="36"/>
          <w:szCs w:val="36"/>
          <w:rtl/>
        </w:rPr>
      </w:pPr>
      <w:r>
        <w:rPr>
          <w:rFonts w:eastAsia="Times New Roman" w:cs="B Zar" w:hint="cs"/>
          <w:color w:val="000000"/>
          <w:sz w:val="36"/>
          <w:szCs w:val="36"/>
          <w:rtl/>
        </w:rPr>
        <w:t>2- نهج البلا</w:t>
      </w:r>
      <w:r>
        <w:rPr>
          <w:rFonts w:eastAsia="Times New Roman" w:cs="B Zar" w:hint="cs"/>
          <w:color w:val="000000"/>
          <w:sz w:val="36"/>
          <w:szCs w:val="36"/>
          <w:rtl/>
        </w:rPr>
        <w:t>غه، خطبه ی 154.</w:t>
      </w:r>
    </w:p>
    <w:p w:rsidR="00000000" w:rsidRDefault="00B17770">
      <w:pPr>
        <w:pStyle w:val="contentparagraph"/>
        <w:bidi/>
        <w:jc w:val="both"/>
        <w:divId w:val="1564019910"/>
        <w:rPr>
          <w:rFonts w:cs="B Zar" w:hint="cs"/>
          <w:color w:val="000000"/>
          <w:sz w:val="36"/>
          <w:szCs w:val="36"/>
          <w:rtl/>
        </w:rPr>
      </w:pPr>
      <w:r>
        <w:rPr>
          <w:rStyle w:val="contenttext"/>
          <w:rFonts w:cs="B Zar" w:hint="cs"/>
          <w:color w:val="000000"/>
          <w:sz w:val="36"/>
          <w:szCs w:val="36"/>
          <w:rtl/>
        </w:rPr>
        <w:t>ص:45</w:t>
      </w:r>
    </w:p>
    <w:p w:rsidR="00000000" w:rsidRDefault="00B17770">
      <w:pPr>
        <w:pStyle w:val="contentparagraph"/>
        <w:bidi/>
        <w:jc w:val="both"/>
        <w:divId w:val="1564019910"/>
        <w:rPr>
          <w:rFonts w:cs="B Zar" w:hint="cs"/>
          <w:color w:val="000000"/>
          <w:sz w:val="36"/>
          <w:szCs w:val="36"/>
          <w:rtl/>
        </w:rPr>
      </w:pPr>
      <w:r>
        <w:rPr>
          <w:rStyle w:val="contenttext"/>
          <w:rFonts w:cs="B Zar" w:hint="cs"/>
          <w:color w:val="000000"/>
          <w:sz w:val="36"/>
          <w:szCs w:val="36"/>
          <w:rtl/>
        </w:rPr>
        <w:t>و گمراهان و دروغ پردازان به سخن درآمدند.</w:t>
      </w:r>
    </w:p>
    <w:p w:rsidR="00000000" w:rsidRDefault="00B17770">
      <w:pPr>
        <w:pStyle w:val="contentparagraph"/>
        <w:bidi/>
        <w:jc w:val="both"/>
        <w:divId w:val="1564019910"/>
        <w:rPr>
          <w:rFonts w:cs="B Zar" w:hint="cs"/>
          <w:color w:val="000000"/>
          <w:sz w:val="36"/>
          <w:szCs w:val="36"/>
          <w:rtl/>
        </w:rPr>
      </w:pPr>
      <w:r>
        <w:rPr>
          <w:rStyle w:val="contenttext"/>
          <w:rFonts w:cs="B Zar" w:hint="cs"/>
          <w:color w:val="000000"/>
          <w:sz w:val="36"/>
          <w:szCs w:val="36"/>
          <w:rtl/>
        </w:rPr>
        <w:t>هنگام رهسپار شدن اصحاب جمل به سوی بصره، علی علیه السلام در میان مردم کوفه به پا می خیزد و وظیفه ی آنان را در مقابل بدعت ها چنین یادآور می شود:</w:t>
      </w:r>
    </w:p>
    <w:p w:rsidR="00000000" w:rsidRDefault="00B17770">
      <w:pPr>
        <w:pStyle w:val="contentparagraph"/>
        <w:bidi/>
        <w:jc w:val="both"/>
        <w:divId w:val="1564019910"/>
        <w:rPr>
          <w:rFonts w:cs="B Zar" w:hint="cs"/>
          <w:color w:val="000000"/>
          <w:sz w:val="36"/>
          <w:szCs w:val="36"/>
          <w:rtl/>
        </w:rPr>
      </w:pPr>
      <w:r>
        <w:rPr>
          <w:rStyle w:val="contenttext"/>
          <w:rFonts w:cs="B Zar" w:hint="cs"/>
          <w:color w:val="000000"/>
          <w:sz w:val="36"/>
          <w:szCs w:val="36"/>
          <w:rtl/>
        </w:rPr>
        <w:lastRenderedPageBreak/>
        <w:t xml:space="preserve">فَاَارادُوا رَدَّ الْاُموُرِ عَلیَ اَدْبَارِهَا وَ </w:t>
      </w:r>
      <w:r>
        <w:rPr>
          <w:rStyle w:val="contenttext"/>
          <w:rFonts w:cs="B Zar" w:hint="cs"/>
          <w:color w:val="000000"/>
          <w:sz w:val="36"/>
          <w:szCs w:val="36"/>
          <w:rtl/>
        </w:rPr>
        <w:t>لَکُمْ عَلَیْنَا الْعَمَلُ بِکِتَابِ اللّهِ تَعَالَی وَ سِیَرهِ رَسُولِ اللّهِ صلی الله علیه و آله وَ الْقِیَامُ بِحَقِّه وَ النَّعْشُ لِسُنَنِهِ.</w:t>
      </w:r>
      <w:hyperlink w:anchor="content_note_45_1" w:tooltip="نهج البلاغه، خطبه ی 169." w:history="1">
        <w:r>
          <w:rPr>
            <w:rStyle w:val="Hyperlink"/>
            <w:rFonts w:cs="B Zar" w:hint="cs"/>
            <w:sz w:val="36"/>
            <w:szCs w:val="36"/>
            <w:rtl/>
          </w:rPr>
          <w:t>(1)</w:t>
        </w:r>
      </w:hyperlink>
    </w:p>
    <w:p w:rsidR="00000000" w:rsidRDefault="00B17770">
      <w:pPr>
        <w:pStyle w:val="contentparagraph"/>
        <w:bidi/>
        <w:jc w:val="both"/>
        <w:divId w:val="1564019910"/>
        <w:rPr>
          <w:rFonts w:cs="B Zar" w:hint="cs"/>
          <w:color w:val="000000"/>
          <w:sz w:val="36"/>
          <w:szCs w:val="36"/>
          <w:rtl/>
        </w:rPr>
      </w:pPr>
      <w:r>
        <w:rPr>
          <w:rStyle w:val="contenttext"/>
          <w:rFonts w:cs="B Zar" w:hint="cs"/>
          <w:color w:val="000000"/>
          <w:sz w:val="36"/>
          <w:szCs w:val="36"/>
          <w:rtl/>
        </w:rPr>
        <w:t>می خواهند کارها را در مسیر جاهلیت گذ</w:t>
      </w:r>
      <w:r>
        <w:rPr>
          <w:rStyle w:val="contenttext"/>
          <w:rFonts w:cs="B Zar" w:hint="cs"/>
          <w:color w:val="000000"/>
          <w:sz w:val="36"/>
          <w:szCs w:val="36"/>
          <w:rtl/>
        </w:rPr>
        <w:t>شته اندازند (منظور اصحاب جمل است.) شما را بر ما حقی است و آن عمل کردن به کتاب خدای تعالی و سیرت رسول خدا صلی الله علیه و آله و قیام به ادای حق و برپای داشتن سنت اوست.</w:t>
      </w:r>
    </w:p>
    <w:p w:rsidR="00000000" w:rsidRDefault="00B17770">
      <w:pPr>
        <w:pStyle w:val="contentparagraph"/>
        <w:bidi/>
        <w:jc w:val="both"/>
        <w:divId w:val="1564019910"/>
        <w:rPr>
          <w:rFonts w:cs="B Zar" w:hint="cs"/>
          <w:color w:val="000000"/>
          <w:sz w:val="36"/>
          <w:szCs w:val="36"/>
          <w:rtl/>
        </w:rPr>
      </w:pPr>
      <w:r>
        <w:rPr>
          <w:rStyle w:val="contenttext"/>
          <w:rFonts w:cs="B Zar" w:hint="cs"/>
          <w:color w:val="000000"/>
          <w:sz w:val="36"/>
          <w:szCs w:val="36"/>
          <w:rtl/>
        </w:rPr>
        <w:t>آری از دیدگاه علی علیه السلام، به پا خاستن در برابر بدعت ها، کژی ها و انحراف از دین، وظیف</w:t>
      </w:r>
      <w:r>
        <w:rPr>
          <w:rStyle w:val="contenttext"/>
          <w:rFonts w:cs="B Zar" w:hint="cs"/>
          <w:color w:val="000000"/>
          <w:sz w:val="36"/>
          <w:szCs w:val="36"/>
          <w:rtl/>
        </w:rPr>
        <w:t>ه ای سترگ بر دوش همگان است. از نهاد حکومت و رهبری تا خواص و نخبگان فکری و سیاسی جامعه و مردمان عادی، هریک به فراخور درک و آگاهی های خود، باید دربرابر انحراف ها قد برافرازند. همه ی ارکان جامعه باید دست در دست هم به جنبش درآیند، تا بتوان با کژی ها و کژروی ها</w:t>
      </w:r>
      <w:r>
        <w:rPr>
          <w:rStyle w:val="contenttext"/>
          <w:rFonts w:cs="B Zar" w:hint="cs"/>
          <w:color w:val="000000"/>
          <w:sz w:val="36"/>
          <w:szCs w:val="36"/>
          <w:rtl/>
        </w:rPr>
        <w:t xml:space="preserve"> مبارزه کرد.</w:t>
      </w:r>
    </w:p>
    <w:p w:rsidR="00000000" w:rsidRDefault="00B17770">
      <w:pPr>
        <w:pStyle w:val="contentparagraph"/>
        <w:bidi/>
        <w:jc w:val="both"/>
        <w:divId w:val="1564019910"/>
        <w:rPr>
          <w:rFonts w:cs="B Zar" w:hint="cs"/>
          <w:color w:val="000000"/>
          <w:sz w:val="36"/>
          <w:szCs w:val="36"/>
          <w:rtl/>
        </w:rPr>
      </w:pPr>
      <w:r>
        <w:rPr>
          <w:rStyle w:val="contenttext"/>
          <w:rFonts w:cs="B Zar" w:hint="cs"/>
          <w:color w:val="000000"/>
          <w:sz w:val="36"/>
          <w:szCs w:val="36"/>
          <w:rtl/>
        </w:rPr>
        <w:t>منشأ اصلاح گری در بینش اسلامی و علوی همین است و این موضوع در رأس همه ی اصلاح ها است.</w:t>
      </w:r>
    </w:p>
    <w:p w:rsidR="00000000" w:rsidRDefault="00B17770">
      <w:pPr>
        <w:pStyle w:val="Heading4"/>
        <w:shd w:val="clear" w:color="auto" w:fill="FFFFFF"/>
        <w:bidi/>
        <w:jc w:val="both"/>
        <w:divId w:val="186450219"/>
        <w:rPr>
          <w:rFonts w:eastAsia="Times New Roman" w:cs="B Titr" w:hint="cs"/>
          <w:b w:val="0"/>
          <w:bCs w:val="0"/>
          <w:color w:val="0080C0"/>
          <w:sz w:val="29"/>
          <w:szCs w:val="29"/>
          <w:rtl/>
        </w:rPr>
      </w:pPr>
      <w:r>
        <w:rPr>
          <w:rFonts w:eastAsia="Times New Roman" w:cs="B Titr" w:hint="cs"/>
          <w:b w:val="0"/>
          <w:bCs w:val="0"/>
          <w:color w:val="0080C0"/>
          <w:sz w:val="29"/>
          <w:szCs w:val="29"/>
          <w:rtl/>
        </w:rPr>
        <w:t>3 _ مبارزه با اشرافی گری</w:t>
      </w:r>
    </w:p>
    <w:p w:rsidR="00000000" w:rsidRDefault="00B17770">
      <w:pPr>
        <w:pStyle w:val="contentparagraph"/>
        <w:bidi/>
        <w:jc w:val="both"/>
        <w:divId w:val="186450219"/>
        <w:rPr>
          <w:rFonts w:cs="B Zar" w:hint="cs"/>
          <w:color w:val="000000"/>
          <w:sz w:val="36"/>
          <w:szCs w:val="36"/>
          <w:rtl/>
        </w:rPr>
      </w:pPr>
      <w:r>
        <w:rPr>
          <w:rStyle w:val="contenttext"/>
          <w:rFonts w:cs="B Zar" w:hint="cs"/>
          <w:color w:val="000000"/>
          <w:sz w:val="36"/>
          <w:szCs w:val="36"/>
          <w:rtl/>
        </w:rPr>
        <w:t>3 _ مبارزه با اشرافی گری</w:t>
      </w:r>
    </w:p>
    <w:p w:rsidR="00000000" w:rsidRDefault="00B17770">
      <w:pPr>
        <w:pStyle w:val="contentparagraph"/>
        <w:bidi/>
        <w:jc w:val="both"/>
        <w:divId w:val="186450219"/>
        <w:rPr>
          <w:rFonts w:cs="B Zar" w:hint="cs"/>
          <w:color w:val="000000"/>
          <w:sz w:val="36"/>
          <w:szCs w:val="36"/>
          <w:rtl/>
        </w:rPr>
      </w:pPr>
      <w:r>
        <w:rPr>
          <w:rStyle w:val="contenttext"/>
          <w:rFonts w:cs="B Zar" w:hint="cs"/>
          <w:color w:val="000000"/>
          <w:sz w:val="36"/>
          <w:szCs w:val="36"/>
          <w:rtl/>
        </w:rPr>
        <w:t>یکی دیگر از راه های برون رفت از فتنه ها، مبارزه با اشرافی گری، خوی استکباری و زیاده طلبی های اقتصادی و اجتماعی است. اشرافی گری از بزرگ ترین آفت ها و تهدیدهای جامعه ی اسلامی است که آن را از درون تهی می سازد. هرگاه رهبران، نخبگان و مردم جامعه، به زندگی شاهان</w:t>
      </w:r>
      <w:r>
        <w:rPr>
          <w:rStyle w:val="contenttext"/>
          <w:rFonts w:cs="B Zar" w:hint="cs"/>
          <w:color w:val="000000"/>
          <w:sz w:val="36"/>
          <w:szCs w:val="36"/>
          <w:rtl/>
        </w:rPr>
        <w:t xml:space="preserve">ه و پر زرق و برق روی آورند، اسراف و تبذیر به فرهنگ عمومی </w:t>
      </w:r>
      <w:r>
        <w:rPr>
          <w:rStyle w:val="contenttext"/>
          <w:rFonts w:cs="B Zar" w:hint="cs"/>
          <w:color w:val="000000"/>
          <w:sz w:val="36"/>
          <w:szCs w:val="36"/>
          <w:rtl/>
        </w:rPr>
        <w:lastRenderedPageBreak/>
        <w:t>جامعه تبدیل می شود. اگر تکبر و نخوت به جای تواضع و همدلی بنشیند، رفتار و گفتار آمرانه و خودخواهانه در سطوح گوناگون جامعه جریان پیدا می کند. در این حال، حق ضعیفان و زیردستان پامال می شود و بر فقرِ فقر</w:t>
      </w:r>
      <w:r>
        <w:rPr>
          <w:rStyle w:val="contenttext"/>
          <w:rFonts w:cs="B Zar" w:hint="cs"/>
          <w:color w:val="000000"/>
          <w:sz w:val="36"/>
          <w:szCs w:val="36"/>
          <w:rtl/>
        </w:rPr>
        <w:t>ا و ثروت ثروتمندان افزوده می گردد. عدالت،معنای خود را از دست می دهد و چنین جامعه ای، عرصه ی فتنه ها و تلاطم ها می شود. علی علیه السلام همواره بر هماهنگی میان زندگی حاکمان و امیران با توده ی مردم پای می فشرد و خود ساده و بی پیرایه می زیست و همگان را به رعای</w:t>
      </w:r>
      <w:r>
        <w:rPr>
          <w:rStyle w:val="contenttext"/>
          <w:rFonts w:cs="B Zar" w:hint="cs"/>
          <w:color w:val="000000"/>
          <w:sz w:val="36"/>
          <w:szCs w:val="36"/>
          <w:rtl/>
        </w:rPr>
        <w:t>ت این اصل فرا می خواند.</w:t>
      </w:r>
    </w:p>
    <w:p w:rsidR="00000000" w:rsidRDefault="00B17770">
      <w:pPr>
        <w:pStyle w:val="contentparagraph"/>
        <w:bidi/>
        <w:jc w:val="both"/>
        <w:divId w:val="186450219"/>
        <w:rPr>
          <w:rFonts w:cs="B Zar" w:hint="cs"/>
          <w:color w:val="000000"/>
          <w:sz w:val="36"/>
          <w:szCs w:val="36"/>
          <w:rtl/>
        </w:rPr>
      </w:pPr>
      <w:r>
        <w:rPr>
          <w:rStyle w:val="contenttext"/>
          <w:rFonts w:cs="B Zar" w:hint="cs"/>
          <w:color w:val="000000"/>
          <w:sz w:val="36"/>
          <w:szCs w:val="36"/>
          <w:rtl/>
        </w:rPr>
        <w:t xml:space="preserve">وی هنگامی که با لشکریان خود در جنگ صفین به سوی شام حرکت می کرد، در مسیر </w:t>
      </w:r>
    </w:p>
    <w:p w:rsidR="00000000" w:rsidRDefault="00B17770">
      <w:pPr>
        <w:bidi/>
        <w:jc w:val="both"/>
        <w:rPr>
          <w:rFonts w:eastAsia="Times New Roman" w:cs="B Zar" w:hint="cs"/>
          <w:color w:val="000000"/>
          <w:sz w:val="36"/>
          <w:szCs w:val="36"/>
          <w:rtl/>
        </w:rPr>
      </w:pPr>
      <w:r>
        <w:rPr>
          <w:rFonts w:eastAsia="Times New Roman" w:cs="B Zar" w:hint="cs"/>
          <w:color w:val="000000"/>
          <w:sz w:val="36"/>
          <w:szCs w:val="36"/>
        </w:rPr>
        <w:pict>
          <v:rect id="_x0000_i1064" style="width:0;height:1.5pt" o:hralign="center" o:hrstd="t" o:hr="t" fillcolor="#a0a0a0" stroked="f"/>
        </w:pict>
      </w:r>
    </w:p>
    <w:p w:rsidR="00000000" w:rsidRDefault="00B17770">
      <w:pPr>
        <w:bidi/>
        <w:jc w:val="both"/>
        <w:divId w:val="190804053"/>
        <w:rPr>
          <w:rFonts w:eastAsia="Times New Roman" w:cs="B Zar" w:hint="cs"/>
          <w:color w:val="000000"/>
          <w:sz w:val="36"/>
          <w:szCs w:val="36"/>
          <w:rtl/>
        </w:rPr>
      </w:pPr>
      <w:r>
        <w:rPr>
          <w:rFonts w:eastAsia="Times New Roman" w:cs="B Zar" w:hint="cs"/>
          <w:color w:val="000000"/>
          <w:sz w:val="36"/>
          <w:szCs w:val="36"/>
          <w:rtl/>
        </w:rPr>
        <w:t>1- نهج البلاغه، خطبه ی 169.</w:t>
      </w:r>
    </w:p>
    <w:p w:rsidR="00000000" w:rsidRDefault="00B17770">
      <w:pPr>
        <w:pStyle w:val="contentparagraph"/>
        <w:bidi/>
        <w:jc w:val="both"/>
        <w:divId w:val="370611060"/>
        <w:rPr>
          <w:rFonts w:cs="B Zar" w:hint="cs"/>
          <w:color w:val="000000"/>
          <w:sz w:val="36"/>
          <w:szCs w:val="36"/>
          <w:rtl/>
        </w:rPr>
      </w:pPr>
      <w:r>
        <w:rPr>
          <w:rStyle w:val="contenttext"/>
          <w:rFonts w:cs="B Zar" w:hint="cs"/>
          <w:color w:val="000000"/>
          <w:sz w:val="36"/>
          <w:szCs w:val="36"/>
          <w:rtl/>
        </w:rPr>
        <w:t>ص:46</w:t>
      </w:r>
    </w:p>
    <w:p w:rsidR="00000000" w:rsidRDefault="00B17770">
      <w:pPr>
        <w:pStyle w:val="contentparagraph"/>
        <w:bidi/>
        <w:jc w:val="both"/>
        <w:divId w:val="370611060"/>
        <w:rPr>
          <w:rFonts w:cs="B Zar" w:hint="cs"/>
          <w:color w:val="000000"/>
          <w:sz w:val="36"/>
          <w:szCs w:val="36"/>
          <w:rtl/>
        </w:rPr>
      </w:pPr>
      <w:r>
        <w:rPr>
          <w:rStyle w:val="contenttext"/>
          <w:rFonts w:cs="B Zar" w:hint="cs"/>
          <w:color w:val="000000"/>
          <w:sz w:val="36"/>
          <w:szCs w:val="36"/>
          <w:rtl/>
        </w:rPr>
        <w:t>راه به شهر انبار رسیدند. دهقانان و بزرگان شهر برای پیشواز، از اسب ها پیاده شدند و پیشاپیش او دویدند. پرسید: این چه کار است که می کنید؟ گفتند: این عادت ماست در بزرگداشت فرمان روایان مان. امام علیه السلام فرمود:</w:t>
      </w:r>
    </w:p>
    <w:p w:rsidR="00000000" w:rsidRDefault="00B17770">
      <w:pPr>
        <w:pStyle w:val="contentparagraph"/>
        <w:bidi/>
        <w:jc w:val="both"/>
        <w:divId w:val="370611060"/>
        <w:rPr>
          <w:rFonts w:cs="B Zar" w:hint="cs"/>
          <w:color w:val="000000"/>
          <w:sz w:val="36"/>
          <w:szCs w:val="36"/>
          <w:rtl/>
        </w:rPr>
      </w:pPr>
      <w:r>
        <w:rPr>
          <w:rStyle w:val="contenttext"/>
          <w:rFonts w:cs="B Zar" w:hint="cs"/>
          <w:color w:val="000000"/>
          <w:sz w:val="36"/>
          <w:szCs w:val="36"/>
          <w:rtl/>
        </w:rPr>
        <w:t>این کاری است که امیران تان از آن سود نبرند و ش</w:t>
      </w:r>
      <w:r>
        <w:rPr>
          <w:rStyle w:val="contenttext"/>
          <w:rFonts w:cs="B Zar" w:hint="cs"/>
          <w:color w:val="000000"/>
          <w:sz w:val="36"/>
          <w:szCs w:val="36"/>
          <w:rtl/>
        </w:rPr>
        <w:t>ما، خود را در زندگی به مشقت می افکنید و در آخرت به بدبختی گرفتار می آیید.</w:t>
      </w:r>
      <w:hyperlink w:anchor="content_note_46_1" w:tooltip="نهج البلاغه، قصار 37." w:history="1">
        <w:r>
          <w:rPr>
            <w:rStyle w:val="Hyperlink"/>
            <w:rFonts w:cs="B Zar" w:hint="cs"/>
            <w:sz w:val="36"/>
            <w:szCs w:val="36"/>
            <w:rtl/>
          </w:rPr>
          <w:t>(1)</w:t>
        </w:r>
      </w:hyperlink>
    </w:p>
    <w:p w:rsidR="00000000" w:rsidRDefault="00B17770">
      <w:pPr>
        <w:pStyle w:val="contentparagraph"/>
        <w:bidi/>
        <w:jc w:val="both"/>
        <w:divId w:val="370611060"/>
        <w:rPr>
          <w:rFonts w:cs="B Zar" w:hint="cs"/>
          <w:color w:val="000000"/>
          <w:sz w:val="36"/>
          <w:szCs w:val="36"/>
          <w:rtl/>
        </w:rPr>
      </w:pPr>
      <w:r>
        <w:rPr>
          <w:rStyle w:val="contenttext"/>
          <w:rFonts w:cs="B Zar" w:hint="cs"/>
          <w:color w:val="000000"/>
          <w:sz w:val="36"/>
          <w:szCs w:val="36"/>
          <w:rtl/>
        </w:rPr>
        <w:t>علی علیه السلام در طول عمر خویش _ به ویژه در مدت کوتاه حکومتش _ هماره با سادگی و بی پیرایگی زندگی می کند و والیا</w:t>
      </w:r>
      <w:r>
        <w:rPr>
          <w:rStyle w:val="contenttext"/>
          <w:rFonts w:cs="B Zar" w:hint="cs"/>
          <w:color w:val="000000"/>
          <w:sz w:val="36"/>
          <w:szCs w:val="36"/>
          <w:rtl/>
        </w:rPr>
        <w:t xml:space="preserve">ن خویش را بدان دستور می دهد. هنگامی که به علی </w:t>
      </w:r>
      <w:r>
        <w:rPr>
          <w:rStyle w:val="contenttext"/>
          <w:rFonts w:cs="B Zar" w:hint="cs"/>
          <w:color w:val="000000"/>
          <w:sz w:val="36"/>
          <w:szCs w:val="36"/>
          <w:rtl/>
        </w:rPr>
        <w:lastRenderedPageBreak/>
        <w:t>علیه السلام خبر رساندند که عثمان بن حنیف _ حاکم بصره _ در بزم یکی از اشراف بصره _ که بینوایان را بدان راهی نبوده _ شرکت کرده است. در نامه ای به او می نویسد:</w:t>
      </w:r>
    </w:p>
    <w:p w:rsidR="00000000" w:rsidRDefault="00B17770">
      <w:pPr>
        <w:pStyle w:val="contentparagraph"/>
        <w:bidi/>
        <w:jc w:val="both"/>
        <w:divId w:val="370611060"/>
        <w:rPr>
          <w:rFonts w:cs="B Zar" w:hint="cs"/>
          <w:color w:val="000000"/>
          <w:sz w:val="36"/>
          <w:szCs w:val="36"/>
          <w:rtl/>
        </w:rPr>
      </w:pPr>
      <w:r>
        <w:rPr>
          <w:rStyle w:val="contenttext"/>
          <w:rFonts w:cs="B Zar" w:hint="cs"/>
          <w:color w:val="000000"/>
          <w:sz w:val="36"/>
          <w:szCs w:val="36"/>
          <w:rtl/>
        </w:rPr>
        <w:t>اما بعد، ای پسر حنیف! به من گزارش رسیده که مردی از اش</w:t>
      </w:r>
      <w:r>
        <w:rPr>
          <w:rStyle w:val="contenttext"/>
          <w:rFonts w:cs="B Zar" w:hint="cs"/>
          <w:color w:val="000000"/>
          <w:sz w:val="36"/>
          <w:szCs w:val="36"/>
          <w:rtl/>
        </w:rPr>
        <w:t>راف بصره، تو را به بزم خویش فرا خوانده است و تو دعوتش را به گرمی پذیرفته و به مهمانی اش شتافته ای. در آن جا غذاهای رنگارنگ و لذیذ برایت تهیه دیده بودند و در ظروف بزرگ، برایت می آورده اند.</w:t>
      </w:r>
      <w:hyperlink w:anchor="content_note_46_2" w:tooltip="نهج البلاغه، نامه ی 45." w:history="1">
        <w:r>
          <w:rPr>
            <w:rStyle w:val="Hyperlink"/>
            <w:rFonts w:cs="B Zar" w:hint="cs"/>
            <w:sz w:val="36"/>
            <w:szCs w:val="36"/>
            <w:rtl/>
          </w:rPr>
          <w:t>(2)</w:t>
        </w:r>
      </w:hyperlink>
    </w:p>
    <w:p w:rsidR="00000000" w:rsidRDefault="00B17770">
      <w:pPr>
        <w:pStyle w:val="contentparagraph"/>
        <w:bidi/>
        <w:jc w:val="both"/>
        <w:divId w:val="370611060"/>
        <w:rPr>
          <w:rFonts w:cs="B Zar" w:hint="cs"/>
          <w:color w:val="000000"/>
          <w:sz w:val="36"/>
          <w:szCs w:val="36"/>
          <w:rtl/>
        </w:rPr>
      </w:pPr>
      <w:r>
        <w:rPr>
          <w:rStyle w:val="contenttext"/>
          <w:rFonts w:cs="B Zar" w:hint="cs"/>
          <w:color w:val="000000"/>
          <w:sz w:val="36"/>
          <w:szCs w:val="36"/>
          <w:rtl/>
        </w:rPr>
        <w:t>سپس در ادامه می فرماید:</w:t>
      </w:r>
    </w:p>
    <w:p w:rsidR="00000000" w:rsidRDefault="00B17770">
      <w:pPr>
        <w:pStyle w:val="contentparagraph"/>
        <w:bidi/>
        <w:jc w:val="both"/>
        <w:divId w:val="370611060"/>
        <w:rPr>
          <w:rFonts w:cs="B Zar" w:hint="cs"/>
          <w:color w:val="000000"/>
          <w:sz w:val="36"/>
          <w:szCs w:val="36"/>
          <w:rtl/>
        </w:rPr>
      </w:pPr>
      <w:r>
        <w:rPr>
          <w:rStyle w:val="contenttext"/>
          <w:rFonts w:cs="B Zar" w:hint="cs"/>
          <w:color w:val="000000"/>
          <w:sz w:val="36"/>
          <w:szCs w:val="36"/>
          <w:rtl/>
        </w:rPr>
        <w:t>وَ مَا ظَننتُ انَّکَ تُجیبُ اِلَی طَعَامِ قَوْمٍ عَائِلُهُمْ مَجُفّوٌ وَ غَنیُّهُمْ مَدْعُوُّ. فَانظُر اِلَی مَا تَقْضَمُهُ مِنْ هَذَا الْمُقضَمِ. فَمَا اشْتَبَهَ عَلَیْکَ عِلْمُهُ فَالْفِظْهُ وَ مَا اَیْقَنْتَ بِطِیبِ وُجُوهِهِ</w:t>
      </w:r>
      <w:r>
        <w:rPr>
          <w:rStyle w:val="contenttext"/>
          <w:rFonts w:cs="B Zar" w:hint="cs"/>
          <w:color w:val="000000"/>
          <w:sz w:val="36"/>
          <w:szCs w:val="36"/>
          <w:rtl/>
        </w:rPr>
        <w:t xml:space="preserve"> فَنِلْ مِنْهَ.</w:t>
      </w:r>
      <w:hyperlink w:anchor="content_note_46_3" w:tooltip="نهج البلاغه، نامه ی 45." w:history="1">
        <w:r>
          <w:rPr>
            <w:rStyle w:val="Hyperlink"/>
            <w:rFonts w:cs="B Zar" w:hint="cs"/>
            <w:sz w:val="36"/>
            <w:szCs w:val="36"/>
            <w:rtl/>
          </w:rPr>
          <w:t>(3)</w:t>
        </w:r>
      </w:hyperlink>
    </w:p>
    <w:p w:rsidR="00000000" w:rsidRDefault="00B17770">
      <w:pPr>
        <w:pStyle w:val="contentparagraph"/>
        <w:bidi/>
        <w:jc w:val="both"/>
        <w:divId w:val="370611060"/>
        <w:rPr>
          <w:rFonts w:cs="B Zar" w:hint="cs"/>
          <w:color w:val="000000"/>
          <w:sz w:val="36"/>
          <w:szCs w:val="36"/>
          <w:rtl/>
        </w:rPr>
      </w:pPr>
      <w:r>
        <w:rPr>
          <w:rStyle w:val="contenttext"/>
          <w:rFonts w:cs="B Zar" w:hint="cs"/>
          <w:color w:val="000000"/>
          <w:sz w:val="36"/>
          <w:szCs w:val="36"/>
          <w:rtl/>
        </w:rPr>
        <w:t xml:space="preserve">مرا هرگز چنین گمانی نبود که تو پذیرای طعام قومی باشی که تهی دستان را می رانند و توان گران شان را به میهمانی می خوانند؟ باری،نیک بنگر که از آن چه به نیش می کشی؟ پس هرآن </w:t>
      </w:r>
      <w:r>
        <w:rPr>
          <w:rStyle w:val="contenttext"/>
          <w:rFonts w:cs="B Zar" w:hint="cs"/>
          <w:color w:val="000000"/>
          <w:sz w:val="36"/>
          <w:szCs w:val="36"/>
          <w:rtl/>
        </w:rPr>
        <w:t>چه را که راه فراهم آمدنش را نمی دانی، به دور افکن و تنها به خوردن چیزی بسنده کن که بر پاکی از حرامش یقین داشته باشی.</w:t>
      </w:r>
    </w:p>
    <w:p w:rsidR="00000000" w:rsidRDefault="00B17770">
      <w:pPr>
        <w:pStyle w:val="contentparagraph"/>
        <w:bidi/>
        <w:jc w:val="both"/>
        <w:divId w:val="370611060"/>
        <w:rPr>
          <w:rFonts w:cs="B Zar" w:hint="cs"/>
          <w:color w:val="000000"/>
          <w:sz w:val="36"/>
          <w:szCs w:val="36"/>
          <w:rtl/>
        </w:rPr>
      </w:pPr>
      <w:r>
        <w:rPr>
          <w:rStyle w:val="contenttext"/>
          <w:rFonts w:cs="B Zar" w:hint="cs"/>
          <w:color w:val="000000"/>
          <w:sz w:val="36"/>
          <w:szCs w:val="36"/>
          <w:rtl/>
        </w:rPr>
        <w:t xml:space="preserve">رواج روحیه ی اشرافی گری، مردم و حاکمان را فاسد می سازد. مردم با حرص و ولع برای آن که خود را به پایه ی اشراف و آن ها که از کیسه ی بیت المال </w:t>
      </w:r>
      <w:r>
        <w:rPr>
          <w:rStyle w:val="contenttext"/>
          <w:rFonts w:cs="B Zar" w:hint="cs"/>
          <w:color w:val="000000"/>
          <w:sz w:val="36"/>
          <w:szCs w:val="36"/>
          <w:rtl/>
        </w:rPr>
        <w:t>برای خود کیسه ها دوخته اند، برسانند، به مرزهای عقل و شرع پشت پا می زنند. طبقه ی حاکمان نیز در چرخه ی رقابتی خود، با بهره گیری روا و ناروا از همه ی ابزارها و امتیازهای سیاسی و اقتصادی موجود، به ثروت اندوزی می پردازند. در چنین جامعه ای، عدالت و معنویت پای ما</w:t>
      </w:r>
      <w:r>
        <w:rPr>
          <w:rStyle w:val="contenttext"/>
          <w:rFonts w:cs="B Zar" w:hint="cs"/>
          <w:color w:val="000000"/>
          <w:sz w:val="36"/>
          <w:szCs w:val="36"/>
          <w:rtl/>
        </w:rPr>
        <w:t xml:space="preserve">ل می </w:t>
      </w:r>
      <w:r>
        <w:rPr>
          <w:rStyle w:val="contenttext"/>
          <w:rFonts w:cs="B Zar" w:hint="cs"/>
          <w:color w:val="000000"/>
          <w:sz w:val="36"/>
          <w:szCs w:val="36"/>
          <w:rtl/>
        </w:rPr>
        <w:lastRenderedPageBreak/>
        <w:t xml:space="preserve">شود و ضعیفان به بی رحمانه ترین شکل از گردونه خارج می شوند. این آغاز فتنه و برافروزاننده ی شعله ی </w:t>
      </w:r>
    </w:p>
    <w:p w:rsidR="00000000" w:rsidRDefault="00B17770">
      <w:pPr>
        <w:bidi/>
        <w:jc w:val="both"/>
        <w:rPr>
          <w:rFonts w:eastAsia="Times New Roman" w:cs="B Zar" w:hint="cs"/>
          <w:color w:val="000000"/>
          <w:sz w:val="36"/>
          <w:szCs w:val="36"/>
          <w:rtl/>
        </w:rPr>
      </w:pPr>
      <w:r>
        <w:rPr>
          <w:rFonts w:eastAsia="Times New Roman" w:cs="B Zar" w:hint="cs"/>
          <w:color w:val="000000"/>
          <w:sz w:val="36"/>
          <w:szCs w:val="36"/>
        </w:rPr>
        <w:pict>
          <v:rect id="_x0000_i1065" style="width:0;height:1.5pt" o:hralign="center" o:hrstd="t" o:hr="t" fillcolor="#a0a0a0" stroked="f"/>
        </w:pict>
      </w:r>
    </w:p>
    <w:p w:rsidR="00000000" w:rsidRDefault="00B17770">
      <w:pPr>
        <w:bidi/>
        <w:jc w:val="both"/>
        <w:divId w:val="1209948167"/>
        <w:rPr>
          <w:rFonts w:eastAsia="Times New Roman" w:cs="B Zar" w:hint="cs"/>
          <w:color w:val="000000"/>
          <w:sz w:val="36"/>
          <w:szCs w:val="36"/>
          <w:rtl/>
        </w:rPr>
      </w:pPr>
      <w:r>
        <w:rPr>
          <w:rFonts w:eastAsia="Times New Roman" w:cs="B Zar" w:hint="cs"/>
          <w:color w:val="000000"/>
          <w:sz w:val="36"/>
          <w:szCs w:val="36"/>
          <w:rtl/>
        </w:rPr>
        <w:t>1- نهج البلاغه، قصار 37.</w:t>
      </w:r>
    </w:p>
    <w:p w:rsidR="00000000" w:rsidRDefault="00B17770">
      <w:pPr>
        <w:bidi/>
        <w:jc w:val="both"/>
        <w:divId w:val="673458882"/>
        <w:rPr>
          <w:rFonts w:eastAsia="Times New Roman" w:cs="B Zar" w:hint="cs"/>
          <w:color w:val="000000"/>
          <w:sz w:val="36"/>
          <w:szCs w:val="36"/>
          <w:rtl/>
        </w:rPr>
      </w:pPr>
      <w:r>
        <w:rPr>
          <w:rFonts w:eastAsia="Times New Roman" w:cs="B Zar" w:hint="cs"/>
          <w:color w:val="000000"/>
          <w:sz w:val="36"/>
          <w:szCs w:val="36"/>
          <w:rtl/>
        </w:rPr>
        <w:t>2- نهج البلاغه، نامه ی 45.</w:t>
      </w:r>
    </w:p>
    <w:p w:rsidR="00000000" w:rsidRDefault="00B17770">
      <w:pPr>
        <w:bidi/>
        <w:jc w:val="both"/>
        <w:divId w:val="2001150649"/>
        <w:rPr>
          <w:rFonts w:eastAsia="Times New Roman" w:cs="B Zar" w:hint="cs"/>
          <w:color w:val="000000"/>
          <w:sz w:val="36"/>
          <w:szCs w:val="36"/>
          <w:rtl/>
        </w:rPr>
      </w:pPr>
      <w:r>
        <w:rPr>
          <w:rFonts w:eastAsia="Times New Roman" w:cs="B Zar" w:hint="cs"/>
          <w:color w:val="000000"/>
          <w:sz w:val="36"/>
          <w:szCs w:val="36"/>
          <w:rtl/>
        </w:rPr>
        <w:t>3- نهج البلاغه، نامه ی 45.</w:t>
      </w:r>
    </w:p>
    <w:p w:rsidR="00000000" w:rsidRDefault="00B17770">
      <w:pPr>
        <w:pStyle w:val="contentparagraph"/>
        <w:bidi/>
        <w:jc w:val="both"/>
        <w:divId w:val="630598517"/>
        <w:rPr>
          <w:rFonts w:cs="B Zar" w:hint="cs"/>
          <w:color w:val="000000"/>
          <w:sz w:val="36"/>
          <w:szCs w:val="36"/>
          <w:rtl/>
        </w:rPr>
      </w:pPr>
      <w:r>
        <w:rPr>
          <w:rStyle w:val="contenttext"/>
          <w:rFonts w:cs="B Zar" w:hint="cs"/>
          <w:color w:val="000000"/>
          <w:sz w:val="36"/>
          <w:szCs w:val="36"/>
          <w:rtl/>
        </w:rPr>
        <w:t>ص:47</w:t>
      </w:r>
    </w:p>
    <w:p w:rsidR="00000000" w:rsidRDefault="00B17770">
      <w:pPr>
        <w:pStyle w:val="contentparagraph"/>
        <w:bidi/>
        <w:jc w:val="both"/>
        <w:divId w:val="630598517"/>
        <w:rPr>
          <w:rFonts w:cs="B Zar" w:hint="cs"/>
          <w:color w:val="000000"/>
          <w:sz w:val="36"/>
          <w:szCs w:val="36"/>
          <w:rtl/>
        </w:rPr>
      </w:pPr>
      <w:r>
        <w:rPr>
          <w:rStyle w:val="contenttext"/>
          <w:rFonts w:cs="B Zar" w:hint="cs"/>
          <w:color w:val="000000"/>
          <w:sz w:val="36"/>
          <w:szCs w:val="36"/>
          <w:rtl/>
        </w:rPr>
        <w:t>مهیب آن است. پس، مبارزه با اشرافی گری و خود بزرگ بینی در سطح اجتماع، تکلیفی همگانی است.</w:t>
      </w:r>
    </w:p>
    <w:p w:rsidR="00000000" w:rsidRDefault="00B17770">
      <w:pPr>
        <w:pStyle w:val="contentparagraph"/>
        <w:bidi/>
        <w:jc w:val="both"/>
        <w:divId w:val="630598517"/>
        <w:rPr>
          <w:rFonts w:cs="B Zar" w:hint="cs"/>
          <w:color w:val="000000"/>
          <w:sz w:val="36"/>
          <w:szCs w:val="36"/>
          <w:rtl/>
        </w:rPr>
      </w:pPr>
      <w:r>
        <w:rPr>
          <w:rStyle w:val="contenttext"/>
          <w:rFonts w:cs="B Zar" w:hint="cs"/>
          <w:color w:val="000000"/>
          <w:sz w:val="36"/>
          <w:szCs w:val="36"/>
          <w:rtl/>
        </w:rPr>
        <w:t>از مظاهر اشرافی گری آن است که حاکمان و زورمداران و زرداران، چنان در زندگی خویش غرق شوند که آن را بر وضعیت عمومی مردم رجحان دهند و چشم هاشان فقر و ناداری مردم را نبیند ی</w:t>
      </w:r>
      <w:r>
        <w:rPr>
          <w:rStyle w:val="contenttext"/>
          <w:rFonts w:cs="B Zar" w:hint="cs"/>
          <w:color w:val="000000"/>
          <w:sz w:val="36"/>
          <w:szCs w:val="36"/>
          <w:rtl/>
        </w:rPr>
        <w:t>ا نادیده انگارد و منافع و حقوق مردم را در تیول خود درآورند. امام علی علیه السلام دوران خلافت عثمان را چنین توصیف می کند:</w:t>
      </w:r>
    </w:p>
    <w:p w:rsidR="00000000" w:rsidRDefault="00B17770">
      <w:pPr>
        <w:pStyle w:val="contentparagraph"/>
        <w:bidi/>
        <w:jc w:val="both"/>
        <w:divId w:val="630598517"/>
        <w:rPr>
          <w:rFonts w:cs="B Zar" w:hint="cs"/>
          <w:color w:val="000000"/>
          <w:sz w:val="36"/>
          <w:szCs w:val="36"/>
          <w:rtl/>
        </w:rPr>
      </w:pPr>
      <w:r>
        <w:rPr>
          <w:rStyle w:val="contenttext"/>
          <w:rFonts w:cs="B Zar" w:hint="cs"/>
          <w:color w:val="000000"/>
          <w:sz w:val="36"/>
          <w:szCs w:val="36"/>
          <w:rtl/>
        </w:rPr>
        <w:t>اِلَی اَنْ قَامَ ثَالِثُ الْقَوْمِ نَافِجا حِضْنَیْهِ... وَ قَامَ مَعَهُ بِنَواَبیهِ. یَخْضَمُونَ مَالَ اللّهِ خِضْمَهَ الْاِبِل نِبْتَ</w:t>
      </w:r>
      <w:r>
        <w:rPr>
          <w:rStyle w:val="contenttext"/>
          <w:rFonts w:cs="B Zar" w:hint="cs"/>
          <w:color w:val="000000"/>
          <w:sz w:val="36"/>
          <w:szCs w:val="36"/>
          <w:rtl/>
        </w:rPr>
        <w:t>هَ الرَّبیعِ. اِلَی اَنْ انْتَکَثَ عَلَیْهِ قَتْلُهُ وَ اَجْهَزَ عَلَیْهِ عَمَلُهُ وَکَبَّتْ بِهِ بِطْنَتُهُ.</w:t>
      </w:r>
      <w:hyperlink w:anchor="content_note_47_1" w:tooltip="نهج البلاغه، خطبه ی 3." w:history="1">
        <w:r>
          <w:rPr>
            <w:rStyle w:val="Hyperlink"/>
            <w:rFonts w:cs="B Zar" w:hint="cs"/>
            <w:sz w:val="36"/>
            <w:szCs w:val="36"/>
            <w:rtl/>
          </w:rPr>
          <w:t>(1)</w:t>
        </w:r>
      </w:hyperlink>
    </w:p>
    <w:p w:rsidR="00000000" w:rsidRDefault="00B17770">
      <w:pPr>
        <w:pStyle w:val="contentparagraph"/>
        <w:bidi/>
        <w:jc w:val="both"/>
        <w:divId w:val="630598517"/>
        <w:rPr>
          <w:rFonts w:cs="B Zar" w:hint="cs"/>
          <w:color w:val="000000"/>
          <w:sz w:val="36"/>
          <w:szCs w:val="36"/>
          <w:rtl/>
        </w:rPr>
      </w:pPr>
      <w:r>
        <w:rPr>
          <w:rStyle w:val="contenttext"/>
          <w:rFonts w:cs="B Zar" w:hint="cs"/>
          <w:color w:val="000000"/>
          <w:sz w:val="36"/>
          <w:szCs w:val="36"/>
          <w:rtl/>
        </w:rPr>
        <w:t>آن گاه سومی برخاست در حالی که از پرخوری باد به پهلوها افکنده بود... خویشاون</w:t>
      </w:r>
      <w:r>
        <w:rPr>
          <w:rStyle w:val="contenttext"/>
          <w:rFonts w:cs="B Zar" w:hint="cs"/>
          <w:color w:val="000000"/>
          <w:sz w:val="36"/>
          <w:szCs w:val="36"/>
          <w:rtl/>
        </w:rPr>
        <w:t>دان پدری اش با او هم دست شدند و مال خدا را چنان با شوق و میل فراوان خوردند، که اُشتران، گیاه بهاری را. تا سرانجام آن چه را تابیده بود، باز شد و کردارش، قتلش را در پی داشت و شکم بارگی اش به سر درآوردش.</w:t>
      </w:r>
    </w:p>
    <w:p w:rsidR="00000000" w:rsidRDefault="00B17770">
      <w:pPr>
        <w:pStyle w:val="contentparagraph"/>
        <w:bidi/>
        <w:jc w:val="both"/>
        <w:divId w:val="630598517"/>
        <w:rPr>
          <w:rFonts w:cs="B Zar" w:hint="cs"/>
          <w:color w:val="000000"/>
          <w:sz w:val="36"/>
          <w:szCs w:val="36"/>
          <w:rtl/>
        </w:rPr>
      </w:pPr>
      <w:r>
        <w:rPr>
          <w:rStyle w:val="contenttext"/>
          <w:rFonts w:cs="B Zar" w:hint="cs"/>
          <w:color w:val="000000"/>
          <w:sz w:val="36"/>
          <w:szCs w:val="36"/>
          <w:rtl/>
        </w:rPr>
        <w:lastRenderedPageBreak/>
        <w:t xml:space="preserve">در دوران خلیفه ی سوم، خویشاوند سالاری و بذل و بخشش های </w:t>
      </w:r>
      <w:r>
        <w:rPr>
          <w:rStyle w:val="contenttext"/>
          <w:rFonts w:cs="B Zar" w:hint="cs"/>
          <w:color w:val="000000"/>
          <w:sz w:val="36"/>
          <w:szCs w:val="36"/>
          <w:rtl/>
        </w:rPr>
        <w:t>قومی و جناحی، مردم را به ستوه آورد و به شورش های مدینه انجامید.</w:t>
      </w:r>
    </w:p>
    <w:p w:rsidR="00000000" w:rsidRDefault="00B17770">
      <w:pPr>
        <w:pStyle w:val="contentparagraph"/>
        <w:bidi/>
        <w:jc w:val="both"/>
        <w:divId w:val="630598517"/>
        <w:rPr>
          <w:rFonts w:cs="B Zar" w:hint="cs"/>
          <w:color w:val="000000"/>
          <w:sz w:val="36"/>
          <w:szCs w:val="36"/>
          <w:rtl/>
        </w:rPr>
      </w:pPr>
      <w:r>
        <w:rPr>
          <w:rStyle w:val="contenttext"/>
          <w:rFonts w:cs="B Zar" w:hint="cs"/>
          <w:color w:val="000000"/>
          <w:sz w:val="36"/>
          <w:szCs w:val="36"/>
          <w:rtl/>
        </w:rPr>
        <w:t>درس بزرگی که از علی علیه السلام باید آموخت، همین است که هیچ گاه نباید حقیقت را قربانی مصلحت سنجی های کودکانه ی خود کنیم و ضوابط را به روابط شخصی و باندی مقدم بداریم. حضرت نمونه ای از عشق خود ر</w:t>
      </w:r>
      <w:r>
        <w:rPr>
          <w:rStyle w:val="contenttext"/>
          <w:rFonts w:cs="B Zar" w:hint="cs"/>
          <w:color w:val="000000"/>
          <w:sz w:val="36"/>
          <w:szCs w:val="36"/>
          <w:rtl/>
        </w:rPr>
        <w:t>ا به عدالت این گونه بازگو می کند:</w:t>
      </w:r>
    </w:p>
    <w:p w:rsidR="00000000" w:rsidRDefault="00B17770">
      <w:pPr>
        <w:pStyle w:val="contentparagraph"/>
        <w:bidi/>
        <w:jc w:val="both"/>
        <w:divId w:val="630598517"/>
        <w:rPr>
          <w:rFonts w:cs="B Zar" w:hint="cs"/>
          <w:color w:val="000000"/>
          <w:sz w:val="36"/>
          <w:szCs w:val="36"/>
          <w:rtl/>
        </w:rPr>
      </w:pPr>
      <w:r>
        <w:rPr>
          <w:rStyle w:val="contenttext"/>
          <w:rFonts w:cs="B Zar" w:hint="cs"/>
          <w:color w:val="000000"/>
          <w:sz w:val="36"/>
          <w:szCs w:val="36"/>
          <w:rtl/>
        </w:rPr>
        <w:t>برادرم عقیل را دیدم که به شدت تهی دست شده است و از من انتظار داشت تا یک مَنْ از گندم های بیت المال را به او ببخشم. کودکانش را دیدم که از گرسنگی، موهای شان ژولیده و رنگ شان تیره شده است. گویا با نیل، رنگ شده بودند. پی در پی</w:t>
      </w:r>
      <w:r>
        <w:rPr>
          <w:rStyle w:val="contenttext"/>
          <w:rFonts w:cs="B Zar" w:hint="cs"/>
          <w:color w:val="000000"/>
          <w:sz w:val="36"/>
          <w:szCs w:val="36"/>
          <w:rtl/>
        </w:rPr>
        <w:t xml:space="preserve"> مرا می دید و درخواست خود را تکرار می کرد. چون به گفته های او گوش دادم، پنداشت که دین خود را به او واگذار و به دلخواه او، رفتار می کنم و از راه و رسم عادلانه ی خود دست بر می دارم. روزی آهنی را در آتش گداخته و به جسمش نزدیک کردم، تا او را بیازمایم. سپس چونا</w:t>
      </w:r>
      <w:r>
        <w:rPr>
          <w:rStyle w:val="contenttext"/>
          <w:rFonts w:cs="B Zar" w:hint="cs"/>
          <w:color w:val="000000"/>
          <w:sz w:val="36"/>
          <w:szCs w:val="36"/>
          <w:rtl/>
        </w:rPr>
        <w:t>ن بیمار از درد فریاد زد و نزدیک بود از حرارت آن بسوزد. به او گفتم: ای عقیل! گریه کنندگان بر تو بگریند. از حرارت آهنی می نالی که انسانی به بازیچه آن را گرم ساخته است، اما مرا به آتش دوزخی می خوانی که خدای جبارش با خشم خود، آن را گداخته است؟</w:t>
      </w:r>
      <w:hyperlink w:anchor="content_note_47_2" w:tooltip="نهج البلاغه، خطبه ی 224." w:history="1">
        <w:r>
          <w:rPr>
            <w:rStyle w:val="Hyperlink"/>
            <w:rFonts w:cs="B Zar" w:hint="cs"/>
            <w:sz w:val="36"/>
            <w:szCs w:val="36"/>
            <w:rtl/>
          </w:rPr>
          <w:t>(2)</w:t>
        </w:r>
      </w:hyperlink>
    </w:p>
    <w:p w:rsidR="00000000" w:rsidRDefault="00B17770">
      <w:pPr>
        <w:pStyle w:val="contentparagraph"/>
        <w:bidi/>
        <w:jc w:val="both"/>
        <w:divId w:val="630598517"/>
        <w:rPr>
          <w:rFonts w:cs="B Zar" w:hint="cs"/>
          <w:color w:val="000000"/>
          <w:sz w:val="36"/>
          <w:szCs w:val="36"/>
          <w:rtl/>
        </w:rPr>
      </w:pPr>
      <w:r>
        <w:rPr>
          <w:rStyle w:val="contenttext"/>
          <w:rFonts w:cs="B Zar" w:hint="cs"/>
          <w:color w:val="000000"/>
          <w:sz w:val="36"/>
          <w:szCs w:val="36"/>
          <w:rtl/>
        </w:rPr>
        <w:t xml:space="preserve">یکی دیگر از نشانه ها و پدیده های اشرافی گری، شیوع رشوه خواری است. هرچه دامنه ی اشرافی گری گسترده تر شود و مناسبات غلط اجتماعی و اقتصادی و سیاسی افزایش </w:t>
      </w:r>
    </w:p>
    <w:p w:rsidR="00000000" w:rsidRDefault="00B17770">
      <w:pPr>
        <w:bidi/>
        <w:jc w:val="both"/>
        <w:rPr>
          <w:rFonts w:eastAsia="Times New Roman" w:cs="B Zar" w:hint="cs"/>
          <w:color w:val="000000"/>
          <w:sz w:val="36"/>
          <w:szCs w:val="36"/>
          <w:rtl/>
        </w:rPr>
      </w:pPr>
      <w:r>
        <w:rPr>
          <w:rFonts w:eastAsia="Times New Roman" w:cs="B Zar" w:hint="cs"/>
          <w:color w:val="000000"/>
          <w:sz w:val="36"/>
          <w:szCs w:val="36"/>
        </w:rPr>
        <w:pict>
          <v:rect id="_x0000_i1066" style="width:0;height:1.5pt" o:hralign="center" o:hrstd="t" o:hr="t" fillcolor="#a0a0a0" stroked="f"/>
        </w:pict>
      </w:r>
    </w:p>
    <w:p w:rsidR="00000000" w:rsidRDefault="00B17770">
      <w:pPr>
        <w:bidi/>
        <w:jc w:val="both"/>
        <w:divId w:val="898830383"/>
        <w:rPr>
          <w:rFonts w:eastAsia="Times New Roman" w:cs="B Zar" w:hint="cs"/>
          <w:color w:val="000000"/>
          <w:sz w:val="36"/>
          <w:szCs w:val="36"/>
          <w:rtl/>
        </w:rPr>
      </w:pPr>
      <w:r>
        <w:rPr>
          <w:rFonts w:eastAsia="Times New Roman" w:cs="B Zar" w:hint="cs"/>
          <w:color w:val="000000"/>
          <w:sz w:val="36"/>
          <w:szCs w:val="36"/>
          <w:rtl/>
        </w:rPr>
        <w:t>1- نهج الب</w:t>
      </w:r>
      <w:r>
        <w:rPr>
          <w:rFonts w:eastAsia="Times New Roman" w:cs="B Zar" w:hint="cs"/>
          <w:color w:val="000000"/>
          <w:sz w:val="36"/>
          <w:szCs w:val="36"/>
          <w:rtl/>
        </w:rPr>
        <w:t>لاغه، خطبه ی 3.</w:t>
      </w:r>
    </w:p>
    <w:p w:rsidR="00000000" w:rsidRDefault="00B17770">
      <w:pPr>
        <w:bidi/>
        <w:jc w:val="both"/>
        <w:divId w:val="1874220760"/>
        <w:rPr>
          <w:rFonts w:eastAsia="Times New Roman" w:cs="B Zar" w:hint="cs"/>
          <w:color w:val="000000"/>
          <w:sz w:val="36"/>
          <w:szCs w:val="36"/>
          <w:rtl/>
        </w:rPr>
      </w:pPr>
      <w:r>
        <w:rPr>
          <w:rFonts w:eastAsia="Times New Roman" w:cs="B Zar" w:hint="cs"/>
          <w:color w:val="000000"/>
          <w:sz w:val="36"/>
          <w:szCs w:val="36"/>
          <w:rtl/>
        </w:rPr>
        <w:t>2- نهج البلاغه، خطبه ی 224.</w:t>
      </w:r>
    </w:p>
    <w:p w:rsidR="00000000" w:rsidRDefault="00B17770">
      <w:pPr>
        <w:pStyle w:val="contentparagraph"/>
        <w:bidi/>
        <w:jc w:val="both"/>
        <w:divId w:val="101658355"/>
        <w:rPr>
          <w:rFonts w:cs="B Zar" w:hint="cs"/>
          <w:color w:val="000000"/>
          <w:sz w:val="36"/>
          <w:szCs w:val="36"/>
          <w:rtl/>
        </w:rPr>
      </w:pPr>
      <w:r>
        <w:rPr>
          <w:rStyle w:val="contenttext"/>
          <w:rFonts w:cs="B Zar" w:hint="cs"/>
          <w:color w:val="000000"/>
          <w:sz w:val="36"/>
          <w:szCs w:val="36"/>
          <w:rtl/>
        </w:rPr>
        <w:lastRenderedPageBreak/>
        <w:t>ص:48</w:t>
      </w:r>
    </w:p>
    <w:p w:rsidR="00000000" w:rsidRDefault="00B17770">
      <w:pPr>
        <w:pStyle w:val="contentparagraph"/>
        <w:bidi/>
        <w:jc w:val="both"/>
        <w:divId w:val="101658355"/>
        <w:rPr>
          <w:rFonts w:cs="B Zar" w:hint="cs"/>
          <w:color w:val="000000"/>
          <w:sz w:val="36"/>
          <w:szCs w:val="36"/>
          <w:rtl/>
        </w:rPr>
      </w:pPr>
      <w:r>
        <w:rPr>
          <w:rStyle w:val="contenttext"/>
          <w:rFonts w:cs="B Zar" w:hint="cs"/>
          <w:color w:val="000000"/>
          <w:sz w:val="36"/>
          <w:szCs w:val="36"/>
          <w:rtl/>
        </w:rPr>
        <w:t>یابد و تیغ عدالت و نظارت کند گردد، رشوه خواری ابعاد گسترده تری می یابد و مانند موریانه، زیرساخت های اجتماع را ویران می کند. مولا علی علیه السلام یکی از این صحنه ها و روش برخورد خود را این گونه بیان می دارد:</w:t>
      </w:r>
    </w:p>
    <w:p w:rsidR="00000000" w:rsidRDefault="00B17770">
      <w:pPr>
        <w:pStyle w:val="contentparagraph"/>
        <w:bidi/>
        <w:jc w:val="both"/>
        <w:divId w:val="101658355"/>
        <w:rPr>
          <w:rFonts w:cs="B Zar" w:hint="cs"/>
          <w:color w:val="000000"/>
          <w:sz w:val="36"/>
          <w:szCs w:val="36"/>
          <w:rtl/>
        </w:rPr>
      </w:pPr>
      <w:r>
        <w:rPr>
          <w:rStyle w:val="contenttext"/>
          <w:rFonts w:cs="B Zar" w:hint="cs"/>
          <w:color w:val="000000"/>
          <w:sz w:val="36"/>
          <w:szCs w:val="36"/>
          <w:rtl/>
        </w:rPr>
        <w:t>و اَعجَبَ مِنْ ذَلِکَ طَارِقٌ طَرَقَنَا. بِمَلْفُوفهٍ فِی وِعَائِهَا وَ معْجُونَهٍ شَنِئْتُهَا. کَاَنَّما عُجِبنَتْ بِریقِ حَیَّهٍ اَوْ قَیْئِهَا، فَقُلْتُ: أَصِلهٌ اَمْ زَکَاهٌ، اَمْ صَدَقَهٌ؟ فَذَلِکَ مُحرَّمٌ عَلَینَا اَهْلَالْبَیْتِ! قَالَ لَاذَارُ لَا</w:t>
      </w:r>
      <w:r>
        <w:rPr>
          <w:rStyle w:val="contenttext"/>
          <w:rFonts w:cs="B Zar" w:hint="cs"/>
          <w:color w:val="000000"/>
          <w:sz w:val="36"/>
          <w:szCs w:val="36"/>
          <w:rtl/>
        </w:rPr>
        <w:t>ذَاکَ وَ لَکِّنِهَا هَدِیَّهٌ، فَقُلْتُ: هَبِلَتْکَ الهَبُولُ! اَعَن دینِ اللّهِ لَتَیْتَنیِ لِتَخْدَعَنیِ؟ اَمُخْتَبِطٌ اَنْتَ اَمْ ذُوجِنَّهٍ اَمْ تَهْجُر؟ وَ اَللّهَ لَوْ اُعْطِیتُ الْاقَالیمَ السَّبْعَهَ بِمَا تَحْتَ اَفْلاَکِهَا، عَلَی اَنْ اعِصَی الل</w:t>
      </w:r>
      <w:r>
        <w:rPr>
          <w:rStyle w:val="contenttext"/>
          <w:rFonts w:cs="B Zar" w:hint="cs"/>
          <w:color w:val="000000"/>
          <w:sz w:val="36"/>
          <w:szCs w:val="36"/>
          <w:rtl/>
        </w:rPr>
        <w:t>ّهَ فِی نَمْلَهٍ اَسْلُبُها جُلْبَ شُعیرهٍ ما فَعَلْتُهُ.</w:t>
      </w:r>
    </w:p>
    <w:p w:rsidR="00000000" w:rsidRDefault="00B17770">
      <w:pPr>
        <w:pStyle w:val="contentparagraph"/>
        <w:bidi/>
        <w:jc w:val="both"/>
        <w:divId w:val="101658355"/>
        <w:rPr>
          <w:rFonts w:cs="B Zar" w:hint="cs"/>
          <w:color w:val="000000"/>
          <w:sz w:val="36"/>
          <w:szCs w:val="36"/>
          <w:rtl/>
        </w:rPr>
      </w:pPr>
      <w:r>
        <w:rPr>
          <w:rStyle w:val="contenttext"/>
          <w:rFonts w:cs="B Zar" w:hint="cs"/>
          <w:color w:val="000000"/>
          <w:sz w:val="36"/>
          <w:szCs w:val="36"/>
          <w:rtl/>
        </w:rPr>
        <w:t xml:space="preserve">شخصی (که منظور اشعث بن قیس کیزی است) شب هنگام با ارمغانی از ظرف دربسته، نزد من آمد. حلوایی آورده بود که مرا به آن رغبتی نبود. چنان که گویی با آب دهان یا مایع بیرون ریخته از کام مار، آن را خمیر کرده بودند. از او پرسیدم: آیا این، ارمغان یا زکات یا صدقه است؟ </w:t>
      </w:r>
      <w:r>
        <w:rPr>
          <w:rStyle w:val="contenttext"/>
          <w:rFonts w:cs="B Zar" w:hint="cs"/>
          <w:color w:val="000000"/>
          <w:sz w:val="36"/>
          <w:szCs w:val="36"/>
          <w:rtl/>
        </w:rPr>
        <w:t>زیرا زکات و صدقه بر ما اهل بیت حرام است. گفت: نه این و نه آن است، بلکه ارمغان است. گفتم: مادرت در سوگت موی پریشان کند و بر تو بگرید! آیا از راه دین خدا به سراغم آمده ای که فریبم بدهی؟ یا این که عقلت کم است یا دیوانه شده ای و یا پرت و پلا می گویی؟ به خدا سو</w:t>
      </w:r>
      <w:r>
        <w:rPr>
          <w:rStyle w:val="contenttext"/>
          <w:rFonts w:cs="B Zar" w:hint="cs"/>
          <w:color w:val="000000"/>
          <w:sz w:val="36"/>
          <w:szCs w:val="36"/>
          <w:rtl/>
        </w:rPr>
        <w:t>گند! اگر هفت اقلیم و آن چه را زیر آسمان هاست، به من بدهند تا درباره ی مورچه ای گناه روا دارم و پوسته ی جوی را به زور از دهان آن بگیرم، هر آینه این کار را نخواهم کرد.</w:t>
      </w:r>
    </w:p>
    <w:p w:rsidR="00000000" w:rsidRDefault="00B17770">
      <w:pPr>
        <w:pStyle w:val="Heading4"/>
        <w:shd w:val="clear" w:color="auto" w:fill="FFFFFF"/>
        <w:bidi/>
        <w:jc w:val="both"/>
        <w:divId w:val="1341391932"/>
        <w:rPr>
          <w:rFonts w:eastAsia="Times New Roman" w:cs="B Titr" w:hint="cs"/>
          <w:b w:val="0"/>
          <w:bCs w:val="0"/>
          <w:color w:val="0080C0"/>
          <w:sz w:val="29"/>
          <w:szCs w:val="29"/>
          <w:rtl/>
        </w:rPr>
      </w:pPr>
      <w:r>
        <w:rPr>
          <w:rFonts w:eastAsia="Times New Roman" w:cs="B Titr" w:hint="cs"/>
          <w:b w:val="0"/>
          <w:bCs w:val="0"/>
          <w:color w:val="0080C0"/>
          <w:sz w:val="29"/>
          <w:szCs w:val="29"/>
          <w:rtl/>
        </w:rPr>
        <w:t>4 _ کوتاهی نورزیدن در اجرای احکام الهی</w:t>
      </w:r>
    </w:p>
    <w:p w:rsidR="00000000" w:rsidRDefault="00B17770">
      <w:pPr>
        <w:pStyle w:val="contentparagraph"/>
        <w:bidi/>
        <w:jc w:val="both"/>
        <w:divId w:val="1341391932"/>
        <w:rPr>
          <w:rFonts w:cs="B Zar" w:hint="cs"/>
          <w:color w:val="000000"/>
          <w:sz w:val="36"/>
          <w:szCs w:val="36"/>
          <w:rtl/>
        </w:rPr>
      </w:pPr>
      <w:r>
        <w:rPr>
          <w:rStyle w:val="contenttext"/>
          <w:rFonts w:cs="B Zar" w:hint="cs"/>
          <w:color w:val="000000"/>
          <w:sz w:val="36"/>
          <w:szCs w:val="36"/>
          <w:rtl/>
        </w:rPr>
        <w:lastRenderedPageBreak/>
        <w:t>4 _ کوتاهی نورزیدن در اجرای احکام الهی</w:t>
      </w:r>
    </w:p>
    <w:p w:rsidR="00000000" w:rsidRDefault="00B17770">
      <w:pPr>
        <w:pStyle w:val="contentparagraph"/>
        <w:bidi/>
        <w:jc w:val="both"/>
        <w:divId w:val="1341391932"/>
        <w:rPr>
          <w:rFonts w:cs="B Zar" w:hint="cs"/>
          <w:color w:val="000000"/>
          <w:sz w:val="36"/>
          <w:szCs w:val="36"/>
          <w:rtl/>
        </w:rPr>
      </w:pPr>
      <w:r>
        <w:rPr>
          <w:rStyle w:val="contenttext"/>
          <w:rFonts w:cs="B Zar" w:hint="cs"/>
          <w:color w:val="000000"/>
          <w:sz w:val="36"/>
          <w:szCs w:val="36"/>
          <w:rtl/>
        </w:rPr>
        <w:t>از دیدگاه علی علیه السلام اجرای نادرست احکام الهی، پدیدآور فتنه ها و غوغاهاست. اجرای قوانین و مقررات اسلامی در جامعه ی اسلامی، ضمانت گر رشد و قوام و تعادل اجتماع است؛ زیرا در جامعه ای که دین در تمام شؤون زندگی مردم جریان دارد، کوتاهی حکومت نسبت به اِعمال آ</w:t>
      </w:r>
      <w:r>
        <w:rPr>
          <w:rStyle w:val="contenttext"/>
          <w:rFonts w:cs="B Zar" w:hint="cs"/>
          <w:color w:val="000000"/>
          <w:sz w:val="36"/>
          <w:szCs w:val="36"/>
          <w:rtl/>
        </w:rPr>
        <w:t>ن، به ناهماهنگی و نابسامانی میان ملت و دولت و اقشار گوناگون مردم می انجامد.</w:t>
      </w:r>
    </w:p>
    <w:p w:rsidR="00000000" w:rsidRDefault="00B17770">
      <w:pPr>
        <w:pStyle w:val="contentparagraph"/>
        <w:bidi/>
        <w:jc w:val="both"/>
        <w:divId w:val="1341391932"/>
        <w:rPr>
          <w:rFonts w:cs="B Zar" w:hint="cs"/>
          <w:color w:val="000000"/>
          <w:sz w:val="36"/>
          <w:szCs w:val="36"/>
          <w:rtl/>
        </w:rPr>
      </w:pPr>
      <w:r>
        <w:rPr>
          <w:rStyle w:val="contenttext"/>
          <w:rFonts w:cs="B Zar" w:hint="cs"/>
          <w:color w:val="000000"/>
          <w:sz w:val="36"/>
          <w:szCs w:val="36"/>
          <w:rtl/>
        </w:rPr>
        <w:t xml:space="preserve">از دیگر سو، اسلام مجموعه ای کامل از همه ی فضیلت ها، کرامت ها و حقیقت ها است. آن که عدالت می طلبد، آن که آزادی می خواهد، آن که در پی استقلال فکری و فرهنگی و سیاسی و اقتصادی است، آن </w:t>
      </w:r>
      <w:r>
        <w:rPr>
          <w:rStyle w:val="contenttext"/>
          <w:rFonts w:cs="B Zar" w:hint="cs"/>
          <w:color w:val="000000"/>
          <w:sz w:val="36"/>
          <w:szCs w:val="36"/>
          <w:rtl/>
        </w:rPr>
        <w:t xml:space="preserve">که آرامش می جوید، آن که به پرستش عاشقانه و فکورانه ی خداوند روی آورده است و... همه می توانند گم شده ی خود را در اسلام ببینند. بنابراین، سستی در اجرای احکام الهی، تعادل و توازن اجتماع اسلامی را بر هم می زند و آن را آبستنفتنه می سازد. علی علیه السلام همواره </w:t>
      </w:r>
      <w:r>
        <w:rPr>
          <w:rStyle w:val="contenttext"/>
          <w:rFonts w:cs="B Zar" w:hint="cs"/>
          <w:color w:val="000000"/>
          <w:sz w:val="36"/>
          <w:szCs w:val="36"/>
          <w:rtl/>
        </w:rPr>
        <w:t xml:space="preserve">در گفتار و رفتار خویش بر اجرای آن پای می فشرد. پس از قتل عثمان که مردم به سوی آن حضرت روی آورده بودند و در ازدحامی عظیم، بیعت با او را طلب می کردند، در کلماتی گهربار این چنین با آنان به گفت و گو نشست و حجت را بر آنان </w:t>
      </w:r>
    </w:p>
    <w:p w:rsidR="00000000" w:rsidRDefault="00B17770">
      <w:pPr>
        <w:pStyle w:val="contentparagraph"/>
        <w:bidi/>
        <w:jc w:val="both"/>
        <w:divId w:val="42366944"/>
        <w:rPr>
          <w:rFonts w:cs="B Zar" w:hint="cs"/>
          <w:color w:val="000000"/>
          <w:sz w:val="36"/>
          <w:szCs w:val="36"/>
          <w:rtl/>
        </w:rPr>
      </w:pPr>
      <w:r>
        <w:rPr>
          <w:rStyle w:val="contenttext"/>
          <w:rFonts w:cs="B Zar" w:hint="cs"/>
          <w:color w:val="000000"/>
          <w:sz w:val="36"/>
          <w:szCs w:val="36"/>
          <w:rtl/>
        </w:rPr>
        <w:t>ص:49</w:t>
      </w:r>
    </w:p>
    <w:p w:rsidR="00000000" w:rsidRDefault="00B17770">
      <w:pPr>
        <w:pStyle w:val="contentparagraph"/>
        <w:bidi/>
        <w:jc w:val="both"/>
        <w:divId w:val="42366944"/>
        <w:rPr>
          <w:rFonts w:cs="B Zar" w:hint="cs"/>
          <w:color w:val="000000"/>
          <w:sz w:val="36"/>
          <w:szCs w:val="36"/>
          <w:rtl/>
        </w:rPr>
      </w:pPr>
      <w:r>
        <w:rPr>
          <w:rStyle w:val="contenttext"/>
          <w:rFonts w:cs="B Zar" w:hint="cs"/>
          <w:color w:val="000000"/>
          <w:sz w:val="36"/>
          <w:szCs w:val="36"/>
          <w:rtl/>
        </w:rPr>
        <w:t>تمام کرد:</w:t>
      </w:r>
    </w:p>
    <w:p w:rsidR="00000000" w:rsidRDefault="00B17770">
      <w:pPr>
        <w:pStyle w:val="contentparagraph"/>
        <w:bidi/>
        <w:jc w:val="both"/>
        <w:divId w:val="42366944"/>
        <w:rPr>
          <w:rFonts w:cs="B Zar" w:hint="cs"/>
          <w:color w:val="000000"/>
          <w:sz w:val="36"/>
          <w:szCs w:val="36"/>
          <w:rtl/>
        </w:rPr>
      </w:pPr>
      <w:r>
        <w:rPr>
          <w:rStyle w:val="contenttext"/>
          <w:rFonts w:cs="B Zar" w:hint="cs"/>
          <w:color w:val="000000"/>
          <w:sz w:val="36"/>
          <w:szCs w:val="36"/>
          <w:rtl/>
        </w:rPr>
        <w:t>وَ اعْلَمُوا اَنّی اِنْ</w:t>
      </w:r>
      <w:r>
        <w:rPr>
          <w:rStyle w:val="contenttext"/>
          <w:rFonts w:cs="B Zar" w:hint="cs"/>
          <w:color w:val="000000"/>
          <w:sz w:val="36"/>
          <w:szCs w:val="36"/>
          <w:rtl/>
        </w:rPr>
        <w:t xml:space="preserve"> اَجَبْتُکُمْ رَکِبْت بِکُمْ مَا اَعْلَممُ وَ لَمْ اُصْغِ اِلَیَ قَولِ الْقَائِلِ وَ عَتْبِ الْعَاتِبِ.</w:t>
      </w:r>
      <w:hyperlink w:anchor="content_note_49_1" w:tooltip="نهج البلاغه، خطبه ی 92." w:history="1">
        <w:r>
          <w:rPr>
            <w:rStyle w:val="Hyperlink"/>
            <w:rFonts w:cs="B Zar" w:hint="cs"/>
            <w:sz w:val="36"/>
            <w:szCs w:val="36"/>
            <w:rtl/>
          </w:rPr>
          <w:t>(1)</w:t>
        </w:r>
      </w:hyperlink>
    </w:p>
    <w:p w:rsidR="00000000" w:rsidRDefault="00B17770">
      <w:pPr>
        <w:pStyle w:val="contentparagraph"/>
        <w:bidi/>
        <w:jc w:val="both"/>
        <w:divId w:val="42366944"/>
        <w:rPr>
          <w:rFonts w:cs="B Zar" w:hint="cs"/>
          <w:color w:val="000000"/>
          <w:sz w:val="36"/>
          <w:szCs w:val="36"/>
          <w:rtl/>
        </w:rPr>
      </w:pPr>
      <w:r>
        <w:rPr>
          <w:rStyle w:val="contenttext"/>
          <w:rFonts w:cs="B Zar" w:hint="cs"/>
          <w:color w:val="000000"/>
          <w:sz w:val="36"/>
          <w:szCs w:val="36"/>
          <w:rtl/>
        </w:rPr>
        <w:lastRenderedPageBreak/>
        <w:t xml:space="preserve">بدانید که اگر من در خواست شما را پذیرفتم، با شما چنان کار می کنم که خود می دانم </w:t>
      </w:r>
      <w:r>
        <w:rPr>
          <w:rStyle w:val="contenttext"/>
          <w:rFonts w:cs="B Zar" w:hint="cs"/>
          <w:color w:val="000000"/>
          <w:sz w:val="36"/>
          <w:szCs w:val="36"/>
          <w:rtl/>
        </w:rPr>
        <w:t>و به گفته ی گوینده و ملامت سرزنش کننده گوش نمی دارم.</w:t>
      </w:r>
    </w:p>
    <w:p w:rsidR="00000000" w:rsidRDefault="00B17770">
      <w:pPr>
        <w:pStyle w:val="contentparagraph"/>
        <w:bidi/>
        <w:jc w:val="both"/>
        <w:divId w:val="42366944"/>
        <w:rPr>
          <w:rFonts w:cs="B Zar" w:hint="cs"/>
          <w:color w:val="000000"/>
          <w:sz w:val="36"/>
          <w:szCs w:val="36"/>
          <w:rtl/>
        </w:rPr>
      </w:pPr>
      <w:r>
        <w:rPr>
          <w:rStyle w:val="contenttext"/>
          <w:rFonts w:cs="B Zar" w:hint="cs"/>
          <w:color w:val="000000"/>
          <w:sz w:val="36"/>
          <w:szCs w:val="36"/>
          <w:rtl/>
        </w:rPr>
        <w:t>در نگاه علی علیه السلام اجرای عدالت و عمل به مقرّرات اسلام، دوست و دشمن نمی شناسد و در ترازوی مصلحت سنجی های منفعلانه قرار نمی گیرد. اجرای دقیق و خردمندانه ی احکام الهی، سوزاننده ی ریشه ی فتنه است و زمین</w:t>
      </w:r>
      <w:r>
        <w:rPr>
          <w:rStyle w:val="contenttext"/>
          <w:rFonts w:cs="B Zar" w:hint="cs"/>
          <w:color w:val="000000"/>
          <w:sz w:val="36"/>
          <w:szCs w:val="36"/>
          <w:rtl/>
        </w:rPr>
        <w:t>ه های فتنه را از میان بر می دارد. پس هرگونه درنگ بی جا و هراس از غیر خدا، بر دامنه ی فساد و تباهی ها می افزاید. از این رو، علی علیه السلام می فرماید:</w:t>
      </w:r>
    </w:p>
    <w:p w:rsidR="00000000" w:rsidRDefault="00B17770">
      <w:pPr>
        <w:pStyle w:val="contentparagraph"/>
        <w:bidi/>
        <w:jc w:val="both"/>
        <w:divId w:val="42366944"/>
        <w:rPr>
          <w:rFonts w:cs="B Zar" w:hint="cs"/>
          <w:color w:val="000000"/>
          <w:sz w:val="36"/>
          <w:szCs w:val="36"/>
          <w:rtl/>
        </w:rPr>
      </w:pPr>
      <w:r>
        <w:rPr>
          <w:rStyle w:val="contenttext"/>
          <w:rFonts w:cs="B Zar" w:hint="cs"/>
          <w:color w:val="000000"/>
          <w:sz w:val="36"/>
          <w:szCs w:val="36"/>
          <w:rtl/>
        </w:rPr>
        <w:t>وَ اِنِّی لَمِنْ قَوْمٍ لاَ تَأْخُذُهُمْ فِی اللّهِ لَوْمَهُ لاَئمٍ.</w:t>
      </w:r>
      <w:hyperlink w:anchor="content_note_49_2" w:tooltip="نهج البلاغه، خطبه ی 192." w:history="1">
        <w:r>
          <w:rPr>
            <w:rStyle w:val="Hyperlink"/>
            <w:rFonts w:cs="B Zar" w:hint="cs"/>
            <w:sz w:val="36"/>
            <w:szCs w:val="36"/>
            <w:rtl/>
          </w:rPr>
          <w:t>(2)</w:t>
        </w:r>
      </w:hyperlink>
    </w:p>
    <w:p w:rsidR="00000000" w:rsidRDefault="00B17770">
      <w:pPr>
        <w:pStyle w:val="contentparagraph"/>
        <w:bidi/>
        <w:jc w:val="both"/>
        <w:divId w:val="42366944"/>
        <w:rPr>
          <w:rFonts w:cs="B Zar" w:hint="cs"/>
          <w:color w:val="000000"/>
          <w:sz w:val="36"/>
          <w:szCs w:val="36"/>
          <w:rtl/>
        </w:rPr>
      </w:pPr>
      <w:r>
        <w:rPr>
          <w:rStyle w:val="contenttext"/>
          <w:rFonts w:cs="B Zar" w:hint="cs"/>
          <w:color w:val="000000"/>
          <w:sz w:val="36"/>
          <w:szCs w:val="36"/>
          <w:rtl/>
        </w:rPr>
        <w:t>و من از کسانی هستم که در راه خدا، سرزنش هیچ ملامت گری، مرا از راهم باز نمی دارد.</w:t>
      </w:r>
    </w:p>
    <w:p w:rsidR="00000000" w:rsidRDefault="00B17770">
      <w:pPr>
        <w:pStyle w:val="contentparagraph"/>
        <w:bidi/>
        <w:jc w:val="both"/>
        <w:divId w:val="42366944"/>
        <w:rPr>
          <w:rFonts w:cs="B Zar" w:hint="cs"/>
          <w:color w:val="000000"/>
          <w:sz w:val="36"/>
          <w:szCs w:val="36"/>
          <w:rtl/>
        </w:rPr>
      </w:pPr>
      <w:r>
        <w:rPr>
          <w:rStyle w:val="contenttext"/>
          <w:rFonts w:cs="B Zar" w:hint="cs"/>
          <w:color w:val="000000"/>
          <w:sz w:val="36"/>
          <w:szCs w:val="36"/>
          <w:rtl/>
        </w:rPr>
        <w:t>اصولاً تفاوت مکتب علی علیه السلام با دیگر مکاتب در این است که مکتب علی علیه السلام خدا محور و حق معیار است و آن چه اصالت دارد، اطاعت حق و ر</w:t>
      </w:r>
      <w:r>
        <w:rPr>
          <w:rStyle w:val="contenttext"/>
          <w:rFonts w:cs="B Zar" w:hint="cs"/>
          <w:color w:val="000000"/>
          <w:sz w:val="36"/>
          <w:szCs w:val="36"/>
          <w:rtl/>
        </w:rPr>
        <w:t>ضای اوست. در حالی که در مکاتب دیگر، انسان و تمایلات نفسانی او، محور و معیار و حق شمرده می شود. علی علیه السلام این موضوع را چنین بیان می کند:</w:t>
      </w:r>
    </w:p>
    <w:p w:rsidR="00000000" w:rsidRDefault="00B17770">
      <w:pPr>
        <w:pStyle w:val="contentparagraph"/>
        <w:bidi/>
        <w:jc w:val="both"/>
        <w:divId w:val="42366944"/>
        <w:rPr>
          <w:rFonts w:cs="B Zar" w:hint="cs"/>
          <w:color w:val="000000"/>
          <w:sz w:val="36"/>
          <w:szCs w:val="36"/>
          <w:rtl/>
        </w:rPr>
      </w:pPr>
      <w:r>
        <w:rPr>
          <w:rStyle w:val="contenttext"/>
          <w:rFonts w:cs="B Zar" w:hint="cs"/>
          <w:color w:val="000000"/>
          <w:sz w:val="36"/>
          <w:szCs w:val="36"/>
          <w:rtl/>
        </w:rPr>
        <w:t>لَیْسَ اَمْرِی وَ اَمْرُکُمْ وَاحِدا، اِنِّی اُرِیدُکُمْ لِلّهِ وَ اَنْتُمْ تُریِدُونِی لاَِنْفُسِکُم.</w:t>
      </w:r>
      <w:hyperlink w:anchor="content_note_49_3" w:tooltip="نهج البلاغه، خطبه ی 136." w:history="1">
        <w:r>
          <w:rPr>
            <w:rStyle w:val="Hyperlink"/>
            <w:rFonts w:cs="B Zar" w:hint="cs"/>
            <w:sz w:val="36"/>
            <w:szCs w:val="36"/>
            <w:rtl/>
          </w:rPr>
          <w:t>(3)</w:t>
        </w:r>
      </w:hyperlink>
    </w:p>
    <w:p w:rsidR="00000000" w:rsidRDefault="00B17770">
      <w:pPr>
        <w:pStyle w:val="contentparagraph"/>
        <w:bidi/>
        <w:jc w:val="both"/>
        <w:divId w:val="42366944"/>
        <w:rPr>
          <w:rFonts w:cs="B Zar" w:hint="cs"/>
          <w:color w:val="000000"/>
          <w:sz w:val="36"/>
          <w:szCs w:val="36"/>
          <w:rtl/>
        </w:rPr>
      </w:pPr>
      <w:r>
        <w:rPr>
          <w:rStyle w:val="contenttext"/>
          <w:rFonts w:cs="B Zar" w:hint="cs"/>
          <w:color w:val="000000"/>
          <w:sz w:val="36"/>
          <w:szCs w:val="36"/>
          <w:rtl/>
        </w:rPr>
        <w:t>کار من و شما یکسان نیست. من شما را برای خدا می خواهم و شما مرا برای خود می خواهید.</w:t>
      </w:r>
    </w:p>
    <w:p w:rsidR="00000000" w:rsidRDefault="00B17770">
      <w:pPr>
        <w:pStyle w:val="contentparagraph"/>
        <w:bidi/>
        <w:jc w:val="both"/>
        <w:divId w:val="42366944"/>
        <w:rPr>
          <w:rFonts w:cs="B Zar" w:hint="cs"/>
          <w:color w:val="000000"/>
          <w:sz w:val="36"/>
          <w:szCs w:val="36"/>
          <w:rtl/>
        </w:rPr>
      </w:pPr>
      <w:r>
        <w:rPr>
          <w:rStyle w:val="contenttext"/>
          <w:rFonts w:cs="B Zar" w:hint="cs"/>
          <w:color w:val="000000"/>
          <w:sz w:val="36"/>
          <w:szCs w:val="36"/>
          <w:rtl/>
        </w:rPr>
        <w:t>علی علیه السلام در اجرای حق، جز رضای خدا و خشنودی مردم و سامان دهی کار آنان، هیچ عامل دیگری را دخالت نمی دهد. ه</w:t>
      </w:r>
      <w:r>
        <w:rPr>
          <w:rStyle w:val="contenttext"/>
          <w:rFonts w:cs="B Zar" w:hint="cs"/>
          <w:color w:val="000000"/>
          <w:sz w:val="36"/>
          <w:szCs w:val="36"/>
          <w:rtl/>
        </w:rPr>
        <w:t xml:space="preserve">یچ مصلحتی را بر مصلحت عام جامعه، مقدم نمی </w:t>
      </w:r>
      <w:r>
        <w:rPr>
          <w:rStyle w:val="contenttext"/>
          <w:rFonts w:cs="B Zar" w:hint="cs"/>
          <w:color w:val="000000"/>
          <w:sz w:val="36"/>
          <w:szCs w:val="36"/>
          <w:rtl/>
        </w:rPr>
        <w:lastRenderedPageBreak/>
        <w:t>دارد و سازش در اصول ثابت الهی را بر نمی تابد. البته بدیهی است که اجرای احکام الهی و مقررات اسلامی، نامتناسب با تغییر و تحولات زمانه نیست. مهم آن است که با هر بهانه ای و با هر استنباط شخصی، اصول ثابت اسلام و احکام ق</w:t>
      </w:r>
      <w:r>
        <w:rPr>
          <w:rStyle w:val="contenttext"/>
          <w:rFonts w:cs="B Zar" w:hint="cs"/>
          <w:color w:val="000000"/>
          <w:sz w:val="36"/>
          <w:szCs w:val="36"/>
          <w:rtl/>
        </w:rPr>
        <w:t>رآن به مسلخ کشیده نشود.</w:t>
      </w:r>
    </w:p>
    <w:p w:rsidR="00000000" w:rsidRDefault="00B17770">
      <w:pPr>
        <w:pStyle w:val="Heading4"/>
        <w:shd w:val="clear" w:color="auto" w:fill="FFFFFF"/>
        <w:bidi/>
        <w:jc w:val="both"/>
        <w:divId w:val="617493855"/>
        <w:rPr>
          <w:rFonts w:eastAsia="Times New Roman" w:cs="B Titr" w:hint="cs"/>
          <w:b w:val="0"/>
          <w:bCs w:val="0"/>
          <w:color w:val="0080C0"/>
          <w:sz w:val="29"/>
          <w:szCs w:val="29"/>
          <w:rtl/>
        </w:rPr>
      </w:pPr>
      <w:r>
        <w:rPr>
          <w:rFonts w:eastAsia="Times New Roman" w:cs="B Titr" w:hint="cs"/>
          <w:b w:val="0"/>
          <w:bCs w:val="0"/>
          <w:color w:val="0080C0"/>
          <w:sz w:val="29"/>
          <w:szCs w:val="29"/>
          <w:rtl/>
        </w:rPr>
        <w:t>5 _ توجه به حقوق و نیازهای مردم</w:t>
      </w:r>
    </w:p>
    <w:p w:rsidR="00000000" w:rsidRDefault="00B17770">
      <w:pPr>
        <w:pStyle w:val="contentparagraph"/>
        <w:bidi/>
        <w:jc w:val="both"/>
        <w:divId w:val="617493855"/>
        <w:rPr>
          <w:rFonts w:cs="B Zar" w:hint="cs"/>
          <w:color w:val="000000"/>
          <w:sz w:val="36"/>
          <w:szCs w:val="36"/>
          <w:rtl/>
        </w:rPr>
      </w:pPr>
      <w:r>
        <w:rPr>
          <w:rStyle w:val="contenttext"/>
          <w:rFonts w:cs="B Zar" w:hint="cs"/>
          <w:color w:val="000000"/>
          <w:sz w:val="36"/>
          <w:szCs w:val="36"/>
          <w:rtl/>
        </w:rPr>
        <w:t>5 _ توجه به حقوق و نیازهای مردم</w:t>
      </w:r>
    </w:p>
    <w:p w:rsidR="00000000" w:rsidRDefault="00B17770">
      <w:pPr>
        <w:pStyle w:val="contentparagraph"/>
        <w:bidi/>
        <w:jc w:val="both"/>
        <w:divId w:val="617493855"/>
        <w:rPr>
          <w:rFonts w:cs="B Zar" w:hint="cs"/>
          <w:color w:val="000000"/>
          <w:sz w:val="36"/>
          <w:szCs w:val="36"/>
          <w:rtl/>
        </w:rPr>
      </w:pPr>
      <w:r>
        <w:rPr>
          <w:rStyle w:val="contenttext"/>
          <w:rFonts w:cs="B Zar" w:hint="cs"/>
          <w:color w:val="000000"/>
          <w:sz w:val="36"/>
          <w:szCs w:val="36"/>
          <w:rtl/>
        </w:rPr>
        <w:t xml:space="preserve">از اساسی ترین راه های برون رفت از فتنه، توجه حکومت به نیازها و خواست های </w:t>
      </w:r>
    </w:p>
    <w:p w:rsidR="00000000" w:rsidRDefault="00B17770">
      <w:pPr>
        <w:bidi/>
        <w:jc w:val="both"/>
        <w:rPr>
          <w:rFonts w:eastAsia="Times New Roman" w:cs="B Zar" w:hint="cs"/>
          <w:color w:val="000000"/>
          <w:sz w:val="36"/>
          <w:szCs w:val="36"/>
          <w:rtl/>
        </w:rPr>
      </w:pPr>
      <w:r>
        <w:rPr>
          <w:rFonts w:eastAsia="Times New Roman" w:cs="B Zar" w:hint="cs"/>
          <w:color w:val="000000"/>
          <w:sz w:val="36"/>
          <w:szCs w:val="36"/>
        </w:rPr>
        <w:pict>
          <v:rect id="_x0000_i1067" style="width:0;height:1.5pt" o:hralign="center" o:hrstd="t" o:hr="t" fillcolor="#a0a0a0" stroked="f"/>
        </w:pict>
      </w:r>
    </w:p>
    <w:p w:rsidR="00000000" w:rsidRDefault="00B17770">
      <w:pPr>
        <w:bidi/>
        <w:jc w:val="both"/>
        <w:divId w:val="1923099514"/>
        <w:rPr>
          <w:rFonts w:eastAsia="Times New Roman" w:cs="B Zar" w:hint="cs"/>
          <w:color w:val="000000"/>
          <w:sz w:val="36"/>
          <w:szCs w:val="36"/>
          <w:rtl/>
        </w:rPr>
      </w:pPr>
      <w:r>
        <w:rPr>
          <w:rFonts w:eastAsia="Times New Roman" w:cs="B Zar" w:hint="cs"/>
          <w:color w:val="000000"/>
          <w:sz w:val="36"/>
          <w:szCs w:val="36"/>
          <w:rtl/>
        </w:rPr>
        <w:t>1- نهج البلاغه، خطبه ی 92.</w:t>
      </w:r>
    </w:p>
    <w:p w:rsidR="00000000" w:rsidRDefault="00B17770">
      <w:pPr>
        <w:bidi/>
        <w:jc w:val="both"/>
        <w:divId w:val="220604173"/>
        <w:rPr>
          <w:rFonts w:eastAsia="Times New Roman" w:cs="B Zar" w:hint="cs"/>
          <w:color w:val="000000"/>
          <w:sz w:val="36"/>
          <w:szCs w:val="36"/>
          <w:rtl/>
        </w:rPr>
      </w:pPr>
      <w:r>
        <w:rPr>
          <w:rFonts w:eastAsia="Times New Roman" w:cs="B Zar" w:hint="cs"/>
          <w:color w:val="000000"/>
          <w:sz w:val="36"/>
          <w:szCs w:val="36"/>
          <w:rtl/>
        </w:rPr>
        <w:t>2- نهج البلاغه، خطبه ی 192.</w:t>
      </w:r>
    </w:p>
    <w:p w:rsidR="00000000" w:rsidRDefault="00B17770">
      <w:pPr>
        <w:bidi/>
        <w:jc w:val="both"/>
        <w:divId w:val="854880802"/>
        <w:rPr>
          <w:rFonts w:eastAsia="Times New Roman" w:cs="B Zar" w:hint="cs"/>
          <w:color w:val="000000"/>
          <w:sz w:val="36"/>
          <w:szCs w:val="36"/>
          <w:rtl/>
        </w:rPr>
      </w:pPr>
      <w:r>
        <w:rPr>
          <w:rFonts w:eastAsia="Times New Roman" w:cs="B Zar" w:hint="cs"/>
          <w:color w:val="000000"/>
          <w:sz w:val="36"/>
          <w:szCs w:val="36"/>
          <w:rtl/>
        </w:rPr>
        <w:t xml:space="preserve">3- </w:t>
      </w:r>
      <w:r>
        <w:rPr>
          <w:rFonts w:eastAsia="Times New Roman" w:cs="B Zar" w:hint="cs"/>
          <w:color w:val="000000"/>
          <w:sz w:val="36"/>
          <w:szCs w:val="36"/>
          <w:rtl/>
        </w:rPr>
        <w:t>نهج البلاغه، خطبه ی 136.</w:t>
      </w:r>
    </w:p>
    <w:p w:rsidR="00000000" w:rsidRDefault="00B17770">
      <w:pPr>
        <w:pStyle w:val="contentparagraph"/>
        <w:bidi/>
        <w:jc w:val="both"/>
        <w:divId w:val="857695634"/>
        <w:rPr>
          <w:rFonts w:cs="B Zar" w:hint="cs"/>
          <w:color w:val="000000"/>
          <w:sz w:val="36"/>
          <w:szCs w:val="36"/>
          <w:rtl/>
        </w:rPr>
      </w:pPr>
      <w:r>
        <w:rPr>
          <w:rStyle w:val="contenttext"/>
          <w:rFonts w:cs="B Zar" w:hint="cs"/>
          <w:color w:val="000000"/>
          <w:sz w:val="36"/>
          <w:szCs w:val="36"/>
          <w:rtl/>
        </w:rPr>
        <w:t>ص:50</w:t>
      </w:r>
    </w:p>
    <w:p w:rsidR="00000000" w:rsidRDefault="00B17770">
      <w:pPr>
        <w:pStyle w:val="contentparagraph"/>
        <w:bidi/>
        <w:jc w:val="both"/>
        <w:divId w:val="857695634"/>
        <w:rPr>
          <w:rFonts w:cs="B Zar" w:hint="cs"/>
          <w:color w:val="000000"/>
          <w:sz w:val="36"/>
          <w:szCs w:val="36"/>
          <w:rtl/>
        </w:rPr>
      </w:pPr>
      <w:r>
        <w:rPr>
          <w:rStyle w:val="contenttext"/>
          <w:rFonts w:cs="B Zar" w:hint="cs"/>
          <w:color w:val="000000"/>
          <w:sz w:val="36"/>
          <w:szCs w:val="36"/>
          <w:rtl/>
        </w:rPr>
        <w:t>عمومی مردم است. از اولین نیازها و حقوق مردم، حفظ منزلت و کرامت انسانی آن هاست. نوع نگرش به مردم نباید نگرشی متکبرانه و از سر غرور و خودبزرگ بینی باشد، بلکه باید خادمانه و از روی مهر و عطوفت باشد. باید میان اشخاص و طبقات جامعه، در این باره تبعیضی برقرار نبا</w:t>
      </w:r>
      <w:r>
        <w:rPr>
          <w:rStyle w:val="contenttext"/>
          <w:rFonts w:cs="B Zar" w:hint="cs"/>
          <w:color w:val="000000"/>
          <w:sz w:val="36"/>
          <w:szCs w:val="36"/>
          <w:rtl/>
        </w:rPr>
        <w:t>شد و ارزش های انسانی آن ها، به غایت محترم شمرده شود. علی علیه السلام در نامه ای به یکی از والیان خود می نویسد:</w:t>
      </w:r>
    </w:p>
    <w:p w:rsidR="00000000" w:rsidRDefault="00B17770">
      <w:pPr>
        <w:pStyle w:val="contentparagraph"/>
        <w:bidi/>
        <w:jc w:val="both"/>
        <w:divId w:val="857695634"/>
        <w:rPr>
          <w:rFonts w:cs="B Zar" w:hint="cs"/>
          <w:color w:val="000000"/>
          <w:sz w:val="36"/>
          <w:szCs w:val="36"/>
          <w:rtl/>
        </w:rPr>
      </w:pPr>
      <w:r>
        <w:rPr>
          <w:rStyle w:val="contenttext"/>
          <w:rFonts w:cs="B Zar" w:hint="cs"/>
          <w:color w:val="000000"/>
          <w:sz w:val="36"/>
          <w:szCs w:val="36"/>
          <w:rtl/>
        </w:rPr>
        <w:t>وَ اخْفِضْ لِلرَّعِیَّهِ جَنَاحَکَ، وَ ابْسُطِ لَهُمْ وَجْهَکَ وَ اَلِنْ لَهُمْ جَانِبَکَ وَ ءَاَسِ بَیْنَهُمْ فِی اللَّحْظَهِ وَ النَّظْرَهِ وَ الْاِشَارَهِ وَ التَّحِیَّهِ، حَتَّی لاَ یَطْمَعَ الْعُظَمَاءُ فِی حَیْفِکَ وَ لاَبْیأَسِ الضُعَفَاءُ مِنْ عَدْ</w:t>
      </w:r>
      <w:r>
        <w:rPr>
          <w:rStyle w:val="contenttext"/>
          <w:rFonts w:cs="B Zar" w:hint="cs"/>
          <w:color w:val="000000"/>
          <w:sz w:val="36"/>
          <w:szCs w:val="36"/>
          <w:rtl/>
        </w:rPr>
        <w:t>لِکَ.</w:t>
      </w:r>
      <w:hyperlink w:anchor="content_note_50_1" w:tooltip="نهج البلاغه، نامه ی 46." w:history="1">
        <w:r>
          <w:rPr>
            <w:rStyle w:val="Hyperlink"/>
            <w:rFonts w:cs="B Zar" w:hint="cs"/>
            <w:sz w:val="36"/>
            <w:szCs w:val="36"/>
            <w:rtl/>
          </w:rPr>
          <w:t>(1)</w:t>
        </w:r>
      </w:hyperlink>
    </w:p>
    <w:p w:rsidR="00000000" w:rsidRDefault="00B17770">
      <w:pPr>
        <w:pStyle w:val="contentparagraph"/>
        <w:bidi/>
        <w:jc w:val="both"/>
        <w:divId w:val="857695634"/>
        <w:rPr>
          <w:rFonts w:cs="B Zar" w:hint="cs"/>
          <w:color w:val="000000"/>
          <w:sz w:val="36"/>
          <w:szCs w:val="36"/>
          <w:rtl/>
        </w:rPr>
      </w:pPr>
      <w:r>
        <w:rPr>
          <w:rStyle w:val="contenttext"/>
          <w:rFonts w:cs="B Zar" w:hint="cs"/>
          <w:color w:val="000000"/>
          <w:sz w:val="36"/>
          <w:szCs w:val="36"/>
          <w:rtl/>
        </w:rPr>
        <w:lastRenderedPageBreak/>
        <w:t>در برابر مردمی که در حوزه ی مسؤولیت تو هستند، فروتن و گشاده رو و ملایم باش و موضعی نرم و انعطاف پذیر برگزین. مساوات را حتی در گردش چشم و نگاه و سلام و تعارف نیز رعایت کن، تا بزرگ</w:t>
      </w:r>
      <w:r>
        <w:rPr>
          <w:rStyle w:val="contenttext"/>
          <w:rFonts w:cs="B Zar" w:hint="cs"/>
          <w:color w:val="000000"/>
          <w:sz w:val="36"/>
          <w:szCs w:val="36"/>
          <w:rtl/>
        </w:rPr>
        <w:t>ان و صاحب نفوذان، برای تجاوز، بر تو طمع نکنند و ناتوانان نیز از عدالتت نومید نشوند.</w:t>
      </w:r>
    </w:p>
    <w:p w:rsidR="00000000" w:rsidRDefault="00B17770">
      <w:pPr>
        <w:pStyle w:val="contentparagraph"/>
        <w:bidi/>
        <w:jc w:val="both"/>
        <w:divId w:val="857695634"/>
        <w:rPr>
          <w:rFonts w:cs="B Zar" w:hint="cs"/>
          <w:color w:val="000000"/>
          <w:sz w:val="36"/>
          <w:szCs w:val="36"/>
          <w:rtl/>
        </w:rPr>
      </w:pPr>
      <w:r>
        <w:rPr>
          <w:rStyle w:val="contenttext"/>
          <w:rFonts w:cs="B Zar" w:hint="cs"/>
          <w:color w:val="000000"/>
          <w:sz w:val="36"/>
          <w:szCs w:val="36"/>
          <w:rtl/>
        </w:rPr>
        <w:t>نیازمندی های اقتصادی مردم از مهم ترین مسایلی است که باید بدان توجه شود؛ زیرا نپرداختن به آن زمینه ساز بسیاری از فتنه هاست. اگرچه اقتصاد به تنهایی، زیربنای جامعه نیست، اما ی</w:t>
      </w:r>
      <w:r>
        <w:rPr>
          <w:rStyle w:val="contenttext"/>
          <w:rFonts w:cs="B Zar" w:hint="cs"/>
          <w:color w:val="000000"/>
          <w:sz w:val="36"/>
          <w:szCs w:val="36"/>
          <w:rtl/>
        </w:rPr>
        <w:t>کی از زیرساخت های مهمی است که بر دیگر بنیادهای اجتماع، تأثیر فراوان می گذارد و با سلامت روان جامعه ارتباط تنگاتنگی دارد. جامعه ای که فقر بر آن حاکم باشد و در برآوردن نیازهای اولیه ی مادی خود به دیگران وابسته باشد، نمی تواند از آن چه دارد به خوبی بهره گیرد.</w:t>
      </w:r>
      <w:r>
        <w:rPr>
          <w:rStyle w:val="contenttext"/>
          <w:rFonts w:cs="B Zar" w:hint="cs"/>
          <w:color w:val="000000"/>
          <w:sz w:val="36"/>
          <w:szCs w:val="36"/>
          <w:rtl/>
        </w:rPr>
        <w:t xml:space="preserve"> تمامی روابط و ساز و کارهای اجتماعی، سیاسی و فرهنگی در چنین جامعه ای دست خوش بحران می شود و زمینه ی فتنه گری در آن مساعد است. امیرالمؤمنین علی علیه السلام درباره ی رسیدگی به وضعیت اقتصادی جامعه، به ویژه ناتوانان و ناداران چنین هشدار می دهد:</w:t>
      </w:r>
    </w:p>
    <w:p w:rsidR="00000000" w:rsidRDefault="00B17770">
      <w:pPr>
        <w:pStyle w:val="contentparagraph"/>
        <w:bidi/>
        <w:jc w:val="both"/>
        <w:divId w:val="857695634"/>
        <w:rPr>
          <w:rFonts w:cs="B Zar" w:hint="cs"/>
          <w:color w:val="000000"/>
          <w:sz w:val="36"/>
          <w:szCs w:val="36"/>
          <w:rtl/>
        </w:rPr>
      </w:pPr>
      <w:r>
        <w:rPr>
          <w:rStyle w:val="contenttext"/>
          <w:rFonts w:cs="B Zar" w:hint="cs"/>
          <w:color w:val="000000"/>
          <w:sz w:val="36"/>
          <w:szCs w:val="36"/>
          <w:rtl/>
        </w:rPr>
        <w:t xml:space="preserve">اَللّهَ اللّهَ </w:t>
      </w:r>
      <w:r>
        <w:rPr>
          <w:rStyle w:val="contenttext"/>
          <w:rFonts w:cs="B Zar" w:hint="cs"/>
          <w:color w:val="000000"/>
          <w:sz w:val="36"/>
          <w:szCs w:val="36"/>
          <w:rtl/>
        </w:rPr>
        <w:t>فِی الطَبَقَهِ السُّفْلَی مِن الَّذِینَ لاَحِیلَهَ لَهُمْ، مِنَ الْمَساکِینَ وَ الامُحْتَاجینَ وَ اَهْلِ البُؤسیَ وَ الزَّمْنی. فَاِنَّ فی هَذِهِ الطَّبَقَهِ قَانِعا و مُعْتّرا و احْفَظَ لِلّهِ مَا اسْتَحْفَظَک مِنْ حَقِّهِ فِیهِمْ، وَ اجْعَلْ لَهُمْ قِسْم</w:t>
      </w:r>
      <w:r>
        <w:rPr>
          <w:rStyle w:val="contenttext"/>
          <w:rFonts w:cs="B Zar" w:hint="cs"/>
          <w:color w:val="000000"/>
          <w:sz w:val="36"/>
          <w:szCs w:val="36"/>
          <w:rtl/>
        </w:rPr>
        <w:t>ا مِنْ بَیْتِ مَالِکَ وَ قِسْما مِنْ غَلاّتِ صَوَافیِ الْاِسْلامَ فِی کُلِّ بَلَدٍ. فَاِنَّ لِلاَْقْصَی مِنْهُمْ مِثْلَ الّذیِ لِلاَْدْنی. وَ کلٌّ قَدِ اسْتُرْعِیتَ حَقَّهُ.</w:t>
      </w:r>
      <w:hyperlink w:anchor="content_note_50_2" w:tooltip="نهج البلاغه، نامه ی 53." w:history="1">
        <w:r>
          <w:rPr>
            <w:rStyle w:val="Hyperlink"/>
            <w:rFonts w:cs="B Zar" w:hint="cs"/>
            <w:sz w:val="36"/>
            <w:szCs w:val="36"/>
            <w:rtl/>
          </w:rPr>
          <w:t>(2)</w:t>
        </w:r>
      </w:hyperlink>
    </w:p>
    <w:p w:rsidR="00000000" w:rsidRDefault="00B17770">
      <w:pPr>
        <w:pStyle w:val="contentparagraph"/>
        <w:bidi/>
        <w:jc w:val="both"/>
        <w:divId w:val="857695634"/>
        <w:rPr>
          <w:rFonts w:cs="B Zar" w:hint="cs"/>
          <w:color w:val="000000"/>
          <w:sz w:val="36"/>
          <w:szCs w:val="36"/>
          <w:rtl/>
        </w:rPr>
      </w:pPr>
      <w:r>
        <w:rPr>
          <w:rStyle w:val="contenttext"/>
          <w:rFonts w:cs="B Zar" w:hint="cs"/>
          <w:color w:val="000000"/>
          <w:sz w:val="36"/>
          <w:szCs w:val="36"/>
          <w:rtl/>
        </w:rPr>
        <w:t>خدای را! خ</w:t>
      </w:r>
      <w:r>
        <w:rPr>
          <w:rStyle w:val="contenttext"/>
          <w:rFonts w:cs="B Zar" w:hint="cs"/>
          <w:color w:val="000000"/>
          <w:sz w:val="36"/>
          <w:szCs w:val="36"/>
          <w:rtl/>
        </w:rPr>
        <w:t xml:space="preserve">دای را! درباره ی زیردستان، زمین گیران، نیازمندان و گرفتاران و دردمندانی که </w:t>
      </w:r>
    </w:p>
    <w:p w:rsidR="00000000" w:rsidRDefault="00B17770">
      <w:pPr>
        <w:bidi/>
        <w:jc w:val="both"/>
        <w:rPr>
          <w:rFonts w:eastAsia="Times New Roman" w:cs="B Zar" w:hint="cs"/>
          <w:color w:val="000000"/>
          <w:sz w:val="36"/>
          <w:szCs w:val="36"/>
          <w:rtl/>
        </w:rPr>
      </w:pPr>
      <w:r>
        <w:rPr>
          <w:rFonts w:eastAsia="Times New Roman" w:cs="B Zar" w:hint="cs"/>
          <w:color w:val="000000"/>
          <w:sz w:val="36"/>
          <w:szCs w:val="36"/>
        </w:rPr>
        <w:pict>
          <v:rect id="_x0000_i1068" style="width:0;height:1.5pt" o:hralign="center" o:hrstd="t" o:hr="t" fillcolor="#a0a0a0" stroked="f"/>
        </w:pict>
      </w:r>
    </w:p>
    <w:p w:rsidR="00000000" w:rsidRDefault="00B17770">
      <w:pPr>
        <w:bidi/>
        <w:jc w:val="both"/>
        <w:divId w:val="735784076"/>
        <w:rPr>
          <w:rFonts w:eastAsia="Times New Roman" w:cs="B Zar" w:hint="cs"/>
          <w:color w:val="000000"/>
          <w:sz w:val="36"/>
          <w:szCs w:val="36"/>
          <w:rtl/>
        </w:rPr>
      </w:pPr>
      <w:r>
        <w:rPr>
          <w:rFonts w:eastAsia="Times New Roman" w:cs="B Zar" w:hint="cs"/>
          <w:color w:val="000000"/>
          <w:sz w:val="36"/>
          <w:szCs w:val="36"/>
          <w:rtl/>
        </w:rPr>
        <w:lastRenderedPageBreak/>
        <w:t>1- نهج البلاغه، نامه ی 46.</w:t>
      </w:r>
    </w:p>
    <w:p w:rsidR="00000000" w:rsidRDefault="00B17770">
      <w:pPr>
        <w:bidi/>
        <w:jc w:val="both"/>
        <w:divId w:val="249315891"/>
        <w:rPr>
          <w:rFonts w:eastAsia="Times New Roman" w:cs="B Zar" w:hint="cs"/>
          <w:color w:val="000000"/>
          <w:sz w:val="36"/>
          <w:szCs w:val="36"/>
          <w:rtl/>
        </w:rPr>
      </w:pPr>
      <w:r>
        <w:rPr>
          <w:rFonts w:eastAsia="Times New Roman" w:cs="B Zar" w:hint="cs"/>
          <w:color w:val="000000"/>
          <w:sz w:val="36"/>
          <w:szCs w:val="36"/>
          <w:rtl/>
        </w:rPr>
        <w:t>2- نهج البلاغه، نامه ی 53.</w:t>
      </w:r>
    </w:p>
    <w:p w:rsidR="00000000" w:rsidRDefault="00B17770">
      <w:pPr>
        <w:pStyle w:val="contentparagraph"/>
        <w:bidi/>
        <w:jc w:val="both"/>
        <w:divId w:val="711927881"/>
        <w:rPr>
          <w:rFonts w:cs="B Zar" w:hint="cs"/>
          <w:color w:val="000000"/>
          <w:sz w:val="36"/>
          <w:szCs w:val="36"/>
          <w:rtl/>
        </w:rPr>
      </w:pPr>
      <w:r>
        <w:rPr>
          <w:rStyle w:val="contenttext"/>
          <w:rFonts w:cs="B Zar" w:hint="cs"/>
          <w:color w:val="000000"/>
          <w:sz w:val="36"/>
          <w:szCs w:val="36"/>
          <w:rtl/>
        </w:rPr>
        <w:t>ص:51</w:t>
      </w:r>
    </w:p>
    <w:p w:rsidR="00000000" w:rsidRDefault="00B17770">
      <w:pPr>
        <w:pStyle w:val="contentparagraph"/>
        <w:bidi/>
        <w:jc w:val="both"/>
        <w:divId w:val="711927881"/>
        <w:rPr>
          <w:rFonts w:cs="B Zar" w:hint="cs"/>
          <w:color w:val="000000"/>
          <w:sz w:val="36"/>
          <w:szCs w:val="36"/>
          <w:rtl/>
        </w:rPr>
      </w:pPr>
      <w:r>
        <w:rPr>
          <w:rStyle w:val="contenttext"/>
          <w:rFonts w:cs="B Zar" w:hint="cs"/>
          <w:color w:val="000000"/>
          <w:sz w:val="36"/>
          <w:szCs w:val="36"/>
          <w:rtl/>
        </w:rPr>
        <w:t xml:space="preserve">دردشان را هیچ چاره ای نیست. چه در میان این قشر کسانی به دریوزگی روی می آورند و کسانی </w:t>
      </w:r>
      <w:r>
        <w:rPr>
          <w:rStyle w:val="contenttext"/>
          <w:rFonts w:cs="B Zar" w:hint="cs"/>
          <w:color w:val="000000"/>
          <w:sz w:val="36"/>
          <w:szCs w:val="36"/>
          <w:rtl/>
        </w:rPr>
        <w:t>با نیاز آبروداری می کنند. پس برای خدا، پاسدار حقی باش که خداوند برایشان تعیین کرده است و تو را به رعایتش فرمان داده است و از بیت المال و محصول زمین های غنیمتی اسلام، سهمی برایشان در نظر بگیر؛ زیرا برای دورترین مسلمان ها، همانند نزدیک ترین شان سهمی هست و تو</w:t>
      </w:r>
      <w:r>
        <w:rPr>
          <w:rStyle w:val="contenttext"/>
          <w:rFonts w:cs="B Zar" w:hint="cs"/>
          <w:color w:val="000000"/>
          <w:sz w:val="36"/>
          <w:szCs w:val="36"/>
          <w:rtl/>
        </w:rPr>
        <w:t xml:space="preserve"> مسؤول رعایت حق همگانی.</w:t>
      </w:r>
    </w:p>
    <w:p w:rsidR="00000000" w:rsidRDefault="00B17770">
      <w:pPr>
        <w:pStyle w:val="contentparagraph"/>
        <w:bidi/>
        <w:jc w:val="both"/>
        <w:divId w:val="711927881"/>
        <w:rPr>
          <w:rFonts w:cs="B Zar" w:hint="cs"/>
          <w:color w:val="000000"/>
          <w:sz w:val="36"/>
          <w:szCs w:val="36"/>
          <w:rtl/>
        </w:rPr>
      </w:pPr>
      <w:r>
        <w:rPr>
          <w:rStyle w:val="contenttext"/>
          <w:rFonts w:cs="B Zar" w:hint="cs"/>
          <w:color w:val="000000"/>
          <w:sz w:val="36"/>
          <w:szCs w:val="36"/>
          <w:rtl/>
        </w:rPr>
        <w:t>یکی دیگر از حقوق مردم، محترم شمردن حق آزادی، اظهار نظر و بیان عقیده برای اصلاح امور و پیشرفت جامعه است. البته با این قید منطقی که اخلال گر امنیت و قوام جامعهنباشد و به توطئه برای از هم پاشیدگی رشته های پیوند آن تبدیل نگردد. بیان حقا</w:t>
      </w:r>
      <w:r>
        <w:rPr>
          <w:rStyle w:val="contenttext"/>
          <w:rFonts w:cs="B Zar" w:hint="cs"/>
          <w:color w:val="000000"/>
          <w:sz w:val="36"/>
          <w:szCs w:val="36"/>
          <w:rtl/>
        </w:rPr>
        <w:t>یق باشد، نه تکرار کلام اجانب. مولا علی علیه السلام خطاب به مالک اشتر می فرمایند:</w:t>
      </w:r>
    </w:p>
    <w:p w:rsidR="00000000" w:rsidRDefault="00B17770">
      <w:pPr>
        <w:pStyle w:val="contentparagraph"/>
        <w:bidi/>
        <w:jc w:val="both"/>
        <w:divId w:val="711927881"/>
        <w:rPr>
          <w:rFonts w:cs="B Zar" w:hint="cs"/>
          <w:color w:val="000000"/>
          <w:sz w:val="36"/>
          <w:szCs w:val="36"/>
          <w:rtl/>
        </w:rPr>
      </w:pPr>
      <w:r>
        <w:rPr>
          <w:rStyle w:val="contenttext"/>
          <w:rFonts w:cs="B Zar" w:hint="cs"/>
          <w:color w:val="000000"/>
          <w:sz w:val="36"/>
          <w:szCs w:val="36"/>
          <w:rtl/>
        </w:rPr>
        <w:t>وَ اجْعَلْ لِذَوِی الْحَاجَاتِ مِنْکَ قِسْما تَفْرَغُ لِهُمْ فِیهِ شَخْصُکَ وَ تَجلِْسَ لَهُمْ مَجلِسا عَامّا فَتَتواضَعُ فِیهِ لِلّهِ الَّذیِ خَلَقَکَ وَ تَقْعَدْ عَنْهُمْ جُ</w:t>
      </w:r>
      <w:r>
        <w:rPr>
          <w:rStyle w:val="contenttext"/>
          <w:rFonts w:cs="B Zar" w:hint="cs"/>
          <w:color w:val="000000"/>
          <w:sz w:val="36"/>
          <w:szCs w:val="36"/>
          <w:rtl/>
        </w:rPr>
        <w:t>نْدِکَ و اَعَوَانِکْ مِنْ اَحْرَاسِکَ وَ شُرَطِکَ حَتَّی یَکَلمکَ مُتَکَلِّمُهُمْ غَیْر مُتَعْتِعٍ؛ فَاِنّی سَمِعْتُ رَسُولَ اللّه صلی الله علیه و آله یَقُولُ فِی غَیْرِ مَوْطنٍ؛ لَنْ تُقَدِّسْ اُمَهٌ لا یُؤاَخِذِ لِلضَّعِیفِ فیهَا حَقَّهُ مِنْ القَدِیِّ غ</w:t>
      </w:r>
      <w:r>
        <w:rPr>
          <w:rStyle w:val="contenttext"/>
          <w:rFonts w:cs="B Zar" w:hint="cs"/>
          <w:color w:val="000000"/>
          <w:sz w:val="36"/>
          <w:szCs w:val="36"/>
          <w:rtl/>
        </w:rPr>
        <w:t>َیْرِ مُتعتع.</w:t>
      </w:r>
      <w:hyperlink w:anchor="content_note_51_1" w:tooltip="نهج البلاغه، معادی خواه، نامه ی 53، ص 362." w:history="1">
        <w:r>
          <w:rPr>
            <w:rStyle w:val="Hyperlink"/>
            <w:rFonts w:cs="B Zar" w:hint="cs"/>
            <w:sz w:val="36"/>
            <w:szCs w:val="36"/>
            <w:rtl/>
          </w:rPr>
          <w:t>(1)</w:t>
        </w:r>
      </w:hyperlink>
    </w:p>
    <w:p w:rsidR="00000000" w:rsidRDefault="00B17770">
      <w:pPr>
        <w:pStyle w:val="contentparagraph"/>
        <w:bidi/>
        <w:jc w:val="both"/>
        <w:divId w:val="711927881"/>
        <w:rPr>
          <w:rFonts w:cs="B Zar" w:hint="cs"/>
          <w:color w:val="000000"/>
          <w:sz w:val="36"/>
          <w:szCs w:val="36"/>
          <w:rtl/>
        </w:rPr>
      </w:pPr>
      <w:r>
        <w:rPr>
          <w:rStyle w:val="contenttext"/>
          <w:rFonts w:cs="B Zar" w:hint="cs"/>
          <w:color w:val="000000"/>
          <w:sz w:val="36"/>
          <w:szCs w:val="36"/>
          <w:rtl/>
        </w:rPr>
        <w:t>برای کسانی که به تو نیاز دارند، زمانی معین کن، که در آن فارغ از هر کاری به آنان بپردازی. برای دیدار با ایشان به مجلس عام بنشین؛ مجلسی که همگان در آن حا</w:t>
      </w:r>
      <w:r>
        <w:rPr>
          <w:rStyle w:val="contenttext"/>
          <w:rFonts w:cs="B Zar" w:hint="cs"/>
          <w:color w:val="000000"/>
          <w:sz w:val="36"/>
          <w:szCs w:val="36"/>
          <w:rtl/>
        </w:rPr>
        <w:t xml:space="preserve">ضر توانند شد و برای خدایی که آفریدگار توست، در برابرشان فروتنی کند و بفرمای تا سپاهیان و </w:t>
      </w:r>
      <w:r>
        <w:rPr>
          <w:rStyle w:val="contenttext"/>
          <w:rFonts w:cs="B Zar" w:hint="cs"/>
          <w:color w:val="000000"/>
          <w:sz w:val="36"/>
          <w:szCs w:val="36"/>
          <w:rtl/>
        </w:rPr>
        <w:lastRenderedPageBreak/>
        <w:t>یاران و نگهبانان و پاسبانان به یک سو شوند، تا سخن گوی شان بی هراس و بی لکنت زبان، سخن خویش بگوید؛ که من از رسول خدا صلی الله علیه و آله بارها شنیدم که می گفت: پاک و آر</w:t>
      </w:r>
      <w:r>
        <w:rPr>
          <w:rStyle w:val="contenttext"/>
          <w:rFonts w:cs="B Zar" w:hint="cs"/>
          <w:color w:val="000000"/>
          <w:sz w:val="36"/>
          <w:szCs w:val="36"/>
          <w:rtl/>
        </w:rPr>
        <w:t>استه نیست امّتی که در آن امّت، زیر دست نتواند بدون لکنت زبان، حق خود را از قوی دست بستاند.</w:t>
      </w:r>
    </w:p>
    <w:p w:rsidR="00000000" w:rsidRDefault="00B17770">
      <w:pPr>
        <w:bidi/>
        <w:jc w:val="both"/>
        <w:rPr>
          <w:rFonts w:eastAsia="Times New Roman" w:cs="B Zar" w:hint="cs"/>
          <w:color w:val="000000"/>
          <w:sz w:val="36"/>
          <w:szCs w:val="36"/>
          <w:rtl/>
        </w:rPr>
      </w:pPr>
      <w:r>
        <w:rPr>
          <w:rFonts w:eastAsia="Times New Roman" w:cs="B Zar" w:hint="cs"/>
          <w:color w:val="000000"/>
          <w:sz w:val="36"/>
          <w:szCs w:val="36"/>
        </w:rPr>
        <w:pict>
          <v:rect id="_x0000_i1069" style="width:0;height:1.5pt" o:hralign="center" o:hrstd="t" o:hr="t" fillcolor="#a0a0a0" stroked="f"/>
        </w:pict>
      </w:r>
    </w:p>
    <w:p w:rsidR="00000000" w:rsidRDefault="00B17770">
      <w:pPr>
        <w:bidi/>
        <w:jc w:val="both"/>
        <w:divId w:val="2045325594"/>
        <w:rPr>
          <w:rFonts w:eastAsia="Times New Roman" w:cs="B Zar" w:hint="cs"/>
          <w:color w:val="000000"/>
          <w:sz w:val="36"/>
          <w:szCs w:val="36"/>
          <w:rtl/>
        </w:rPr>
      </w:pPr>
      <w:r>
        <w:rPr>
          <w:rFonts w:eastAsia="Times New Roman" w:cs="B Zar" w:hint="cs"/>
          <w:color w:val="000000"/>
          <w:sz w:val="36"/>
          <w:szCs w:val="36"/>
          <w:rtl/>
        </w:rPr>
        <w:t>1- نهج البلاغه، معادی خواه، نامه ی 53، ص 362.</w:t>
      </w:r>
    </w:p>
    <w:p w:rsidR="00000000" w:rsidRDefault="00B17770">
      <w:pPr>
        <w:pStyle w:val="contentparagraph"/>
        <w:bidi/>
        <w:jc w:val="both"/>
        <w:divId w:val="781192785"/>
        <w:rPr>
          <w:rFonts w:cs="B Zar" w:hint="cs"/>
          <w:color w:val="000000"/>
          <w:sz w:val="36"/>
          <w:szCs w:val="36"/>
          <w:rtl/>
        </w:rPr>
      </w:pPr>
      <w:r>
        <w:rPr>
          <w:rStyle w:val="contenttext"/>
          <w:rFonts w:cs="B Zar" w:hint="cs"/>
          <w:color w:val="000000"/>
          <w:sz w:val="36"/>
          <w:szCs w:val="36"/>
          <w:rtl/>
        </w:rPr>
        <w:t>ص:52</w:t>
      </w:r>
    </w:p>
    <w:p w:rsidR="00000000" w:rsidRDefault="00B17770">
      <w:pPr>
        <w:pStyle w:val="Heading3"/>
        <w:shd w:val="clear" w:color="auto" w:fill="FFFFFF"/>
        <w:bidi/>
        <w:jc w:val="both"/>
        <w:divId w:val="1756198318"/>
        <w:rPr>
          <w:rFonts w:eastAsia="Times New Roman" w:cs="B Titr" w:hint="cs"/>
          <w:b w:val="0"/>
          <w:bCs w:val="0"/>
          <w:color w:val="FF0080"/>
          <w:sz w:val="30"/>
          <w:szCs w:val="30"/>
          <w:rtl/>
        </w:rPr>
      </w:pPr>
      <w:r>
        <w:rPr>
          <w:rFonts w:eastAsia="Times New Roman" w:cs="B Titr" w:hint="cs"/>
          <w:b w:val="0"/>
          <w:bCs w:val="0"/>
          <w:color w:val="FF0080"/>
          <w:sz w:val="30"/>
          <w:szCs w:val="30"/>
          <w:rtl/>
        </w:rPr>
        <w:t>فصل ششم _ علی علیه السلام رویاروی فتنه ها</w:t>
      </w:r>
    </w:p>
    <w:p w:rsidR="00000000" w:rsidRDefault="00B17770">
      <w:pPr>
        <w:pStyle w:val="Heading4"/>
        <w:shd w:val="clear" w:color="auto" w:fill="FFFFFF"/>
        <w:bidi/>
        <w:jc w:val="both"/>
        <w:divId w:val="1205751623"/>
        <w:rPr>
          <w:rFonts w:eastAsia="Times New Roman" w:cs="B Titr" w:hint="cs"/>
          <w:b w:val="0"/>
          <w:bCs w:val="0"/>
          <w:color w:val="0080C0"/>
          <w:sz w:val="29"/>
          <w:szCs w:val="29"/>
          <w:rtl/>
        </w:rPr>
      </w:pPr>
      <w:r>
        <w:rPr>
          <w:rFonts w:eastAsia="Times New Roman" w:cs="B Titr" w:hint="cs"/>
          <w:b w:val="0"/>
          <w:bCs w:val="0"/>
          <w:color w:val="0080C0"/>
          <w:sz w:val="29"/>
          <w:szCs w:val="29"/>
          <w:rtl/>
        </w:rPr>
        <w:t>اشاره</w:t>
      </w:r>
    </w:p>
    <w:p w:rsidR="00000000" w:rsidRDefault="00B17770">
      <w:pPr>
        <w:pStyle w:val="contentparagraph"/>
        <w:bidi/>
        <w:jc w:val="both"/>
        <w:divId w:val="1205751623"/>
        <w:rPr>
          <w:rFonts w:cs="B Zar" w:hint="cs"/>
          <w:color w:val="000000"/>
          <w:sz w:val="36"/>
          <w:szCs w:val="36"/>
          <w:rtl/>
        </w:rPr>
      </w:pPr>
      <w:r>
        <w:rPr>
          <w:rStyle w:val="contenttext"/>
          <w:rFonts w:cs="B Zar" w:hint="cs"/>
          <w:color w:val="000000"/>
          <w:sz w:val="36"/>
          <w:szCs w:val="36"/>
          <w:rtl/>
        </w:rPr>
        <w:t>فصل ششم _ علی علیه السلام رویاروی فتنه ها</w:t>
      </w:r>
      <w:hyperlink w:anchor="content_note_52_1" w:tooltip="ر.ک: نهج السعاده فی مستدرک نهج البلاغه." w:history="1">
        <w:r>
          <w:rPr>
            <w:rStyle w:val="Hyperlink"/>
            <w:rFonts w:cs="B Zar" w:hint="cs"/>
            <w:sz w:val="36"/>
            <w:szCs w:val="36"/>
            <w:rtl/>
          </w:rPr>
          <w:t>(1)</w:t>
        </w:r>
      </w:hyperlink>
    </w:p>
    <w:p w:rsidR="00000000" w:rsidRDefault="00B17770">
      <w:pPr>
        <w:pStyle w:val="contentparagraph"/>
        <w:bidi/>
        <w:jc w:val="both"/>
        <w:divId w:val="1205751623"/>
        <w:rPr>
          <w:rFonts w:cs="B Zar" w:hint="cs"/>
          <w:color w:val="000000"/>
          <w:sz w:val="36"/>
          <w:szCs w:val="36"/>
          <w:rtl/>
        </w:rPr>
      </w:pPr>
      <w:r>
        <w:rPr>
          <w:rStyle w:val="contenttext"/>
          <w:rFonts w:cs="B Zar" w:hint="cs"/>
          <w:color w:val="000000"/>
          <w:sz w:val="36"/>
          <w:szCs w:val="36"/>
          <w:rtl/>
        </w:rPr>
        <w:t xml:space="preserve">همان گونه که اشاره شد زندگانی علی علیه السلام پس از رحلت رسول خدا صلی الله علیه و آله با فتنه هایی عظیم روبه رو گردید. در این </w:t>
      </w:r>
      <w:r>
        <w:rPr>
          <w:rStyle w:val="contenttext"/>
          <w:rFonts w:cs="B Zar" w:hint="cs"/>
          <w:color w:val="000000"/>
          <w:sz w:val="36"/>
          <w:szCs w:val="36"/>
          <w:rtl/>
        </w:rPr>
        <w:t xml:space="preserve">فتنه ها علی علیه السلام متحمل آزارها و هزینه هایی بس سنگین شد، اما چنان استوار و مقاوم پایداری کرد که هرآن کس، آشنایی اندکی با تاریخ جهان داشته باشد، نمی تواند نامش را به عظمت نبرد. در این مجال اندک به شرح مختصر و تحلیل تاریخی _ سیاسی از این حوادث و مقاطع </w:t>
      </w:r>
      <w:r>
        <w:rPr>
          <w:rStyle w:val="contenttext"/>
          <w:rFonts w:cs="B Zar" w:hint="cs"/>
          <w:color w:val="000000"/>
          <w:sz w:val="36"/>
          <w:szCs w:val="36"/>
          <w:rtl/>
        </w:rPr>
        <w:t>می پردازیم.</w:t>
      </w:r>
    </w:p>
    <w:p w:rsidR="00000000" w:rsidRDefault="00B17770">
      <w:pPr>
        <w:pStyle w:val="Heading4"/>
        <w:shd w:val="clear" w:color="auto" w:fill="FFFFFF"/>
        <w:bidi/>
        <w:jc w:val="both"/>
        <w:divId w:val="4750571"/>
        <w:rPr>
          <w:rFonts w:eastAsia="Times New Roman" w:cs="B Titr" w:hint="cs"/>
          <w:b w:val="0"/>
          <w:bCs w:val="0"/>
          <w:color w:val="0080C0"/>
          <w:sz w:val="29"/>
          <w:szCs w:val="29"/>
          <w:rtl/>
        </w:rPr>
      </w:pPr>
      <w:r>
        <w:rPr>
          <w:rFonts w:eastAsia="Times New Roman" w:cs="B Titr" w:hint="cs"/>
          <w:b w:val="0"/>
          <w:bCs w:val="0"/>
          <w:color w:val="0080C0"/>
          <w:sz w:val="29"/>
          <w:szCs w:val="29"/>
          <w:rtl/>
        </w:rPr>
        <w:t>1 _ فتنه ی خلافت</w:t>
      </w:r>
    </w:p>
    <w:p w:rsidR="00000000" w:rsidRDefault="00B17770">
      <w:pPr>
        <w:pStyle w:val="contentparagraph"/>
        <w:bidi/>
        <w:jc w:val="both"/>
        <w:divId w:val="4750571"/>
        <w:rPr>
          <w:rFonts w:cs="B Zar" w:hint="cs"/>
          <w:color w:val="000000"/>
          <w:sz w:val="36"/>
          <w:szCs w:val="36"/>
          <w:rtl/>
        </w:rPr>
      </w:pPr>
      <w:r>
        <w:rPr>
          <w:rStyle w:val="contenttext"/>
          <w:rFonts w:cs="B Zar" w:hint="cs"/>
          <w:color w:val="000000"/>
          <w:sz w:val="36"/>
          <w:szCs w:val="36"/>
          <w:rtl/>
        </w:rPr>
        <w:t>1 _ فتنه ی خلافت</w:t>
      </w:r>
    </w:p>
    <w:p w:rsidR="00000000" w:rsidRDefault="00B17770">
      <w:pPr>
        <w:pStyle w:val="contentparagraph"/>
        <w:bidi/>
        <w:jc w:val="both"/>
        <w:divId w:val="4750571"/>
        <w:rPr>
          <w:rFonts w:cs="B Zar" w:hint="cs"/>
          <w:color w:val="000000"/>
          <w:sz w:val="36"/>
          <w:szCs w:val="36"/>
          <w:rtl/>
        </w:rPr>
      </w:pPr>
      <w:r>
        <w:rPr>
          <w:rStyle w:val="contenttext"/>
          <w:rFonts w:cs="B Zar" w:hint="cs"/>
          <w:color w:val="000000"/>
          <w:sz w:val="36"/>
          <w:szCs w:val="36"/>
          <w:rtl/>
        </w:rPr>
        <w:lastRenderedPageBreak/>
        <w:t>رسول خدا صلی الله علیه و آله هنگام ب</w:t>
      </w:r>
      <w:r>
        <w:rPr>
          <w:rStyle w:val="contenttext"/>
          <w:rFonts w:cs="B Zar" w:hint="cs"/>
          <w:color w:val="000000"/>
          <w:sz w:val="36"/>
          <w:szCs w:val="36"/>
          <w:rtl/>
        </w:rPr>
        <w:t>ازگشت از آخرین حج خود، در راه مدینه و در سرزمینی به نام غدیر خم، به امر الهی علی علیه السلام را در برابر ده ها هزار نفر، به جانشینی خود منصوب کرد. اما بر تحلیل گران و هشیاران روشن بود که این مسأله نمی تواند به آسانی سامان یابد. اصولاً تشکیل همایش بزرگ غدیر</w:t>
      </w:r>
      <w:r>
        <w:rPr>
          <w:rStyle w:val="contenttext"/>
          <w:rFonts w:cs="B Zar" w:hint="cs"/>
          <w:color w:val="000000"/>
          <w:sz w:val="36"/>
          <w:szCs w:val="36"/>
          <w:rtl/>
        </w:rPr>
        <w:t>، به امر خدا و به واسطه ی پیامبر صلی الله علیه و آله نشان گر همین نگرانی است. چنان چه در قرآن خطاب به پیامبر صلی الله علیه و آله آمده است:</w:t>
      </w:r>
    </w:p>
    <w:p w:rsidR="00000000" w:rsidRDefault="00B17770">
      <w:pPr>
        <w:pStyle w:val="contentparagraph"/>
        <w:bidi/>
        <w:jc w:val="both"/>
        <w:divId w:val="4750571"/>
        <w:rPr>
          <w:rFonts w:cs="B Zar" w:hint="cs"/>
          <w:color w:val="000000"/>
          <w:sz w:val="36"/>
          <w:szCs w:val="36"/>
          <w:rtl/>
        </w:rPr>
      </w:pPr>
      <w:r>
        <w:rPr>
          <w:rStyle w:val="contenttext"/>
          <w:rFonts w:cs="B Zar" w:hint="cs"/>
          <w:color w:val="000000"/>
          <w:sz w:val="36"/>
          <w:szCs w:val="36"/>
          <w:rtl/>
        </w:rPr>
        <w:t>وَ اللّهُ یَعْصِمُکَ مِنَ النّاسِ.</w:t>
      </w:r>
      <w:hyperlink w:anchor="content_note_52_2" w:tooltip="مائده، 67." w:history="1">
        <w:r>
          <w:rPr>
            <w:rStyle w:val="Hyperlink"/>
            <w:rFonts w:cs="B Zar" w:hint="cs"/>
            <w:sz w:val="36"/>
            <w:szCs w:val="36"/>
            <w:rtl/>
          </w:rPr>
          <w:t>(2)</w:t>
        </w:r>
      </w:hyperlink>
    </w:p>
    <w:p w:rsidR="00000000" w:rsidRDefault="00B17770">
      <w:pPr>
        <w:pStyle w:val="contentparagraph"/>
        <w:bidi/>
        <w:jc w:val="both"/>
        <w:divId w:val="4750571"/>
        <w:rPr>
          <w:rFonts w:cs="B Zar" w:hint="cs"/>
          <w:color w:val="000000"/>
          <w:sz w:val="36"/>
          <w:szCs w:val="36"/>
          <w:rtl/>
        </w:rPr>
      </w:pPr>
      <w:r>
        <w:rPr>
          <w:rStyle w:val="contenttext"/>
          <w:rFonts w:cs="B Zar" w:hint="cs"/>
          <w:color w:val="000000"/>
          <w:sz w:val="36"/>
          <w:szCs w:val="36"/>
          <w:rtl/>
        </w:rPr>
        <w:t xml:space="preserve">و خداوند تو را از گزند </w:t>
      </w:r>
      <w:r>
        <w:rPr>
          <w:rStyle w:val="contenttext"/>
          <w:rFonts w:cs="B Zar" w:hint="cs"/>
          <w:color w:val="000000"/>
          <w:sz w:val="36"/>
          <w:szCs w:val="36"/>
          <w:rtl/>
        </w:rPr>
        <w:t>مردم محافظت خواهد کرد.</w:t>
      </w:r>
    </w:p>
    <w:p w:rsidR="00000000" w:rsidRDefault="00B17770">
      <w:pPr>
        <w:pStyle w:val="contentparagraph"/>
        <w:bidi/>
        <w:jc w:val="both"/>
        <w:divId w:val="4750571"/>
        <w:rPr>
          <w:rFonts w:cs="B Zar" w:hint="cs"/>
          <w:color w:val="000000"/>
          <w:sz w:val="36"/>
          <w:szCs w:val="36"/>
          <w:rtl/>
        </w:rPr>
      </w:pPr>
      <w:r>
        <w:rPr>
          <w:rStyle w:val="contenttext"/>
          <w:rFonts w:cs="B Zar" w:hint="cs"/>
          <w:color w:val="000000"/>
          <w:sz w:val="36"/>
          <w:szCs w:val="36"/>
          <w:rtl/>
        </w:rPr>
        <w:t>این فراز آیه بیان گر وجود زمینه های مخالفت با علی علیه السلام است. از این رو، پیامبر اکرم صلی الله علیه و آله تا آخرین لحظه های حیات نیز می کوشید موقعیّت علی علیه السلام تثبیت شود که ماجرای نگاشتن نامه با تلاش و سخنان نامؤدبانه ی برخ</w:t>
      </w:r>
      <w:r>
        <w:rPr>
          <w:rStyle w:val="contenttext"/>
          <w:rFonts w:cs="B Zar" w:hint="cs"/>
          <w:color w:val="000000"/>
          <w:sz w:val="36"/>
          <w:szCs w:val="36"/>
          <w:rtl/>
        </w:rPr>
        <w:t xml:space="preserve">ی تشنگان قدرت ناکام ماند. پس از رحلت پیامبر صلی الله علیه و آله دو گروه به طور رسمی و وسیع برای کسب خلافت و حکومت گام برداشتند. اولین گروه انصار بودند که خود را به دلیل یاری دادن پیامبر صلی الله علیه و آله، شایسته ی خلافت می دیدند. اینان جریان سقیفه ی بنی </w:t>
      </w:r>
      <w:r>
        <w:rPr>
          <w:rStyle w:val="contenttext"/>
          <w:rFonts w:cs="B Zar" w:hint="cs"/>
          <w:color w:val="000000"/>
          <w:sz w:val="36"/>
          <w:szCs w:val="36"/>
          <w:rtl/>
        </w:rPr>
        <w:t>ساعده را پدید آوردند. دومین گروه کسانی بودند که از مدت ها پیش، خود را برای خلافت مهیا کرده و حزبی تمام عیار تشکیل داده بودند. آنان برای در دست گرفتن قدرت برنامه هایی داشتند و در موقعیت ها و مواضع حساس، عکس العمل های حساب شده ای از خود بروز می دادند.</w:t>
      </w:r>
    </w:p>
    <w:p w:rsidR="00000000" w:rsidRDefault="00B17770">
      <w:pPr>
        <w:pStyle w:val="contentparagraph"/>
        <w:bidi/>
        <w:jc w:val="both"/>
        <w:divId w:val="4750571"/>
        <w:rPr>
          <w:rFonts w:cs="B Zar" w:hint="cs"/>
          <w:color w:val="000000"/>
          <w:sz w:val="36"/>
          <w:szCs w:val="36"/>
          <w:rtl/>
        </w:rPr>
      </w:pPr>
      <w:r>
        <w:rPr>
          <w:rStyle w:val="contenttext"/>
          <w:rFonts w:cs="B Zar" w:hint="cs"/>
          <w:color w:val="000000"/>
          <w:sz w:val="36"/>
          <w:szCs w:val="36"/>
          <w:rtl/>
        </w:rPr>
        <w:lastRenderedPageBreak/>
        <w:t>تلاش ا</w:t>
      </w:r>
      <w:r>
        <w:rPr>
          <w:rStyle w:val="contenttext"/>
          <w:rFonts w:cs="B Zar" w:hint="cs"/>
          <w:color w:val="000000"/>
          <w:sz w:val="36"/>
          <w:szCs w:val="36"/>
          <w:rtl/>
        </w:rPr>
        <w:t xml:space="preserve">ین دو گروه، یعنی پاره ای از انصار حکومت خواه و مهاجرین قدرت طلب، داستان سقیفه را پدید آورد. در نهایت، گروه دوم توانست با فرصت طلبی ماهرانه و نقش آفرینی بازیگرانه، چیرگی یابد و زمام حکومت را به ناحق در دست گیرد. بدین سان، بزرگ ترین </w:t>
      </w:r>
    </w:p>
    <w:p w:rsidR="00000000" w:rsidRDefault="00B17770">
      <w:pPr>
        <w:bidi/>
        <w:jc w:val="both"/>
        <w:rPr>
          <w:rFonts w:eastAsia="Times New Roman" w:cs="B Zar" w:hint="cs"/>
          <w:color w:val="000000"/>
          <w:sz w:val="36"/>
          <w:szCs w:val="36"/>
          <w:rtl/>
        </w:rPr>
      </w:pPr>
      <w:r>
        <w:rPr>
          <w:rFonts w:eastAsia="Times New Roman" w:cs="B Zar" w:hint="cs"/>
          <w:color w:val="000000"/>
          <w:sz w:val="36"/>
          <w:szCs w:val="36"/>
        </w:rPr>
        <w:pict>
          <v:rect id="_x0000_i1070" style="width:0;height:1.5pt" o:hralign="center" o:hrstd="t" o:hr="t" fillcolor="#a0a0a0" stroked="f"/>
        </w:pict>
      </w:r>
    </w:p>
    <w:p w:rsidR="00000000" w:rsidRDefault="00B17770">
      <w:pPr>
        <w:bidi/>
        <w:jc w:val="both"/>
        <w:divId w:val="1158883890"/>
        <w:rPr>
          <w:rFonts w:eastAsia="Times New Roman" w:cs="B Zar" w:hint="cs"/>
          <w:color w:val="000000"/>
          <w:sz w:val="36"/>
          <w:szCs w:val="36"/>
          <w:rtl/>
        </w:rPr>
      </w:pPr>
      <w:r>
        <w:rPr>
          <w:rFonts w:eastAsia="Times New Roman" w:cs="B Zar" w:hint="cs"/>
          <w:color w:val="000000"/>
          <w:sz w:val="36"/>
          <w:szCs w:val="36"/>
          <w:rtl/>
        </w:rPr>
        <w:t>1- ر.ک: نهج السعاده فی مستدرک نهج البلاغه.</w:t>
      </w:r>
    </w:p>
    <w:p w:rsidR="00000000" w:rsidRDefault="00B17770">
      <w:pPr>
        <w:bidi/>
        <w:jc w:val="both"/>
        <w:divId w:val="1634408532"/>
        <w:rPr>
          <w:rFonts w:eastAsia="Times New Roman" w:cs="B Zar" w:hint="cs"/>
          <w:color w:val="000000"/>
          <w:sz w:val="36"/>
          <w:szCs w:val="36"/>
          <w:rtl/>
        </w:rPr>
      </w:pPr>
      <w:r>
        <w:rPr>
          <w:rFonts w:eastAsia="Times New Roman" w:cs="B Zar" w:hint="cs"/>
          <w:color w:val="000000"/>
          <w:sz w:val="36"/>
          <w:szCs w:val="36"/>
          <w:rtl/>
        </w:rPr>
        <w:t>2- مائده، 67.</w:t>
      </w:r>
    </w:p>
    <w:p w:rsidR="00000000" w:rsidRDefault="00B17770">
      <w:pPr>
        <w:pStyle w:val="contentparagraph"/>
        <w:bidi/>
        <w:jc w:val="both"/>
        <w:divId w:val="1523011507"/>
        <w:rPr>
          <w:rFonts w:cs="B Zar" w:hint="cs"/>
          <w:color w:val="000000"/>
          <w:sz w:val="36"/>
          <w:szCs w:val="36"/>
          <w:rtl/>
        </w:rPr>
      </w:pPr>
      <w:r>
        <w:rPr>
          <w:rStyle w:val="contenttext"/>
          <w:rFonts w:cs="B Zar" w:hint="cs"/>
          <w:color w:val="000000"/>
          <w:sz w:val="36"/>
          <w:szCs w:val="36"/>
          <w:rtl/>
        </w:rPr>
        <w:t>ص:53</w:t>
      </w:r>
    </w:p>
    <w:p w:rsidR="00000000" w:rsidRDefault="00B17770">
      <w:pPr>
        <w:pStyle w:val="contentparagraph"/>
        <w:bidi/>
        <w:jc w:val="both"/>
        <w:divId w:val="1523011507"/>
        <w:rPr>
          <w:rFonts w:cs="B Zar" w:hint="cs"/>
          <w:color w:val="000000"/>
          <w:sz w:val="36"/>
          <w:szCs w:val="36"/>
          <w:rtl/>
        </w:rPr>
      </w:pPr>
      <w:r>
        <w:rPr>
          <w:rStyle w:val="contenttext"/>
          <w:rFonts w:cs="B Zar" w:hint="cs"/>
          <w:color w:val="000000"/>
          <w:sz w:val="36"/>
          <w:szCs w:val="36"/>
          <w:rtl/>
        </w:rPr>
        <w:t>فتنه ی تاریخ اتفاق افتاد و انحرافی بی کران، در مسیر اسلام روی داد که آثارش هنوز نمایاناست. برای غصب خلافت چندین عامل را برشمرد که به طور فشرده به آن ها می پردازیم:</w:t>
      </w:r>
    </w:p>
    <w:p w:rsidR="00000000" w:rsidRDefault="00B17770">
      <w:pPr>
        <w:pStyle w:val="contentparagraph"/>
        <w:bidi/>
        <w:jc w:val="both"/>
        <w:divId w:val="1523011507"/>
        <w:rPr>
          <w:rFonts w:cs="B Zar" w:hint="cs"/>
          <w:color w:val="000000"/>
          <w:sz w:val="36"/>
          <w:szCs w:val="36"/>
          <w:rtl/>
        </w:rPr>
      </w:pPr>
      <w:r>
        <w:rPr>
          <w:rStyle w:val="contenttext"/>
          <w:rFonts w:cs="B Zar" w:hint="cs"/>
          <w:color w:val="000000"/>
          <w:sz w:val="36"/>
          <w:szCs w:val="36"/>
          <w:rtl/>
        </w:rPr>
        <w:t>تعصب ها، جدال ها و رقابت های قومی و قبیلگی، جزو جدایی ناپذیر زندگی عرب آن روز بود. با آن که پیامبر اکرم صلی الله علیه و آله برای نابودی آن همت ورزید، اما این پدیده چنان در اعماق وجودشان ریشه داشت که از بین رفتنی نبود. با رحلت رسول اسلام صلی الله علیه و آله</w:t>
      </w:r>
      <w:r>
        <w:rPr>
          <w:rStyle w:val="contenttext"/>
          <w:rFonts w:cs="B Zar" w:hint="cs"/>
          <w:color w:val="000000"/>
          <w:sz w:val="36"/>
          <w:szCs w:val="36"/>
          <w:rtl/>
        </w:rPr>
        <w:t xml:space="preserve"> این عقده ها و کینه ها دوباره نمودار گشت که غصب خلافت علی علیه السلام، نتیجه ی چنین موقعیتی است. از آن سو، بسیاری از قبایل و گروه ها به تازگی اسلام آورده بودند و از مسایل اولیه ی اسلام نیز آگاهی نداشتند. برخی از آنان نیز بر اثر جنگ یا آن که چون پیشرفت اسلا</w:t>
      </w:r>
      <w:r>
        <w:rPr>
          <w:rStyle w:val="contenttext"/>
          <w:rFonts w:cs="B Zar" w:hint="cs"/>
          <w:color w:val="000000"/>
          <w:sz w:val="36"/>
          <w:szCs w:val="36"/>
          <w:rtl/>
        </w:rPr>
        <w:t>م را دریافته بودند و خود را در خطر می دیدند، اسلام را پذیرفتند. از این رو، به اسلام و پیامبر اکرم صلی الله علیه و آله اعتقاد راسخ و باور درونی نداشتند.</w:t>
      </w:r>
    </w:p>
    <w:p w:rsidR="00000000" w:rsidRDefault="00B17770">
      <w:pPr>
        <w:pStyle w:val="contentparagraph"/>
        <w:bidi/>
        <w:jc w:val="both"/>
        <w:divId w:val="1523011507"/>
        <w:rPr>
          <w:rFonts w:cs="B Zar" w:hint="cs"/>
          <w:color w:val="000000"/>
          <w:sz w:val="36"/>
          <w:szCs w:val="36"/>
          <w:rtl/>
        </w:rPr>
      </w:pPr>
      <w:r>
        <w:rPr>
          <w:rStyle w:val="contenttext"/>
          <w:rFonts w:cs="B Zar" w:hint="cs"/>
          <w:color w:val="000000"/>
          <w:sz w:val="36"/>
          <w:szCs w:val="36"/>
          <w:rtl/>
        </w:rPr>
        <w:lastRenderedPageBreak/>
        <w:t>به مراتب، پذیرش علی علیه السلام که از یاران خاص رسول خدا، اولین اسلام آورنده و پسر عمو و داماد پیامبر صل</w:t>
      </w:r>
      <w:r>
        <w:rPr>
          <w:rStyle w:val="contenttext"/>
          <w:rFonts w:cs="B Zar" w:hint="cs"/>
          <w:color w:val="000000"/>
          <w:sz w:val="36"/>
          <w:szCs w:val="36"/>
          <w:rtl/>
        </w:rPr>
        <w:t xml:space="preserve">ی الله علیه و آله بود، برایشان سخت بود. از سوی دیگر، بافت و ترکیب جمعیتی آن روز جامعه ی مسلمانان، بافتی جوان گریز و بزرگ سالار بود. ریش سفیدان و پیران و بزرگ سالان، در ساخت قبیله و جامعه، نقش محوری و انحصاری داشتند. همه ی این ویژگی ها می تواند به این پرسش </w:t>
      </w:r>
      <w:r>
        <w:rPr>
          <w:rStyle w:val="contenttext"/>
          <w:rFonts w:cs="B Zar" w:hint="cs"/>
          <w:color w:val="000000"/>
          <w:sz w:val="36"/>
          <w:szCs w:val="36"/>
          <w:rtl/>
        </w:rPr>
        <w:t>پاسخ دهد که چرا علی علیه السلام نتوانست خلافت را به دست آورد؟ علی علیه السلام ابتدا در برابر این ستم آشکار مقاومت کرد. اما آن گاه که دید تلاشش بی حاصل است و جامعه ی اسلامی، در خطر است، برای حفظ وحدت جامعه و برپا داشتن نام و نشان اسلام، به گفته ی خود، چونان</w:t>
      </w:r>
      <w:r>
        <w:rPr>
          <w:rStyle w:val="contenttext"/>
          <w:rFonts w:cs="B Zar" w:hint="cs"/>
          <w:color w:val="000000"/>
          <w:sz w:val="36"/>
          <w:szCs w:val="36"/>
          <w:rtl/>
        </w:rPr>
        <w:t xml:space="preserve"> کسی که خار در چشم و استخوان در گلو دارد، صبر کرد و پیشنهاد کسانی چون ابوسفیان و ابن عباس را درباره ی جنگ و مبارزه نپذیرفت.</w:t>
      </w:r>
      <w:hyperlink w:anchor="content_note_53_1" w:tooltip="فروغ ولایت، صص 150 _ 152." w:history="1">
        <w:r>
          <w:rPr>
            <w:rStyle w:val="Hyperlink"/>
            <w:rFonts w:cs="B Zar" w:hint="cs"/>
            <w:sz w:val="36"/>
            <w:szCs w:val="36"/>
            <w:rtl/>
          </w:rPr>
          <w:t>(1)</w:t>
        </w:r>
      </w:hyperlink>
      <w:r>
        <w:rPr>
          <w:rStyle w:val="contenttext"/>
          <w:rFonts w:cs="B Zar" w:hint="cs"/>
          <w:color w:val="000000"/>
          <w:sz w:val="36"/>
          <w:szCs w:val="36"/>
          <w:rtl/>
        </w:rPr>
        <w:t xml:space="preserve"> وی پس از شهادت همسرش، فاطمه علیهاالسلام، با غمی جان کاه از</w:t>
      </w:r>
      <w:r>
        <w:rPr>
          <w:rStyle w:val="contenttext"/>
          <w:rFonts w:cs="B Zar" w:hint="cs"/>
          <w:color w:val="000000"/>
          <w:sz w:val="36"/>
          <w:szCs w:val="36"/>
          <w:rtl/>
        </w:rPr>
        <w:t xml:space="preserve"> فراق او، به ناچار بیعت کرد. علی علیه السلام ماجرای غصب خلافت پس از رحلت رسول اکرم صلی الله علیه و آله و عوامل آن را به شیواترین و گویاترین کلام چنین بیان می دارد:</w:t>
      </w:r>
    </w:p>
    <w:p w:rsidR="00000000" w:rsidRDefault="00B17770">
      <w:pPr>
        <w:bidi/>
        <w:jc w:val="both"/>
        <w:rPr>
          <w:rFonts w:eastAsia="Times New Roman" w:cs="B Zar" w:hint="cs"/>
          <w:color w:val="000000"/>
          <w:sz w:val="36"/>
          <w:szCs w:val="36"/>
          <w:rtl/>
        </w:rPr>
      </w:pPr>
      <w:r>
        <w:rPr>
          <w:rFonts w:eastAsia="Times New Roman" w:cs="B Zar" w:hint="cs"/>
          <w:color w:val="000000"/>
          <w:sz w:val="36"/>
          <w:szCs w:val="36"/>
        </w:rPr>
        <w:pict>
          <v:rect id="_x0000_i1071" style="width:0;height:1.5pt" o:hralign="center" o:hrstd="t" o:hr="t" fillcolor="#a0a0a0" stroked="f"/>
        </w:pict>
      </w:r>
    </w:p>
    <w:p w:rsidR="00000000" w:rsidRDefault="00B17770">
      <w:pPr>
        <w:bidi/>
        <w:jc w:val="both"/>
        <w:divId w:val="671177440"/>
        <w:rPr>
          <w:rFonts w:eastAsia="Times New Roman" w:cs="B Zar" w:hint="cs"/>
          <w:color w:val="000000"/>
          <w:sz w:val="36"/>
          <w:szCs w:val="36"/>
          <w:rtl/>
        </w:rPr>
      </w:pPr>
      <w:r>
        <w:rPr>
          <w:rFonts w:eastAsia="Times New Roman" w:cs="B Zar" w:hint="cs"/>
          <w:color w:val="000000"/>
          <w:sz w:val="36"/>
          <w:szCs w:val="36"/>
          <w:rtl/>
        </w:rPr>
        <w:t>1- فروغ ولایت، صص 150 _ 152.</w:t>
      </w:r>
    </w:p>
    <w:p w:rsidR="00000000" w:rsidRDefault="00B17770">
      <w:pPr>
        <w:pStyle w:val="contentparagraph"/>
        <w:bidi/>
        <w:jc w:val="both"/>
        <w:divId w:val="184251595"/>
        <w:rPr>
          <w:rFonts w:cs="B Zar" w:hint="cs"/>
          <w:color w:val="000000"/>
          <w:sz w:val="36"/>
          <w:szCs w:val="36"/>
          <w:rtl/>
        </w:rPr>
      </w:pPr>
      <w:r>
        <w:rPr>
          <w:rStyle w:val="contenttext"/>
          <w:rFonts w:cs="B Zar" w:hint="cs"/>
          <w:color w:val="000000"/>
          <w:sz w:val="36"/>
          <w:szCs w:val="36"/>
          <w:rtl/>
        </w:rPr>
        <w:t>ص:54</w:t>
      </w:r>
    </w:p>
    <w:p w:rsidR="00000000" w:rsidRDefault="00B17770">
      <w:pPr>
        <w:pStyle w:val="contentparagraph"/>
        <w:bidi/>
        <w:jc w:val="both"/>
        <w:divId w:val="184251595"/>
        <w:rPr>
          <w:rFonts w:cs="B Zar" w:hint="cs"/>
          <w:color w:val="000000"/>
          <w:sz w:val="36"/>
          <w:szCs w:val="36"/>
          <w:rtl/>
        </w:rPr>
      </w:pPr>
      <w:r>
        <w:rPr>
          <w:rStyle w:val="contenttext"/>
          <w:rFonts w:cs="B Zar" w:hint="cs"/>
          <w:color w:val="000000"/>
          <w:sz w:val="36"/>
          <w:szCs w:val="36"/>
          <w:rtl/>
        </w:rPr>
        <w:t>حَتَّی اِذَا قَبَضَ ال</w:t>
      </w:r>
      <w:r>
        <w:rPr>
          <w:rStyle w:val="contenttext"/>
          <w:rFonts w:cs="B Zar" w:hint="cs"/>
          <w:color w:val="000000"/>
          <w:sz w:val="36"/>
          <w:szCs w:val="36"/>
          <w:rtl/>
        </w:rPr>
        <w:t>لّهُ رَسُوُلَهُ صلی الله علیه و آله رَجَعَ قَوْمٌ عَلَی الْاَعْقَابِ وَ غَالَتْهُمُ السَّبُلُ. وَ اتَّکَلُوا عَلَی الْوَلاَئِجِ وَ وَصَلُوا غَیَر الرَّحِمِ وَ هَجَروُ السَّبَبَ الَّذِی أُمِروُ بِمَوَدَّتِهِ وَ نَقَلُوا الْبِنَاءَ عَنْ رَصِّ اَسَاسِهِ. فَبَ</w:t>
      </w:r>
      <w:r>
        <w:rPr>
          <w:rStyle w:val="contenttext"/>
          <w:rFonts w:cs="B Zar" w:hint="cs"/>
          <w:color w:val="000000"/>
          <w:sz w:val="36"/>
          <w:szCs w:val="36"/>
          <w:rtl/>
        </w:rPr>
        <w:t xml:space="preserve">نَوْهُ فِی غَیْرِ مَوضِعِهِ مَعَادِنُ کُلِّ خَطِیئَهٍ وَ اَبْوَابَ کُلِّ ضَارِبٍ فِی غَمْرَهٍ. قَدْمَارُوا فِی </w:t>
      </w:r>
      <w:r>
        <w:rPr>
          <w:rStyle w:val="contenttext"/>
          <w:rFonts w:cs="B Zar" w:hint="cs"/>
          <w:color w:val="000000"/>
          <w:sz w:val="36"/>
          <w:szCs w:val="36"/>
          <w:rtl/>
        </w:rPr>
        <w:lastRenderedPageBreak/>
        <w:t>الْحَیْرَهِ وَ ذَهَلُوا فی السَّکْرَهِ، عَلَی سُنّهٍ مِنْ آلِ فَرعون: مِنْ مُنْقَطِعٍ اَلَی الدُّنْیَا راکِنٍ، اَوْ مُفَارِقٍ للدِّینِ مُبَایِنٍ.</w:t>
      </w:r>
      <w:hyperlink w:anchor="content_note_54_1" w:tooltip="نهج البلاغه، خطبه ی 150؛ خورشید بی غروب نهج البلاغه، ص 168." w:history="1">
        <w:r>
          <w:rPr>
            <w:rStyle w:val="Hyperlink"/>
            <w:rFonts w:cs="B Zar" w:hint="cs"/>
            <w:sz w:val="36"/>
            <w:szCs w:val="36"/>
            <w:rtl/>
          </w:rPr>
          <w:t>(1)</w:t>
        </w:r>
      </w:hyperlink>
    </w:p>
    <w:p w:rsidR="00000000" w:rsidRDefault="00B17770">
      <w:pPr>
        <w:pStyle w:val="contentparagraph"/>
        <w:bidi/>
        <w:jc w:val="both"/>
        <w:divId w:val="184251595"/>
        <w:rPr>
          <w:rFonts w:cs="B Zar" w:hint="cs"/>
          <w:color w:val="000000"/>
          <w:sz w:val="36"/>
          <w:szCs w:val="36"/>
          <w:rtl/>
        </w:rPr>
      </w:pPr>
      <w:r>
        <w:rPr>
          <w:rStyle w:val="contenttext"/>
          <w:rFonts w:cs="B Zar" w:hint="cs"/>
          <w:color w:val="000000"/>
          <w:sz w:val="36"/>
          <w:szCs w:val="36"/>
          <w:rtl/>
        </w:rPr>
        <w:t>آن هنگام که خدا جان پیامبر صلی الله علیه و آله را بستد، قومی واپس گراییدند و در مغاک فتنه فرو رفتند و بر عناصر نفوذی جاهلیت تکیه زدند. به آن آرای ب</w:t>
      </w:r>
      <w:r>
        <w:rPr>
          <w:rStyle w:val="contenttext"/>
          <w:rFonts w:cs="B Zar" w:hint="cs"/>
          <w:color w:val="000000"/>
          <w:sz w:val="36"/>
          <w:szCs w:val="36"/>
          <w:rtl/>
        </w:rPr>
        <w:t xml:space="preserve">اطل که در دل شان می گذشت، اعتماد کردند و از خویشاوند بریدند و از آن ها که مأمور به دوستی شان و وسیله ی ارتباط شان با حق بودند، دور گشتند. ساختار اسلام را از بنیاد جابه جا کردند و در غیر جایگاهش نهادند. اینان معدن خطا و به منزله ی دروازه هایی بودند که هرکه </w:t>
      </w:r>
      <w:r>
        <w:rPr>
          <w:rStyle w:val="contenttext"/>
          <w:rFonts w:cs="B Zar" w:hint="cs"/>
          <w:color w:val="000000"/>
          <w:sz w:val="36"/>
          <w:szCs w:val="36"/>
          <w:rtl/>
        </w:rPr>
        <w:t>خواهان باطل و گمراهی می بود، از آن ها داخل می شود.</w:t>
      </w:r>
    </w:p>
    <w:p w:rsidR="00000000" w:rsidRDefault="00B17770">
      <w:pPr>
        <w:pStyle w:val="contentparagraph"/>
        <w:bidi/>
        <w:jc w:val="both"/>
        <w:divId w:val="184251595"/>
        <w:rPr>
          <w:rFonts w:cs="B Zar" w:hint="cs"/>
          <w:color w:val="000000"/>
          <w:sz w:val="36"/>
          <w:szCs w:val="36"/>
          <w:rtl/>
        </w:rPr>
      </w:pPr>
      <w:r>
        <w:rPr>
          <w:rStyle w:val="contenttext"/>
          <w:rFonts w:cs="B Zar" w:hint="cs"/>
          <w:color w:val="000000"/>
          <w:sz w:val="36"/>
          <w:szCs w:val="36"/>
          <w:rtl/>
        </w:rPr>
        <w:t>در حیرت و سرگردانی راه می سپردند وبه شیوه ی آل فرعون در بی هوشی و گم گشتگی و غفلت سر می کردند. برخی از اینان از آخرت بریدند و به دنیا گرویدند و پاره ای پیوند خویش از دین گسستند.</w:t>
      </w:r>
    </w:p>
    <w:p w:rsidR="00000000" w:rsidRDefault="00B17770">
      <w:pPr>
        <w:pStyle w:val="Heading4"/>
        <w:shd w:val="clear" w:color="auto" w:fill="FFFFFF"/>
        <w:bidi/>
        <w:jc w:val="both"/>
        <w:divId w:val="1914004824"/>
        <w:rPr>
          <w:rFonts w:eastAsia="Times New Roman" w:cs="B Titr" w:hint="cs"/>
          <w:b w:val="0"/>
          <w:bCs w:val="0"/>
          <w:color w:val="0080C0"/>
          <w:sz w:val="29"/>
          <w:szCs w:val="29"/>
          <w:rtl/>
        </w:rPr>
      </w:pPr>
      <w:r>
        <w:rPr>
          <w:rFonts w:eastAsia="Times New Roman" w:cs="B Titr" w:hint="cs"/>
          <w:b w:val="0"/>
          <w:bCs w:val="0"/>
          <w:color w:val="0080C0"/>
          <w:sz w:val="29"/>
          <w:szCs w:val="29"/>
          <w:rtl/>
        </w:rPr>
        <w:t>2 _ فتنه ی بنی امیّه</w:t>
      </w:r>
    </w:p>
    <w:p w:rsidR="00000000" w:rsidRDefault="00B17770">
      <w:pPr>
        <w:pStyle w:val="contentparagraph"/>
        <w:bidi/>
        <w:jc w:val="both"/>
        <w:divId w:val="1914004824"/>
        <w:rPr>
          <w:rFonts w:cs="B Zar" w:hint="cs"/>
          <w:color w:val="000000"/>
          <w:sz w:val="36"/>
          <w:szCs w:val="36"/>
          <w:rtl/>
        </w:rPr>
      </w:pPr>
      <w:r>
        <w:rPr>
          <w:rStyle w:val="contenttext"/>
          <w:rFonts w:cs="B Zar" w:hint="cs"/>
          <w:color w:val="000000"/>
          <w:sz w:val="36"/>
          <w:szCs w:val="36"/>
          <w:rtl/>
        </w:rPr>
        <w:t>2 _ فتنه ی بنی امیّه</w:t>
      </w:r>
    </w:p>
    <w:p w:rsidR="00000000" w:rsidRDefault="00B17770">
      <w:pPr>
        <w:pStyle w:val="contentparagraph"/>
        <w:bidi/>
        <w:jc w:val="both"/>
        <w:divId w:val="1914004824"/>
        <w:rPr>
          <w:rFonts w:cs="B Zar" w:hint="cs"/>
          <w:color w:val="000000"/>
          <w:sz w:val="36"/>
          <w:szCs w:val="36"/>
          <w:rtl/>
        </w:rPr>
      </w:pPr>
      <w:r>
        <w:rPr>
          <w:rStyle w:val="contenttext"/>
          <w:rFonts w:cs="B Zar" w:hint="cs"/>
          <w:color w:val="000000"/>
          <w:sz w:val="36"/>
          <w:szCs w:val="36"/>
          <w:rtl/>
        </w:rPr>
        <w:t>فتنه ی بنی امیه یکی از اندوه بارترین صفحات ورق خورده ی تاریخ است.</w:t>
      </w:r>
    </w:p>
    <w:p w:rsidR="00000000" w:rsidRDefault="00B17770">
      <w:pPr>
        <w:pStyle w:val="contentparagraph"/>
        <w:bidi/>
        <w:jc w:val="both"/>
        <w:divId w:val="1914004824"/>
        <w:rPr>
          <w:rFonts w:cs="B Zar" w:hint="cs"/>
          <w:color w:val="000000"/>
          <w:sz w:val="36"/>
          <w:szCs w:val="36"/>
          <w:rtl/>
        </w:rPr>
      </w:pPr>
      <w:r>
        <w:rPr>
          <w:rStyle w:val="contenttext"/>
          <w:rFonts w:cs="B Zar" w:hint="cs"/>
          <w:color w:val="000000"/>
          <w:sz w:val="36"/>
          <w:szCs w:val="36"/>
          <w:rtl/>
        </w:rPr>
        <w:t>کسانی که بیشترین دشمنی را با اسلام و پیامبر صلی الله علیه و آله داشتند، توانستند بر مسند حکومت اسلام تکیه زنند و نهال نوپای اسلام را دگرگون سازند. امویان که هیچ گاه اسلا</w:t>
      </w:r>
      <w:r>
        <w:rPr>
          <w:rStyle w:val="contenttext"/>
          <w:rFonts w:cs="B Zar" w:hint="cs"/>
          <w:color w:val="000000"/>
          <w:sz w:val="36"/>
          <w:szCs w:val="36"/>
          <w:rtl/>
        </w:rPr>
        <w:t xml:space="preserve">م را باور نداشتند، به جعل، تحریف و حذف مفاهیم و بنیان های اسلام دست زدند. آن ها همان گونه که ابوسفیان گفته بود، گوی خلافت را در دستان خود به گردش درآوردند و </w:t>
      </w:r>
      <w:r>
        <w:rPr>
          <w:rStyle w:val="contenttext"/>
          <w:rFonts w:cs="B Zar" w:hint="cs"/>
          <w:color w:val="000000"/>
          <w:sz w:val="36"/>
          <w:szCs w:val="36"/>
          <w:rtl/>
        </w:rPr>
        <w:lastRenderedPageBreak/>
        <w:t xml:space="preserve">خلافت را به سلطنت تبدیل کردند. تبعیض را به جای عدالت نشاندند و روح واقعی اسلام را مسخ کردند. فسادی </w:t>
      </w:r>
      <w:r>
        <w:rPr>
          <w:rStyle w:val="contenttext"/>
          <w:rFonts w:cs="B Zar" w:hint="cs"/>
          <w:color w:val="000000"/>
          <w:sz w:val="36"/>
          <w:szCs w:val="36"/>
          <w:rtl/>
        </w:rPr>
        <w:t>عظیم پدید آوردند و فتنه ها برافروختند. امویان همواره با بنی هاشم علیه السلام، علی علیه السلام واهل بیت علیهم السلام دشمنی کینه توزانه ای داشتند و هربار به گونه ای در برابر اسلام ناب و اهل بیت علیهم السلام قرار می گرفتند. آن ها در برابر پیامبر صلی الله علیه</w:t>
      </w:r>
      <w:r>
        <w:rPr>
          <w:rStyle w:val="contenttext"/>
          <w:rFonts w:cs="B Zar" w:hint="cs"/>
          <w:color w:val="000000"/>
          <w:sz w:val="36"/>
          <w:szCs w:val="36"/>
          <w:rtl/>
        </w:rPr>
        <w:t xml:space="preserve"> و آله به توطئه و صف آرایی می پرداختند. و برای تهی کردن اسلام از عناصر اصلی اش، به لشکرکشی در برابر علی علیه السلام اقدام کردند. در صف لشکریانش به اختلاف افکنی و نیرنگ دست زدند و او را بر چوب های منبرنما لعن کردند. یارانش را به بند و حبس و زجر و قتل، سزا د</w:t>
      </w:r>
      <w:r>
        <w:rPr>
          <w:rStyle w:val="contenttext"/>
          <w:rFonts w:cs="B Zar" w:hint="cs"/>
          <w:color w:val="000000"/>
          <w:sz w:val="36"/>
          <w:szCs w:val="36"/>
          <w:rtl/>
        </w:rPr>
        <w:t>ادند. حسن علیه السلام را به زهر مسموم کردند و بر جنازه اش تیر افکندند. حسین علیه السلام را با لب عطشان به شهادت رساندند و سرش را بر نیزه ها زدند. خاندان رسالت را به اسارت بردند و... .</w:t>
      </w:r>
    </w:p>
    <w:p w:rsidR="00000000" w:rsidRDefault="00B17770">
      <w:pPr>
        <w:bidi/>
        <w:jc w:val="both"/>
        <w:rPr>
          <w:rFonts w:eastAsia="Times New Roman" w:cs="B Zar" w:hint="cs"/>
          <w:color w:val="000000"/>
          <w:sz w:val="36"/>
          <w:szCs w:val="36"/>
          <w:rtl/>
        </w:rPr>
      </w:pPr>
      <w:r>
        <w:rPr>
          <w:rFonts w:eastAsia="Times New Roman" w:cs="B Zar" w:hint="cs"/>
          <w:color w:val="000000"/>
          <w:sz w:val="36"/>
          <w:szCs w:val="36"/>
        </w:rPr>
        <w:pict>
          <v:rect id="_x0000_i1072" style="width:0;height:1.5pt" o:hralign="center" o:hrstd="t" o:hr="t" fillcolor="#a0a0a0" stroked="f"/>
        </w:pict>
      </w:r>
    </w:p>
    <w:p w:rsidR="00000000" w:rsidRDefault="00B17770">
      <w:pPr>
        <w:bidi/>
        <w:jc w:val="both"/>
        <w:divId w:val="786125583"/>
        <w:rPr>
          <w:rFonts w:eastAsia="Times New Roman" w:cs="B Zar" w:hint="cs"/>
          <w:color w:val="000000"/>
          <w:sz w:val="36"/>
          <w:szCs w:val="36"/>
          <w:rtl/>
        </w:rPr>
      </w:pPr>
      <w:r>
        <w:rPr>
          <w:rFonts w:eastAsia="Times New Roman" w:cs="B Zar" w:hint="cs"/>
          <w:color w:val="000000"/>
          <w:sz w:val="36"/>
          <w:szCs w:val="36"/>
          <w:rtl/>
        </w:rPr>
        <w:t>1- نهج البلاغه، خطبه ی 150؛ خورشید ب</w:t>
      </w:r>
      <w:r>
        <w:rPr>
          <w:rFonts w:eastAsia="Times New Roman" w:cs="B Zar" w:hint="cs"/>
          <w:color w:val="000000"/>
          <w:sz w:val="36"/>
          <w:szCs w:val="36"/>
          <w:rtl/>
        </w:rPr>
        <w:t>ی غروب نهج البلاغه، ص 168.</w:t>
      </w:r>
    </w:p>
    <w:p w:rsidR="00000000" w:rsidRDefault="00B17770">
      <w:pPr>
        <w:pStyle w:val="contentparagraph"/>
        <w:bidi/>
        <w:jc w:val="both"/>
        <w:divId w:val="246351219"/>
        <w:rPr>
          <w:rFonts w:cs="B Zar" w:hint="cs"/>
          <w:color w:val="000000"/>
          <w:sz w:val="36"/>
          <w:szCs w:val="36"/>
          <w:rtl/>
        </w:rPr>
      </w:pPr>
      <w:r>
        <w:rPr>
          <w:rStyle w:val="contenttext"/>
          <w:rFonts w:cs="B Zar" w:hint="cs"/>
          <w:color w:val="000000"/>
          <w:sz w:val="36"/>
          <w:szCs w:val="36"/>
          <w:rtl/>
        </w:rPr>
        <w:t>ص:55</w:t>
      </w:r>
    </w:p>
    <w:p w:rsidR="00000000" w:rsidRDefault="00B17770">
      <w:pPr>
        <w:pStyle w:val="contentparagraph"/>
        <w:bidi/>
        <w:jc w:val="both"/>
        <w:divId w:val="246351219"/>
        <w:rPr>
          <w:rFonts w:cs="B Zar" w:hint="cs"/>
          <w:color w:val="000000"/>
          <w:sz w:val="36"/>
          <w:szCs w:val="36"/>
          <w:rtl/>
        </w:rPr>
      </w:pPr>
      <w:r>
        <w:rPr>
          <w:rStyle w:val="contenttext"/>
          <w:rFonts w:cs="B Zar" w:hint="cs"/>
          <w:color w:val="000000"/>
          <w:sz w:val="36"/>
          <w:szCs w:val="36"/>
          <w:rtl/>
        </w:rPr>
        <w:t>امام علی علیه السلام در گفتار خود به کینه توزی و آتش افروزی امویان و قریشیان اشاره می کند و می فرماید:</w:t>
      </w:r>
    </w:p>
    <w:p w:rsidR="00000000" w:rsidRDefault="00B17770">
      <w:pPr>
        <w:pStyle w:val="contentparagraph"/>
        <w:bidi/>
        <w:jc w:val="both"/>
        <w:divId w:val="246351219"/>
        <w:rPr>
          <w:rFonts w:cs="B Zar" w:hint="cs"/>
          <w:color w:val="000000"/>
          <w:sz w:val="36"/>
          <w:szCs w:val="36"/>
          <w:rtl/>
        </w:rPr>
      </w:pPr>
      <w:r>
        <w:rPr>
          <w:rStyle w:val="contenttext"/>
          <w:rFonts w:cs="B Zar" w:hint="cs"/>
          <w:color w:val="000000"/>
          <w:sz w:val="36"/>
          <w:szCs w:val="36"/>
          <w:rtl/>
        </w:rPr>
        <w:t>مالِی و لِقُرَیْشٍ؟ واللّهِ لَقَدْ قَاتَلَهُمْ کَافِرینَ وَ لَاُقاتِلَنَّهُمْ مَضْتونینَ وَ اِنّی لَصَاحِبُهُمْ بِالأَمْسِ کما اَنَا صاحِبُهُمُ الْیَوْمَ.</w:t>
      </w:r>
      <w:hyperlink w:anchor="content_note_55_1" w:tooltip="نهج البلاغه، خطبه ی 33." w:history="1">
        <w:r>
          <w:rPr>
            <w:rStyle w:val="Hyperlink"/>
            <w:rFonts w:cs="B Zar" w:hint="cs"/>
            <w:sz w:val="36"/>
            <w:szCs w:val="36"/>
            <w:rtl/>
          </w:rPr>
          <w:t>(1)</w:t>
        </w:r>
      </w:hyperlink>
    </w:p>
    <w:p w:rsidR="00000000" w:rsidRDefault="00B17770">
      <w:pPr>
        <w:pStyle w:val="contentparagraph"/>
        <w:bidi/>
        <w:jc w:val="both"/>
        <w:divId w:val="246351219"/>
        <w:rPr>
          <w:rFonts w:cs="B Zar" w:hint="cs"/>
          <w:color w:val="000000"/>
          <w:sz w:val="36"/>
          <w:szCs w:val="36"/>
          <w:rtl/>
        </w:rPr>
      </w:pPr>
      <w:r>
        <w:rPr>
          <w:rStyle w:val="contenttext"/>
          <w:rFonts w:cs="B Zar" w:hint="cs"/>
          <w:color w:val="000000"/>
          <w:sz w:val="36"/>
          <w:szCs w:val="36"/>
          <w:rtl/>
        </w:rPr>
        <w:lastRenderedPageBreak/>
        <w:t>مرا با قریش چه کار؟ به خدا سو</w:t>
      </w:r>
      <w:r>
        <w:rPr>
          <w:rStyle w:val="contenttext"/>
          <w:rFonts w:cs="B Zar" w:hint="cs"/>
          <w:color w:val="000000"/>
          <w:sz w:val="36"/>
          <w:szCs w:val="36"/>
          <w:rtl/>
        </w:rPr>
        <w:t>گند! آن روز که کافر بودند، با آنان پیکار کردم و اکنون که فریب خورده اند، آماده ی کارزارم. من دیروز هم آورد آنان بودم و امروز پای پس نمی گذارم.</w:t>
      </w:r>
    </w:p>
    <w:p w:rsidR="00000000" w:rsidRDefault="00B17770">
      <w:pPr>
        <w:pStyle w:val="contentparagraph"/>
        <w:bidi/>
        <w:jc w:val="both"/>
        <w:divId w:val="246351219"/>
        <w:rPr>
          <w:rFonts w:cs="B Zar" w:hint="cs"/>
          <w:color w:val="000000"/>
          <w:sz w:val="36"/>
          <w:szCs w:val="36"/>
          <w:rtl/>
        </w:rPr>
      </w:pPr>
      <w:r>
        <w:rPr>
          <w:rStyle w:val="contenttext"/>
          <w:rFonts w:cs="B Zar" w:hint="cs"/>
          <w:color w:val="000000"/>
          <w:sz w:val="36"/>
          <w:szCs w:val="36"/>
          <w:rtl/>
        </w:rPr>
        <w:t>آن حضرت فتنه ی بنی امیه را خطرناک ترین و هول انگیزترین فتنه ها می خواند و می فرماید:</w:t>
      </w:r>
    </w:p>
    <w:p w:rsidR="00000000" w:rsidRDefault="00B17770">
      <w:pPr>
        <w:pStyle w:val="contentparagraph"/>
        <w:bidi/>
        <w:jc w:val="both"/>
        <w:divId w:val="246351219"/>
        <w:rPr>
          <w:rFonts w:cs="B Zar" w:hint="cs"/>
          <w:color w:val="000000"/>
          <w:sz w:val="36"/>
          <w:szCs w:val="36"/>
          <w:rtl/>
        </w:rPr>
      </w:pPr>
      <w:r>
        <w:rPr>
          <w:rStyle w:val="contenttext"/>
          <w:rFonts w:cs="B Zar" w:hint="cs"/>
          <w:color w:val="000000"/>
          <w:sz w:val="36"/>
          <w:szCs w:val="36"/>
          <w:rtl/>
        </w:rPr>
        <w:t>اَلَا وَ اِنَّ اَخْوَفَ الفِ</w:t>
      </w:r>
      <w:r>
        <w:rPr>
          <w:rStyle w:val="contenttext"/>
          <w:rFonts w:cs="B Zar" w:hint="cs"/>
          <w:color w:val="000000"/>
          <w:sz w:val="36"/>
          <w:szCs w:val="36"/>
          <w:rtl/>
        </w:rPr>
        <w:t>تَنِ عِنْدیِ عَلَیْکُمْ فَتنهُ بَنِی اُمَّیَهَ، کَاَنَّها فِتْنَهٌ عَمْیاءٌ مُظْلِمَهً. عَمَّتْ خُطَّتُهَا وَ خَصَّتْ بَلّیَتُهَا وَ اَصَابَ الْبَلاءُ مَنْ اَبْصَرَ فیهَا وَ اَخْطَأَ البلاءُ مَنْ عَمِیَ عَنْهَا.</w:t>
      </w:r>
      <w:hyperlink w:anchor="content_note_55_2" w:tooltip="نهج البلاغه، خطبه ی خ 93." w:history="1">
        <w:r>
          <w:rPr>
            <w:rStyle w:val="Hyperlink"/>
            <w:rFonts w:cs="B Zar" w:hint="cs"/>
            <w:sz w:val="36"/>
            <w:szCs w:val="36"/>
            <w:rtl/>
          </w:rPr>
          <w:t>(2)</w:t>
        </w:r>
      </w:hyperlink>
    </w:p>
    <w:p w:rsidR="00000000" w:rsidRDefault="00B17770">
      <w:pPr>
        <w:pStyle w:val="contentparagraph"/>
        <w:bidi/>
        <w:jc w:val="both"/>
        <w:divId w:val="246351219"/>
        <w:rPr>
          <w:rFonts w:cs="B Zar" w:hint="cs"/>
          <w:color w:val="000000"/>
          <w:sz w:val="36"/>
          <w:szCs w:val="36"/>
          <w:rtl/>
        </w:rPr>
      </w:pPr>
      <w:r>
        <w:rPr>
          <w:rStyle w:val="contenttext"/>
          <w:rFonts w:cs="B Zar" w:hint="cs"/>
          <w:color w:val="000000"/>
          <w:sz w:val="36"/>
          <w:szCs w:val="36"/>
          <w:rtl/>
        </w:rPr>
        <w:t xml:space="preserve">هُش دارید که از دیدگاه من، هول انگیزترین فتنه های تاریخ تان، فتنه ی امویان است؛ زیرا فتنه ای کور و ظلمت زاست. حکومت آن بر همگان و آزارش دامن گیر خاصّ از مردم دین دار است. آن که فتنه را نیک ببیند و بشناسد، آزار آن بدو رسد و آن </w:t>
      </w:r>
      <w:r>
        <w:rPr>
          <w:rStyle w:val="contenttext"/>
          <w:rFonts w:cs="B Zar" w:hint="cs"/>
          <w:color w:val="000000"/>
          <w:sz w:val="36"/>
          <w:szCs w:val="36"/>
          <w:rtl/>
        </w:rPr>
        <w:t>که آن را نبیند، از بلای آن بِرَهد.</w:t>
      </w:r>
    </w:p>
    <w:p w:rsidR="00000000" w:rsidRDefault="00B17770">
      <w:pPr>
        <w:pStyle w:val="contentparagraph"/>
        <w:bidi/>
        <w:jc w:val="both"/>
        <w:divId w:val="246351219"/>
        <w:rPr>
          <w:rFonts w:cs="B Zar" w:hint="cs"/>
          <w:color w:val="000000"/>
          <w:sz w:val="36"/>
          <w:szCs w:val="36"/>
          <w:rtl/>
        </w:rPr>
      </w:pPr>
      <w:r>
        <w:rPr>
          <w:rStyle w:val="contenttext"/>
          <w:rFonts w:cs="B Zar" w:hint="cs"/>
          <w:color w:val="000000"/>
          <w:sz w:val="36"/>
          <w:szCs w:val="36"/>
          <w:rtl/>
        </w:rPr>
        <w:t>سپس در ادامه، شیوه ی حکومت امویان را بدین سان بیان می کند:</w:t>
      </w:r>
    </w:p>
    <w:p w:rsidR="00000000" w:rsidRDefault="00B17770">
      <w:pPr>
        <w:pStyle w:val="contentparagraph"/>
        <w:bidi/>
        <w:jc w:val="both"/>
        <w:divId w:val="246351219"/>
        <w:rPr>
          <w:rFonts w:cs="B Zar" w:hint="cs"/>
          <w:color w:val="000000"/>
          <w:sz w:val="36"/>
          <w:szCs w:val="36"/>
          <w:rtl/>
        </w:rPr>
      </w:pPr>
      <w:r>
        <w:rPr>
          <w:rStyle w:val="contenttext"/>
          <w:rFonts w:cs="B Zar" w:hint="cs"/>
          <w:color w:val="000000"/>
          <w:sz w:val="36"/>
          <w:szCs w:val="36"/>
          <w:rtl/>
        </w:rPr>
        <w:t xml:space="preserve">وَ اِیْمُ اللّهِ لَتَجِدَنَّ بَنیِ اُمَّیهَ لَکُمْ اَرْبَابَ سُوءٍ بَعْدِی. کَالنَّابِ الضَّرُوسِ. تَعْذِمُ بِفِیَها وَ تَخْبِطُ بِیَدِها. وَ تَزْبِنُ بِرِجْلِها </w:t>
      </w:r>
      <w:r>
        <w:rPr>
          <w:rStyle w:val="contenttext"/>
          <w:rFonts w:cs="B Zar" w:hint="cs"/>
          <w:color w:val="000000"/>
          <w:sz w:val="36"/>
          <w:szCs w:val="36"/>
          <w:rtl/>
        </w:rPr>
        <w:t>و تَمْ_نَعُ دَرَّها. لَا یَزَالُونَ بِکُمْ حَتَّی لَاَ یَتْرُکُوا مِنْکُمْ اِلَّا نَافِعا لَهُمْ اَوْ غَیْرَ ضَائِرٍ بِهِم.</w:t>
      </w:r>
      <w:hyperlink w:anchor="content_note_55_3" w:tooltip="نهج البلاغه، خطبه ی 93." w:history="1">
        <w:r>
          <w:rPr>
            <w:rStyle w:val="Hyperlink"/>
            <w:rFonts w:cs="B Zar" w:hint="cs"/>
            <w:sz w:val="36"/>
            <w:szCs w:val="36"/>
            <w:rtl/>
          </w:rPr>
          <w:t>(3)</w:t>
        </w:r>
      </w:hyperlink>
    </w:p>
    <w:p w:rsidR="00000000" w:rsidRDefault="00B17770">
      <w:pPr>
        <w:pStyle w:val="contentparagraph"/>
        <w:bidi/>
        <w:jc w:val="both"/>
        <w:divId w:val="246351219"/>
        <w:rPr>
          <w:rFonts w:cs="B Zar" w:hint="cs"/>
          <w:color w:val="000000"/>
          <w:sz w:val="36"/>
          <w:szCs w:val="36"/>
          <w:rtl/>
        </w:rPr>
      </w:pPr>
      <w:r>
        <w:rPr>
          <w:rStyle w:val="contenttext"/>
          <w:rFonts w:cs="B Zar" w:hint="cs"/>
          <w:color w:val="000000"/>
          <w:sz w:val="36"/>
          <w:szCs w:val="36"/>
          <w:rtl/>
        </w:rPr>
        <w:t xml:space="preserve">پس از من، فرزندان امیه را برای خود اربابان بدی خواهید یافت. </w:t>
      </w:r>
      <w:r>
        <w:rPr>
          <w:rStyle w:val="contenttext"/>
          <w:rFonts w:cs="B Zar" w:hint="cs"/>
          <w:color w:val="000000"/>
          <w:sz w:val="36"/>
          <w:szCs w:val="36"/>
          <w:rtl/>
        </w:rPr>
        <w:t xml:space="preserve">چون ماده شتر کلان سال بد خوی که با دست به زمین کوبد و با پا لگد زند و با دهان گاز گیرد. و دوشیدن شیرش را </w:t>
      </w:r>
      <w:r>
        <w:rPr>
          <w:rStyle w:val="contenttext"/>
          <w:rFonts w:cs="B Zar" w:hint="cs"/>
          <w:color w:val="000000"/>
          <w:sz w:val="36"/>
          <w:szCs w:val="36"/>
          <w:rtl/>
        </w:rPr>
        <w:lastRenderedPageBreak/>
        <w:t>نپذیرد، پیوسته با شما چنین کنند تا از شما کسی را به جای نگذارند. جز آن که به آنان سودی رساند یا زیانی به ایشان باز نگرداند.</w:t>
      </w:r>
    </w:p>
    <w:p w:rsidR="00000000" w:rsidRDefault="00B17770">
      <w:pPr>
        <w:pStyle w:val="Heading4"/>
        <w:shd w:val="clear" w:color="auto" w:fill="FFFFFF"/>
        <w:bidi/>
        <w:jc w:val="both"/>
        <w:divId w:val="105121863"/>
        <w:rPr>
          <w:rFonts w:eastAsia="Times New Roman" w:cs="B Titr" w:hint="cs"/>
          <w:b w:val="0"/>
          <w:bCs w:val="0"/>
          <w:color w:val="0080C0"/>
          <w:sz w:val="29"/>
          <w:szCs w:val="29"/>
          <w:rtl/>
        </w:rPr>
      </w:pPr>
      <w:r>
        <w:rPr>
          <w:rFonts w:eastAsia="Times New Roman" w:cs="B Titr" w:hint="cs"/>
          <w:b w:val="0"/>
          <w:bCs w:val="0"/>
          <w:color w:val="0080C0"/>
          <w:sz w:val="29"/>
          <w:szCs w:val="29"/>
          <w:rtl/>
        </w:rPr>
        <w:t>3 _ فتنه ی قتل عثمان</w:t>
      </w:r>
    </w:p>
    <w:p w:rsidR="00000000" w:rsidRDefault="00B17770">
      <w:pPr>
        <w:pStyle w:val="contentparagraph"/>
        <w:bidi/>
        <w:jc w:val="both"/>
        <w:divId w:val="105121863"/>
        <w:rPr>
          <w:rFonts w:cs="B Zar" w:hint="cs"/>
          <w:color w:val="000000"/>
          <w:sz w:val="36"/>
          <w:szCs w:val="36"/>
          <w:rtl/>
        </w:rPr>
      </w:pPr>
      <w:r>
        <w:rPr>
          <w:rStyle w:val="contenttext"/>
          <w:rFonts w:cs="B Zar" w:hint="cs"/>
          <w:color w:val="000000"/>
          <w:sz w:val="36"/>
          <w:szCs w:val="36"/>
          <w:rtl/>
        </w:rPr>
        <w:t>3 _ فتنه ی قتل عثمان</w:t>
      </w:r>
    </w:p>
    <w:p w:rsidR="00000000" w:rsidRDefault="00B17770">
      <w:pPr>
        <w:pStyle w:val="contentparagraph"/>
        <w:bidi/>
        <w:jc w:val="both"/>
        <w:divId w:val="105121863"/>
        <w:rPr>
          <w:rFonts w:cs="B Zar" w:hint="cs"/>
          <w:color w:val="000000"/>
          <w:sz w:val="36"/>
          <w:szCs w:val="36"/>
          <w:rtl/>
        </w:rPr>
      </w:pPr>
      <w:r>
        <w:rPr>
          <w:rStyle w:val="contenttext"/>
          <w:rFonts w:cs="B Zar" w:hint="cs"/>
          <w:color w:val="000000"/>
          <w:sz w:val="36"/>
          <w:szCs w:val="36"/>
          <w:rtl/>
        </w:rPr>
        <w:t>داستان قتل عثمان از ماجراهایی است که تحلیل و کاوش در آن برای ژرف نگران و اندیشمندان، آموزنده و برای جوامع و حکومت ها، مایه ی عبرت است. در زمان عثمان، خویشاوندسالاری، اشرافی گری، قبیله گرایی، بی عدالتی، تبعیض، بدعت، مال پرستی و شهوت طلب</w:t>
      </w:r>
      <w:r>
        <w:rPr>
          <w:rStyle w:val="contenttext"/>
          <w:rFonts w:cs="B Zar" w:hint="cs"/>
          <w:color w:val="000000"/>
          <w:sz w:val="36"/>
          <w:szCs w:val="36"/>
          <w:rtl/>
        </w:rPr>
        <w:t xml:space="preserve">ی به اوج خود رسید. عدالت اجتماعی اسلام مخدوش گردید. نیک خواهان و </w:t>
      </w:r>
    </w:p>
    <w:p w:rsidR="00000000" w:rsidRDefault="00B17770">
      <w:pPr>
        <w:bidi/>
        <w:jc w:val="both"/>
        <w:rPr>
          <w:rFonts w:eastAsia="Times New Roman" w:cs="B Zar" w:hint="cs"/>
          <w:color w:val="000000"/>
          <w:sz w:val="36"/>
          <w:szCs w:val="36"/>
          <w:rtl/>
        </w:rPr>
      </w:pPr>
      <w:r>
        <w:rPr>
          <w:rFonts w:eastAsia="Times New Roman" w:cs="B Zar" w:hint="cs"/>
          <w:color w:val="000000"/>
          <w:sz w:val="36"/>
          <w:szCs w:val="36"/>
        </w:rPr>
        <w:pict>
          <v:rect id="_x0000_i1073" style="width:0;height:1.5pt" o:hralign="center" o:hrstd="t" o:hr="t" fillcolor="#a0a0a0" stroked="f"/>
        </w:pict>
      </w:r>
    </w:p>
    <w:p w:rsidR="00000000" w:rsidRDefault="00B17770">
      <w:pPr>
        <w:bidi/>
        <w:jc w:val="both"/>
        <w:divId w:val="386344800"/>
        <w:rPr>
          <w:rFonts w:eastAsia="Times New Roman" w:cs="B Zar" w:hint="cs"/>
          <w:color w:val="000000"/>
          <w:sz w:val="36"/>
          <w:szCs w:val="36"/>
          <w:rtl/>
        </w:rPr>
      </w:pPr>
      <w:r>
        <w:rPr>
          <w:rFonts w:eastAsia="Times New Roman" w:cs="B Zar" w:hint="cs"/>
          <w:color w:val="000000"/>
          <w:sz w:val="36"/>
          <w:szCs w:val="36"/>
          <w:rtl/>
        </w:rPr>
        <w:t>1- نهج البلاغه، خطبه ی 33.</w:t>
      </w:r>
    </w:p>
    <w:p w:rsidR="00000000" w:rsidRDefault="00B17770">
      <w:pPr>
        <w:bidi/>
        <w:jc w:val="both"/>
        <w:divId w:val="743768936"/>
        <w:rPr>
          <w:rFonts w:eastAsia="Times New Roman" w:cs="B Zar" w:hint="cs"/>
          <w:color w:val="000000"/>
          <w:sz w:val="36"/>
          <w:szCs w:val="36"/>
          <w:rtl/>
        </w:rPr>
      </w:pPr>
      <w:r>
        <w:rPr>
          <w:rFonts w:eastAsia="Times New Roman" w:cs="B Zar" w:hint="cs"/>
          <w:color w:val="000000"/>
          <w:sz w:val="36"/>
          <w:szCs w:val="36"/>
          <w:rtl/>
        </w:rPr>
        <w:t>2- نهج البلاغه، خطبه ی خ 93.</w:t>
      </w:r>
    </w:p>
    <w:p w:rsidR="00000000" w:rsidRDefault="00B17770">
      <w:pPr>
        <w:bidi/>
        <w:jc w:val="both"/>
        <w:divId w:val="1066102498"/>
        <w:rPr>
          <w:rFonts w:eastAsia="Times New Roman" w:cs="B Zar" w:hint="cs"/>
          <w:color w:val="000000"/>
          <w:sz w:val="36"/>
          <w:szCs w:val="36"/>
          <w:rtl/>
        </w:rPr>
      </w:pPr>
      <w:r>
        <w:rPr>
          <w:rFonts w:eastAsia="Times New Roman" w:cs="B Zar" w:hint="cs"/>
          <w:color w:val="000000"/>
          <w:sz w:val="36"/>
          <w:szCs w:val="36"/>
          <w:rtl/>
        </w:rPr>
        <w:t>3- نهج البلاغه، خطبه ی 93.</w:t>
      </w:r>
    </w:p>
    <w:p w:rsidR="00000000" w:rsidRDefault="00B17770">
      <w:pPr>
        <w:pStyle w:val="contentparagraph"/>
        <w:bidi/>
        <w:jc w:val="both"/>
        <w:divId w:val="1880896725"/>
        <w:rPr>
          <w:rFonts w:cs="B Zar" w:hint="cs"/>
          <w:color w:val="000000"/>
          <w:sz w:val="36"/>
          <w:szCs w:val="36"/>
          <w:rtl/>
        </w:rPr>
      </w:pPr>
      <w:r>
        <w:rPr>
          <w:rStyle w:val="contenttext"/>
          <w:rFonts w:cs="B Zar" w:hint="cs"/>
          <w:color w:val="000000"/>
          <w:sz w:val="36"/>
          <w:szCs w:val="36"/>
          <w:rtl/>
        </w:rPr>
        <w:t>ص:56</w:t>
      </w:r>
    </w:p>
    <w:p w:rsidR="00000000" w:rsidRDefault="00B17770">
      <w:pPr>
        <w:pStyle w:val="contentparagraph"/>
        <w:bidi/>
        <w:jc w:val="both"/>
        <w:divId w:val="1880896725"/>
        <w:rPr>
          <w:rFonts w:cs="B Zar" w:hint="cs"/>
          <w:color w:val="000000"/>
          <w:sz w:val="36"/>
          <w:szCs w:val="36"/>
          <w:rtl/>
        </w:rPr>
      </w:pPr>
      <w:r>
        <w:rPr>
          <w:rStyle w:val="contenttext"/>
          <w:rFonts w:cs="B Zar" w:hint="cs"/>
          <w:color w:val="000000"/>
          <w:sz w:val="36"/>
          <w:szCs w:val="36"/>
          <w:rtl/>
        </w:rPr>
        <w:t>فضیلت مداران رانده شدند و بدخواهان و نالایقان بر مسند نشستند. در ز</w:t>
      </w:r>
      <w:r>
        <w:rPr>
          <w:rStyle w:val="contenttext"/>
          <w:rFonts w:cs="B Zar" w:hint="cs"/>
          <w:color w:val="000000"/>
          <w:sz w:val="36"/>
          <w:szCs w:val="36"/>
          <w:rtl/>
        </w:rPr>
        <w:t>مان عثمان، جامعه ی اسلامی به دلیل فتوحات و تلاش های اقتصادی مردم، به رشد چشم گیری دست یافته بود، اما به دلیل سیاست های تبعیض آمیز و اشرافی عثمان، این ثروت ها به جای آن که در مسیر منافع توده ی مردم مصرف و تقسیم گردد، به سوی خزینه های حکومتی و شخصی سرازیر گش</w:t>
      </w:r>
      <w:r>
        <w:rPr>
          <w:rStyle w:val="contenttext"/>
          <w:rFonts w:cs="B Zar" w:hint="cs"/>
          <w:color w:val="000000"/>
          <w:sz w:val="36"/>
          <w:szCs w:val="36"/>
          <w:rtl/>
        </w:rPr>
        <w:t xml:space="preserve">ت. والیانی که عثمان بر می گزید، همه از خاندان اموی و وابستگان و ریزه خواران آن بودند. اینان نیز که به پشتیبانی دستگاه خلافت و در رأس آن عثمان و در کنار </w:t>
      </w:r>
      <w:r>
        <w:rPr>
          <w:rStyle w:val="contenttext"/>
          <w:rFonts w:cs="B Zar" w:hint="cs"/>
          <w:color w:val="000000"/>
          <w:sz w:val="36"/>
          <w:szCs w:val="36"/>
          <w:rtl/>
        </w:rPr>
        <w:lastRenderedPageBreak/>
        <w:t>او مروان حکم دلگرم بودند، از ظلم و ستم بر مردمان دریغ نمی کردند. عثمان، «حَکَمْ» و پسرش «مروان» را که را</w:t>
      </w:r>
      <w:r>
        <w:rPr>
          <w:rStyle w:val="contenttext"/>
          <w:rFonts w:cs="B Zar" w:hint="cs"/>
          <w:color w:val="000000"/>
          <w:sz w:val="36"/>
          <w:szCs w:val="36"/>
          <w:rtl/>
        </w:rPr>
        <w:t>نده شده ی رسول خدا بودند، به مدینه آورد و خلعت داد. به نزدیکان وبرخی افراد پر نفوذ بذل و بخشش های بی کران روا داشت.</w:t>
      </w:r>
      <w:hyperlink w:anchor="content_note_56_1" w:tooltip="امام علی علیه السلام برادر محمد رسول خدا صلی الله علیه و آله، ص 219." w:history="1">
        <w:r>
          <w:rPr>
            <w:rStyle w:val="Hyperlink"/>
            <w:rFonts w:cs="B Zar" w:hint="cs"/>
            <w:sz w:val="36"/>
            <w:szCs w:val="36"/>
            <w:rtl/>
          </w:rPr>
          <w:t>(1)</w:t>
        </w:r>
      </w:hyperlink>
      <w:r>
        <w:rPr>
          <w:rStyle w:val="contenttext"/>
          <w:rFonts w:cs="B Zar" w:hint="cs"/>
          <w:color w:val="000000"/>
          <w:sz w:val="36"/>
          <w:szCs w:val="36"/>
          <w:rtl/>
        </w:rPr>
        <w:t xml:space="preserve"> در برابر نصایح دلسوزانه</w:t>
      </w:r>
      <w:r>
        <w:rPr>
          <w:rStyle w:val="contenttext"/>
          <w:rFonts w:cs="B Zar" w:hint="cs"/>
          <w:color w:val="000000"/>
          <w:sz w:val="36"/>
          <w:szCs w:val="36"/>
          <w:rtl/>
        </w:rPr>
        <w:t xml:space="preserve"> ی کسانی چون ابوذر و عمار خشونت ورزید. ابوذر را تبعید و عمار را شکنجه کرد.</w:t>
      </w:r>
      <w:hyperlink w:anchor="content_note_56_2" w:tooltip="تاریخ امیرالمؤمنین، ج اوّل، صص 477 _ 479 و 483 _ 502." w:history="1">
        <w:r>
          <w:rPr>
            <w:rStyle w:val="Hyperlink"/>
            <w:rFonts w:cs="B Zar" w:hint="cs"/>
            <w:sz w:val="36"/>
            <w:szCs w:val="36"/>
            <w:rtl/>
          </w:rPr>
          <w:t>(2)</w:t>
        </w:r>
      </w:hyperlink>
      <w:r>
        <w:rPr>
          <w:rStyle w:val="contenttext"/>
          <w:rFonts w:cs="B Zar" w:hint="cs"/>
          <w:color w:val="000000"/>
          <w:sz w:val="36"/>
          <w:szCs w:val="36"/>
          <w:rtl/>
        </w:rPr>
        <w:t xml:space="preserve"> پس از آمدن گروه هایی از مردم به مدینه و اعتراض به رفتارها و سیاست های او، عثمان</w:t>
      </w:r>
      <w:r>
        <w:rPr>
          <w:rStyle w:val="contenttext"/>
          <w:rFonts w:cs="B Zar" w:hint="cs"/>
          <w:color w:val="000000"/>
          <w:sz w:val="36"/>
          <w:szCs w:val="36"/>
          <w:rtl/>
        </w:rPr>
        <w:t xml:space="preserve"> توبه کرد، اما ماجرا بسی ریشه دارتر از این بود. با پیدا شدن نامه ی عثمان به والی مصر که در واقع، مروان آن را نوشته و در آن، قلع و قمع مخالفان را خواسته بود، آتش فتنه بالا گرفت و در نهایت، با تحریک کسانی هم چون طلحه، زبیر، عایشه و عمروعاص، به قتل عثمان انجا</w:t>
      </w:r>
      <w:r>
        <w:rPr>
          <w:rStyle w:val="contenttext"/>
          <w:rFonts w:cs="B Zar" w:hint="cs"/>
          <w:color w:val="000000"/>
          <w:sz w:val="36"/>
          <w:szCs w:val="36"/>
          <w:rtl/>
        </w:rPr>
        <w:t>مید. داوری علی علیه السلام درباره ی عثمان چنین است:</w:t>
      </w:r>
    </w:p>
    <w:p w:rsidR="00000000" w:rsidRDefault="00B17770">
      <w:pPr>
        <w:pStyle w:val="contentparagraph"/>
        <w:bidi/>
        <w:jc w:val="both"/>
        <w:divId w:val="1880896725"/>
        <w:rPr>
          <w:rFonts w:cs="B Zar" w:hint="cs"/>
          <w:color w:val="000000"/>
          <w:sz w:val="36"/>
          <w:szCs w:val="36"/>
          <w:rtl/>
        </w:rPr>
      </w:pPr>
      <w:r>
        <w:rPr>
          <w:rStyle w:val="contenttext"/>
          <w:rFonts w:cs="B Zar" w:hint="cs"/>
          <w:color w:val="000000"/>
          <w:sz w:val="36"/>
          <w:szCs w:val="36"/>
          <w:rtl/>
        </w:rPr>
        <w:t>اِنَّهُ قَدْ کَانَ عَلَی النّاسِ وَ الٍ اَحْدَثَ أَحْدَاثا وَ اَوْجَدَ النّاسَ مَقَالاً. فَقَالُوا ثُمَّ نَقَمُوا فَغَیَّرُوا.</w:t>
      </w:r>
      <w:hyperlink w:anchor="content_note_56_3" w:tooltip="نهج البلاغه، خ 43." w:history="1">
        <w:r>
          <w:rPr>
            <w:rStyle w:val="Hyperlink"/>
            <w:rFonts w:cs="B Zar" w:hint="cs"/>
            <w:sz w:val="36"/>
            <w:szCs w:val="36"/>
            <w:rtl/>
          </w:rPr>
          <w:t>(3)</w:t>
        </w:r>
      </w:hyperlink>
    </w:p>
    <w:p w:rsidR="00000000" w:rsidRDefault="00B17770">
      <w:pPr>
        <w:pStyle w:val="contentparagraph"/>
        <w:bidi/>
        <w:jc w:val="both"/>
        <w:divId w:val="1880896725"/>
        <w:rPr>
          <w:rFonts w:cs="B Zar" w:hint="cs"/>
          <w:color w:val="000000"/>
          <w:sz w:val="36"/>
          <w:szCs w:val="36"/>
          <w:rtl/>
        </w:rPr>
      </w:pPr>
      <w:r>
        <w:rPr>
          <w:rStyle w:val="contenttext"/>
          <w:rFonts w:cs="B Zar" w:hint="cs"/>
          <w:color w:val="000000"/>
          <w:sz w:val="36"/>
          <w:szCs w:val="36"/>
          <w:rtl/>
        </w:rPr>
        <w:t>مردم حاکمی داشتند که بدعت ها پدید آورد و زبان طعن آنان را دراز کرد. بدو خرده گرفتند و کینه کشیدند. کار را دگرگون ساختند و پایان آن را دیدند.</w:t>
      </w:r>
    </w:p>
    <w:p w:rsidR="00000000" w:rsidRDefault="00B17770">
      <w:pPr>
        <w:pStyle w:val="contentparagraph"/>
        <w:bidi/>
        <w:jc w:val="both"/>
        <w:divId w:val="1880896725"/>
        <w:rPr>
          <w:rFonts w:cs="B Zar" w:hint="cs"/>
          <w:color w:val="000000"/>
          <w:sz w:val="36"/>
          <w:szCs w:val="36"/>
          <w:rtl/>
        </w:rPr>
      </w:pPr>
      <w:r>
        <w:rPr>
          <w:rStyle w:val="contenttext"/>
          <w:rFonts w:cs="B Zar" w:hint="cs"/>
          <w:color w:val="000000"/>
          <w:sz w:val="36"/>
          <w:szCs w:val="36"/>
          <w:rtl/>
        </w:rPr>
        <w:t>در ماجرای قتل عثمان، علی علیه السلام برای اصلاح امور بسیار کوشید، اما اصرار عثمان بر حرف و عمل خویش و نیرنگ بازی ها</w:t>
      </w:r>
      <w:r>
        <w:rPr>
          <w:rStyle w:val="contenttext"/>
          <w:rFonts w:cs="B Zar" w:hint="cs"/>
          <w:color w:val="000000"/>
          <w:sz w:val="36"/>
          <w:szCs w:val="36"/>
          <w:rtl/>
        </w:rPr>
        <w:t>ی اطرافیان او، نتیجه را خنثی می کرد. خشم مردم چنان اوج گرفته بود که دفاع و پاسداری حسن بن علی علیه السلام نیز نمی توانست سدّ راه شان شود. به هر حال، داستان قتل عثمان نمونه ی پندآوری از فتنه های رویاروی حکومت و جامعه است که منشأ بسیاری از آشوب ها و فتنه های</w:t>
      </w:r>
      <w:r>
        <w:rPr>
          <w:rStyle w:val="contenttext"/>
          <w:rFonts w:cs="B Zar" w:hint="cs"/>
          <w:color w:val="000000"/>
          <w:sz w:val="36"/>
          <w:szCs w:val="36"/>
          <w:rtl/>
        </w:rPr>
        <w:t xml:space="preserve"> دیگر گردید. قتل عثمان دستاویزی برای تمرّد و عصیان آشوب طلبان و فتنه جویان داخلی شد و حکومت پنج ساله ی علی علیه السلام را </w:t>
      </w:r>
    </w:p>
    <w:p w:rsidR="00000000" w:rsidRDefault="00B17770">
      <w:pPr>
        <w:bidi/>
        <w:jc w:val="both"/>
        <w:rPr>
          <w:rFonts w:eastAsia="Times New Roman" w:cs="B Zar" w:hint="cs"/>
          <w:color w:val="000000"/>
          <w:sz w:val="36"/>
          <w:szCs w:val="36"/>
          <w:rtl/>
        </w:rPr>
      </w:pPr>
      <w:r>
        <w:rPr>
          <w:rFonts w:eastAsia="Times New Roman" w:cs="B Zar" w:hint="cs"/>
          <w:color w:val="000000"/>
          <w:sz w:val="36"/>
          <w:szCs w:val="36"/>
        </w:rPr>
        <w:pict>
          <v:rect id="_x0000_i1074" style="width:0;height:1.5pt" o:hralign="center" o:hrstd="t" o:hr="t" fillcolor="#a0a0a0" stroked="f"/>
        </w:pict>
      </w:r>
    </w:p>
    <w:p w:rsidR="00000000" w:rsidRDefault="00B17770">
      <w:pPr>
        <w:bidi/>
        <w:jc w:val="both"/>
        <w:divId w:val="1860924473"/>
        <w:rPr>
          <w:rFonts w:eastAsia="Times New Roman" w:cs="B Zar" w:hint="cs"/>
          <w:color w:val="000000"/>
          <w:sz w:val="36"/>
          <w:szCs w:val="36"/>
          <w:rtl/>
        </w:rPr>
      </w:pPr>
      <w:r>
        <w:rPr>
          <w:rFonts w:eastAsia="Times New Roman" w:cs="B Zar" w:hint="cs"/>
          <w:color w:val="000000"/>
          <w:sz w:val="36"/>
          <w:szCs w:val="36"/>
          <w:rtl/>
        </w:rPr>
        <w:lastRenderedPageBreak/>
        <w:t>1- امام علی علیه السلام برادر محمد رسول خدا صلی الله علیه و آله، ص 219.</w:t>
      </w:r>
    </w:p>
    <w:p w:rsidR="00000000" w:rsidRDefault="00B17770">
      <w:pPr>
        <w:bidi/>
        <w:jc w:val="both"/>
        <w:divId w:val="1220438541"/>
        <w:rPr>
          <w:rFonts w:eastAsia="Times New Roman" w:cs="B Zar" w:hint="cs"/>
          <w:color w:val="000000"/>
          <w:sz w:val="36"/>
          <w:szCs w:val="36"/>
          <w:rtl/>
        </w:rPr>
      </w:pPr>
      <w:r>
        <w:rPr>
          <w:rFonts w:eastAsia="Times New Roman" w:cs="B Zar" w:hint="cs"/>
          <w:color w:val="000000"/>
          <w:sz w:val="36"/>
          <w:szCs w:val="36"/>
          <w:rtl/>
        </w:rPr>
        <w:t>2- تاریخ امیرالمؤمنین، ج</w:t>
      </w:r>
      <w:r>
        <w:rPr>
          <w:rFonts w:eastAsia="Times New Roman" w:cs="B Zar" w:hint="cs"/>
          <w:color w:val="000000"/>
          <w:sz w:val="36"/>
          <w:szCs w:val="36"/>
          <w:rtl/>
        </w:rPr>
        <w:t xml:space="preserve"> اوّل، صص 477 _ 479 و 483 _ 502.</w:t>
      </w:r>
    </w:p>
    <w:p w:rsidR="00000000" w:rsidRDefault="00B17770">
      <w:pPr>
        <w:bidi/>
        <w:jc w:val="both"/>
        <w:divId w:val="459882022"/>
        <w:rPr>
          <w:rFonts w:eastAsia="Times New Roman" w:cs="B Zar" w:hint="cs"/>
          <w:color w:val="000000"/>
          <w:sz w:val="36"/>
          <w:szCs w:val="36"/>
          <w:rtl/>
        </w:rPr>
      </w:pPr>
      <w:r>
        <w:rPr>
          <w:rFonts w:eastAsia="Times New Roman" w:cs="B Zar" w:hint="cs"/>
          <w:color w:val="000000"/>
          <w:sz w:val="36"/>
          <w:szCs w:val="36"/>
          <w:rtl/>
        </w:rPr>
        <w:t>3- نهج البلاغه، خ 43.</w:t>
      </w:r>
    </w:p>
    <w:p w:rsidR="00000000" w:rsidRDefault="00B17770">
      <w:pPr>
        <w:pStyle w:val="contentparagraph"/>
        <w:bidi/>
        <w:jc w:val="both"/>
        <w:divId w:val="1522740963"/>
        <w:rPr>
          <w:rFonts w:cs="B Zar" w:hint="cs"/>
          <w:color w:val="000000"/>
          <w:sz w:val="36"/>
          <w:szCs w:val="36"/>
          <w:rtl/>
        </w:rPr>
      </w:pPr>
      <w:r>
        <w:rPr>
          <w:rStyle w:val="contenttext"/>
          <w:rFonts w:cs="B Zar" w:hint="cs"/>
          <w:color w:val="000000"/>
          <w:sz w:val="36"/>
          <w:szCs w:val="36"/>
          <w:rtl/>
        </w:rPr>
        <w:t>ص:57</w:t>
      </w:r>
    </w:p>
    <w:p w:rsidR="00000000" w:rsidRDefault="00B17770">
      <w:pPr>
        <w:pStyle w:val="contentparagraph"/>
        <w:bidi/>
        <w:jc w:val="both"/>
        <w:divId w:val="1522740963"/>
        <w:rPr>
          <w:rFonts w:cs="B Zar" w:hint="cs"/>
          <w:color w:val="000000"/>
          <w:sz w:val="36"/>
          <w:szCs w:val="36"/>
          <w:rtl/>
        </w:rPr>
      </w:pPr>
      <w:r>
        <w:rPr>
          <w:rStyle w:val="contenttext"/>
          <w:rFonts w:cs="B Zar" w:hint="cs"/>
          <w:color w:val="000000"/>
          <w:sz w:val="36"/>
          <w:szCs w:val="36"/>
          <w:rtl/>
        </w:rPr>
        <w:t>دست خوش تلاطم کرد.</w:t>
      </w:r>
    </w:p>
    <w:p w:rsidR="00000000" w:rsidRDefault="00B17770">
      <w:pPr>
        <w:pStyle w:val="Heading4"/>
        <w:shd w:val="clear" w:color="auto" w:fill="FFFFFF"/>
        <w:bidi/>
        <w:jc w:val="both"/>
        <w:divId w:val="1338655070"/>
        <w:rPr>
          <w:rFonts w:eastAsia="Times New Roman" w:cs="B Titr" w:hint="cs"/>
          <w:b w:val="0"/>
          <w:bCs w:val="0"/>
          <w:color w:val="0080C0"/>
          <w:sz w:val="29"/>
          <w:szCs w:val="29"/>
          <w:rtl/>
        </w:rPr>
      </w:pPr>
      <w:r>
        <w:rPr>
          <w:rFonts w:eastAsia="Times New Roman" w:cs="B Titr" w:hint="cs"/>
          <w:b w:val="0"/>
          <w:bCs w:val="0"/>
          <w:color w:val="0080C0"/>
          <w:sz w:val="29"/>
          <w:szCs w:val="29"/>
          <w:rtl/>
        </w:rPr>
        <w:t>4 _ فتنه ی ناکثین (اصحاب جمل)</w:t>
      </w:r>
    </w:p>
    <w:p w:rsidR="00000000" w:rsidRDefault="00B17770">
      <w:pPr>
        <w:pStyle w:val="contentparagraph"/>
        <w:bidi/>
        <w:jc w:val="both"/>
        <w:divId w:val="1338655070"/>
        <w:rPr>
          <w:rFonts w:cs="B Zar" w:hint="cs"/>
          <w:color w:val="000000"/>
          <w:sz w:val="36"/>
          <w:szCs w:val="36"/>
          <w:rtl/>
        </w:rPr>
      </w:pPr>
      <w:r>
        <w:rPr>
          <w:rStyle w:val="contenttext"/>
          <w:rFonts w:cs="B Zar" w:hint="cs"/>
          <w:color w:val="000000"/>
          <w:sz w:val="36"/>
          <w:szCs w:val="36"/>
          <w:rtl/>
        </w:rPr>
        <w:t>4 _ فتنه ی ناکثین (اصحاب جمل)</w:t>
      </w:r>
    </w:p>
    <w:p w:rsidR="00000000" w:rsidRDefault="00B17770">
      <w:pPr>
        <w:pStyle w:val="contentparagraph"/>
        <w:bidi/>
        <w:jc w:val="both"/>
        <w:divId w:val="1338655070"/>
        <w:rPr>
          <w:rFonts w:cs="B Zar" w:hint="cs"/>
          <w:color w:val="000000"/>
          <w:sz w:val="36"/>
          <w:szCs w:val="36"/>
          <w:rtl/>
        </w:rPr>
      </w:pPr>
      <w:r>
        <w:rPr>
          <w:rStyle w:val="contenttext"/>
          <w:rFonts w:cs="B Zar" w:hint="cs"/>
          <w:color w:val="000000"/>
          <w:sz w:val="36"/>
          <w:szCs w:val="36"/>
          <w:rtl/>
        </w:rPr>
        <w:t>طلحه و زبیر از صحابه ی پرارج و منزلت پیامبر بودند. به ویژه زبیر که پسرعمه ی رسولخدا و علی علیه السلام بود و از یاران شجاع رسول اکرم صلی الله علیه و آله به شمار می آمد. هنگامی که خبر قتل زبیر را به علی علیه السلام رساندند و شمشیرش را پیش او نهادند، با نگاهی</w:t>
      </w:r>
      <w:r>
        <w:rPr>
          <w:rStyle w:val="contenttext"/>
          <w:rFonts w:cs="B Zar" w:hint="cs"/>
          <w:color w:val="000000"/>
          <w:sz w:val="36"/>
          <w:szCs w:val="36"/>
          <w:rtl/>
        </w:rPr>
        <w:t xml:space="preserve"> حسرت آلود فرمود:</w:t>
      </w:r>
    </w:p>
    <w:p w:rsidR="00000000" w:rsidRDefault="00B17770">
      <w:pPr>
        <w:pStyle w:val="contentparagraph"/>
        <w:bidi/>
        <w:jc w:val="both"/>
        <w:divId w:val="1338655070"/>
        <w:rPr>
          <w:rFonts w:cs="B Zar" w:hint="cs"/>
          <w:color w:val="000000"/>
          <w:sz w:val="36"/>
          <w:szCs w:val="36"/>
          <w:rtl/>
        </w:rPr>
      </w:pPr>
      <w:r>
        <w:rPr>
          <w:rStyle w:val="contenttext"/>
          <w:rFonts w:cs="B Zar" w:hint="cs"/>
          <w:color w:val="000000"/>
          <w:sz w:val="36"/>
          <w:szCs w:val="36"/>
          <w:rtl/>
        </w:rPr>
        <w:t>این شمشیر زداینده ی غم های رسول خدا صلی الله علیه و آله بود.</w:t>
      </w:r>
      <w:hyperlink w:anchor="content_note_57_1" w:tooltip="فروغ ولایت، ص 452." w:history="1">
        <w:r>
          <w:rPr>
            <w:rStyle w:val="Hyperlink"/>
            <w:rFonts w:cs="B Zar" w:hint="cs"/>
            <w:sz w:val="36"/>
            <w:szCs w:val="36"/>
            <w:rtl/>
          </w:rPr>
          <w:t>(1)</w:t>
        </w:r>
      </w:hyperlink>
    </w:p>
    <w:p w:rsidR="00000000" w:rsidRDefault="00B17770">
      <w:pPr>
        <w:pStyle w:val="contentparagraph"/>
        <w:bidi/>
        <w:jc w:val="both"/>
        <w:divId w:val="1338655070"/>
        <w:rPr>
          <w:rFonts w:cs="B Zar" w:hint="cs"/>
          <w:color w:val="000000"/>
          <w:sz w:val="36"/>
          <w:szCs w:val="36"/>
          <w:rtl/>
        </w:rPr>
      </w:pPr>
      <w:r>
        <w:rPr>
          <w:rStyle w:val="contenttext"/>
          <w:rFonts w:cs="B Zar" w:hint="cs"/>
          <w:color w:val="000000"/>
          <w:sz w:val="36"/>
          <w:szCs w:val="36"/>
          <w:rtl/>
        </w:rPr>
        <w:t>زبیر همان کسی است که در ماجرای سقیفه از یاران علی علیه السلام و مدافعان حریم ولایت بود. این دو صحابی یعنی طلحه</w:t>
      </w:r>
      <w:r>
        <w:rPr>
          <w:rStyle w:val="contenttext"/>
          <w:rFonts w:cs="B Zar" w:hint="cs"/>
          <w:color w:val="000000"/>
          <w:sz w:val="36"/>
          <w:szCs w:val="36"/>
          <w:rtl/>
        </w:rPr>
        <w:t xml:space="preserve"> و زبیر از جایگاه خاصی در جامعه ی آن روز برخوردار بودند. هردو از اصحاب شورای منصوب خلیفه ی دوم بودند. و هردو به خلافت تمایل داشتند. پس از قتل عثمان که توافق و اجماع عمومی بر علی علیه السلام قرار گرفت و مردم بیعت با او را پذیرفتند، اینان نیز هرچند بدان راضی</w:t>
      </w:r>
      <w:r>
        <w:rPr>
          <w:rStyle w:val="contenttext"/>
          <w:rFonts w:cs="B Zar" w:hint="cs"/>
          <w:color w:val="000000"/>
          <w:sz w:val="36"/>
          <w:szCs w:val="36"/>
          <w:rtl/>
        </w:rPr>
        <w:t xml:space="preserve"> نبودند، اما با این گمان که حکومت بصره و کوفه بدیشان می رسد، با آن حضرت بیعت کردند. پس از آن که مشخص شد علی علیه </w:t>
      </w:r>
      <w:r>
        <w:rPr>
          <w:rStyle w:val="contenttext"/>
          <w:rFonts w:cs="B Zar" w:hint="cs"/>
          <w:color w:val="000000"/>
          <w:sz w:val="36"/>
          <w:szCs w:val="36"/>
          <w:rtl/>
        </w:rPr>
        <w:lastRenderedPageBreak/>
        <w:t xml:space="preserve">السلام اهل معامله نیست، به مخالف خوانی و دسیسه گری پرداختند و در نهایت، به بهانه ی به جای آوردن حج به مکه گریختند. در آن جا عایشه را که کینه ی </w:t>
      </w:r>
      <w:r>
        <w:rPr>
          <w:rStyle w:val="contenttext"/>
          <w:rFonts w:cs="B Zar" w:hint="cs"/>
          <w:color w:val="000000"/>
          <w:sz w:val="36"/>
          <w:szCs w:val="36"/>
          <w:rtl/>
        </w:rPr>
        <w:t>دیرینه ای با علی علیه السلام داشت، با خود همراه ساختند و به همراه گروهی ناآگاه، قصاص قاتلان عثمان را خواستار شدند. آنان علی علیه السلام را هم دست قاتلان معرفی می کردند. آنان با فتنه ی خانمان سوز جمل، شکافی بزرگ در پیکر امّت اسلام پدید آوردند. گروهی از مردم</w:t>
      </w:r>
      <w:r>
        <w:rPr>
          <w:rStyle w:val="contenttext"/>
          <w:rFonts w:cs="B Zar" w:hint="cs"/>
          <w:color w:val="000000"/>
          <w:sz w:val="36"/>
          <w:szCs w:val="36"/>
          <w:rtl/>
        </w:rPr>
        <w:t xml:space="preserve"> از رویارو شدن با طلحه و زبیر و عایشه به دلیل سابقه و نسبتی که در اسلام داشتند، بیم ناک بودند. مردم کوفه همراه با حاکم شان ابوموسی اشعری از شرکت در نبرد خودداری می کردند، تا آن که با گفته های امام حسن علیه السلام و عمار و مالک اشتر به سپاه علی علیه السلام </w:t>
      </w:r>
      <w:r>
        <w:rPr>
          <w:rStyle w:val="contenttext"/>
          <w:rFonts w:cs="B Zar" w:hint="cs"/>
          <w:color w:val="000000"/>
          <w:sz w:val="36"/>
          <w:szCs w:val="36"/>
          <w:rtl/>
        </w:rPr>
        <w:t>پیوستند. جنگ جمل، صحنه ی کارزاری بود که در آن بنابر کم ترین روایت، ده هزار نفر جان باختند.</w:t>
      </w:r>
      <w:hyperlink w:anchor="content_note_57_2" w:tooltip="فروغ ولایت، ص 452، به نقل از تاریخ طبری، ج 3، ص 543." w:history="1">
        <w:r>
          <w:rPr>
            <w:rStyle w:val="Hyperlink"/>
            <w:rFonts w:cs="B Zar" w:hint="cs"/>
            <w:sz w:val="36"/>
            <w:szCs w:val="36"/>
            <w:rtl/>
          </w:rPr>
          <w:t>(2)</w:t>
        </w:r>
      </w:hyperlink>
      <w:r>
        <w:rPr>
          <w:rStyle w:val="contenttext"/>
          <w:rFonts w:cs="B Zar" w:hint="cs"/>
          <w:color w:val="000000"/>
          <w:sz w:val="36"/>
          <w:szCs w:val="36"/>
          <w:rtl/>
        </w:rPr>
        <w:t xml:space="preserve"> یک سوی آن علی علیه السلام و صحابی بزرگ رسول خدا بودند و سوی دیگر</w:t>
      </w:r>
      <w:r>
        <w:rPr>
          <w:rStyle w:val="contenttext"/>
          <w:rFonts w:cs="B Zar" w:hint="cs"/>
          <w:color w:val="000000"/>
          <w:sz w:val="36"/>
          <w:szCs w:val="36"/>
          <w:rtl/>
        </w:rPr>
        <w:t>، کسانی چون طلحه و زبیر و عایشه همسر رسول خدا صلی الله علیه و آله . این جنگ علی علیه السلام را افسرده ساخت؛ زیرا پیمان شکنی طلحه و زبیر و فتنه افروزی عایشه برایش بسیار ناگوار بود. از این رو، درباره ی آن دو می گوید:</w:t>
      </w:r>
    </w:p>
    <w:p w:rsidR="00000000" w:rsidRDefault="00B17770">
      <w:pPr>
        <w:pStyle w:val="contentparagraph"/>
        <w:bidi/>
        <w:jc w:val="both"/>
        <w:divId w:val="1338655070"/>
        <w:rPr>
          <w:rFonts w:cs="B Zar" w:hint="cs"/>
          <w:color w:val="000000"/>
          <w:sz w:val="36"/>
          <w:szCs w:val="36"/>
          <w:rtl/>
        </w:rPr>
      </w:pPr>
      <w:r>
        <w:rPr>
          <w:rStyle w:val="contenttext"/>
          <w:rFonts w:cs="B Zar" w:hint="cs"/>
          <w:color w:val="000000"/>
          <w:sz w:val="36"/>
          <w:szCs w:val="36"/>
          <w:rtl/>
        </w:rPr>
        <w:t>اَللّهُمَّ اِنَّهُمَا قَطَعَانِی وَ ظَلَم</w:t>
      </w:r>
      <w:r>
        <w:rPr>
          <w:rStyle w:val="contenttext"/>
          <w:rFonts w:cs="B Zar" w:hint="cs"/>
          <w:color w:val="000000"/>
          <w:sz w:val="36"/>
          <w:szCs w:val="36"/>
          <w:rtl/>
        </w:rPr>
        <w:t xml:space="preserve">َانیِ وَ نَکَثا بَیْعَتِی وَ اَلَبَّا النَّاسَ عَلَیَّ فَاحْلُلَ مَا عَقَداَ وَ لا </w:t>
      </w:r>
    </w:p>
    <w:p w:rsidR="00000000" w:rsidRDefault="00B17770">
      <w:pPr>
        <w:bidi/>
        <w:jc w:val="both"/>
        <w:rPr>
          <w:rFonts w:eastAsia="Times New Roman" w:cs="B Zar" w:hint="cs"/>
          <w:color w:val="000000"/>
          <w:sz w:val="36"/>
          <w:szCs w:val="36"/>
          <w:rtl/>
        </w:rPr>
      </w:pPr>
      <w:r>
        <w:rPr>
          <w:rFonts w:eastAsia="Times New Roman" w:cs="B Zar" w:hint="cs"/>
          <w:color w:val="000000"/>
          <w:sz w:val="36"/>
          <w:szCs w:val="36"/>
        </w:rPr>
        <w:pict>
          <v:rect id="_x0000_i1075" style="width:0;height:1.5pt" o:hralign="center" o:hrstd="t" o:hr="t" fillcolor="#a0a0a0" stroked="f"/>
        </w:pict>
      </w:r>
    </w:p>
    <w:p w:rsidR="00000000" w:rsidRDefault="00B17770">
      <w:pPr>
        <w:bidi/>
        <w:jc w:val="both"/>
        <w:divId w:val="1172448958"/>
        <w:rPr>
          <w:rFonts w:eastAsia="Times New Roman" w:cs="B Zar" w:hint="cs"/>
          <w:color w:val="000000"/>
          <w:sz w:val="36"/>
          <w:szCs w:val="36"/>
          <w:rtl/>
        </w:rPr>
      </w:pPr>
      <w:r>
        <w:rPr>
          <w:rFonts w:eastAsia="Times New Roman" w:cs="B Zar" w:hint="cs"/>
          <w:color w:val="000000"/>
          <w:sz w:val="36"/>
          <w:szCs w:val="36"/>
          <w:rtl/>
        </w:rPr>
        <w:t>1- فروغ ولایت، ص 452.</w:t>
      </w:r>
    </w:p>
    <w:p w:rsidR="00000000" w:rsidRDefault="00B17770">
      <w:pPr>
        <w:bidi/>
        <w:jc w:val="both"/>
        <w:divId w:val="1732117307"/>
        <w:rPr>
          <w:rFonts w:eastAsia="Times New Roman" w:cs="B Zar" w:hint="cs"/>
          <w:color w:val="000000"/>
          <w:sz w:val="36"/>
          <w:szCs w:val="36"/>
          <w:rtl/>
        </w:rPr>
      </w:pPr>
      <w:r>
        <w:rPr>
          <w:rFonts w:eastAsia="Times New Roman" w:cs="B Zar" w:hint="cs"/>
          <w:color w:val="000000"/>
          <w:sz w:val="36"/>
          <w:szCs w:val="36"/>
          <w:rtl/>
        </w:rPr>
        <w:t>2- فروغ ولایت، ص 452، به نقل از تاریخ طبری، ج 3، ص 543.</w:t>
      </w:r>
    </w:p>
    <w:p w:rsidR="00000000" w:rsidRDefault="00B17770">
      <w:pPr>
        <w:pStyle w:val="contentparagraph"/>
        <w:bidi/>
        <w:jc w:val="both"/>
        <w:divId w:val="1981180359"/>
        <w:rPr>
          <w:rFonts w:cs="B Zar" w:hint="cs"/>
          <w:color w:val="000000"/>
          <w:sz w:val="36"/>
          <w:szCs w:val="36"/>
          <w:rtl/>
        </w:rPr>
      </w:pPr>
      <w:r>
        <w:rPr>
          <w:rStyle w:val="contenttext"/>
          <w:rFonts w:cs="B Zar" w:hint="cs"/>
          <w:color w:val="000000"/>
          <w:sz w:val="36"/>
          <w:szCs w:val="36"/>
          <w:rtl/>
        </w:rPr>
        <w:t>ص:58</w:t>
      </w:r>
    </w:p>
    <w:p w:rsidR="00000000" w:rsidRDefault="00B17770">
      <w:pPr>
        <w:pStyle w:val="contentparagraph"/>
        <w:bidi/>
        <w:jc w:val="both"/>
        <w:divId w:val="1981180359"/>
        <w:rPr>
          <w:rFonts w:cs="B Zar" w:hint="cs"/>
          <w:color w:val="000000"/>
          <w:sz w:val="36"/>
          <w:szCs w:val="36"/>
          <w:rtl/>
        </w:rPr>
      </w:pPr>
      <w:r>
        <w:rPr>
          <w:rStyle w:val="contenttext"/>
          <w:rFonts w:cs="B Zar" w:hint="cs"/>
          <w:color w:val="000000"/>
          <w:sz w:val="36"/>
          <w:szCs w:val="36"/>
          <w:rtl/>
        </w:rPr>
        <w:t>تُحْکِمْ لَهُمَا مَا اَبْرَمَاَ وَ اَرِهِمَا الْمَسَاءَهَ فِیَما اَمَّلا وَ عَمِلَا.</w:t>
      </w:r>
      <w:hyperlink w:anchor="content_note_58_1" w:tooltip="نهج البلاغه، خطبه ی 137." w:history="1">
        <w:r>
          <w:rPr>
            <w:rStyle w:val="Hyperlink"/>
            <w:rFonts w:cs="B Zar" w:hint="cs"/>
            <w:sz w:val="36"/>
            <w:szCs w:val="36"/>
            <w:rtl/>
          </w:rPr>
          <w:t>(1)</w:t>
        </w:r>
      </w:hyperlink>
    </w:p>
    <w:p w:rsidR="00000000" w:rsidRDefault="00B17770">
      <w:pPr>
        <w:pStyle w:val="contentparagraph"/>
        <w:bidi/>
        <w:jc w:val="both"/>
        <w:divId w:val="1981180359"/>
        <w:rPr>
          <w:rFonts w:cs="B Zar" w:hint="cs"/>
          <w:color w:val="000000"/>
          <w:sz w:val="36"/>
          <w:szCs w:val="36"/>
          <w:rtl/>
        </w:rPr>
      </w:pPr>
      <w:r>
        <w:rPr>
          <w:rStyle w:val="contenttext"/>
          <w:rFonts w:cs="B Zar" w:hint="cs"/>
          <w:color w:val="000000"/>
          <w:sz w:val="36"/>
          <w:szCs w:val="36"/>
          <w:rtl/>
        </w:rPr>
        <w:lastRenderedPageBreak/>
        <w:t xml:space="preserve">بار خدایا! آن دو پیوند خود را بریدند و بر من ستم کردند و بیعت من گستند و مردم را بر ضد من برانگیختند. بار خدایا! هرگره که بسته اند، بگشای و آن چه تابیده اند، سست نمای و بدی و ناکامی را در هرچه آرزویش را دارند و در راه و روشی که در پیش </w:t>
      </w:r>
      <w:r>
        <w:rPr>
          <w:rStyle w:val="contenttext"/>
          <w:rFonts w:cs="B Zar" w:hint="cs"/>
          <w:color w:val="000000"/>
          <w:sz w:val="36"/>
          <w:szCs w:val="36"/>
          <w:rtl/>
        </w:rPr>
        <w:t>گرفته اند، به آنان بنمای.</w:t>
      </w:r>
      <w:hyperlink w:anchor="content_note_58_2" w:tooltip="این سخنان پس از وارد شدن عثمان بن حنیف؛ عامل امام در بصره، در حالی که موی سر و صورت و ابروانش را کندهبودند، ایراد شد. ترجمان حیات امام علی علیه السلام، ص 319." w:history="1">
        <w:r>
          <w:rPr>
            <w:rStyle w:val="Hyperlink"/>
            <w:rFonts w:cs="B Zar" w:hint="cs"/>
            <w:sz w:val="36"/>
            <w:szCs w:val="36"/>
            <w:rtl/>
          </w:rPr>
          <w:t>(2)</w:t>
        </w:r>
      </w:hyperlink>
    </w:p>
    <w:p w:rsidR="00000000" w:rsidRDefault="00B17770">
      <w:pPr>
        <w:pStyle w:val="contentparagraph"/>
        <w:bidi/>
        <w:jc w:val="both"/>
        <w:divId w:val="1981180359"/>
        <w:rPr>
          <w:rFonts w:cs="B Zar" w:hint="cs"/>
          <w:color w:val="000000"/>
          <w:sz w:val="36"/>
          <w:szCs w:val="36"/>
          <w:rtl/>
        </w:rPr>
      </w:pPr>
      <w:r>
        <w:rPr>
          <w:rStyle w:val="contenttext"/>
          <w:rFonts w:cs="B Zar" w:hint="cs"/>
          <w:color w:val="000000"/>
          <w:sz w:val="36"/>
          <w:szCs w:val="36"/>
          <w:rtl/>
        </w:rPr>
        <w:t>علی علیه السلام هنگامی</w:t>
      </w:r>
      <w:r>
        <w:rPr>
          <w:rStyle w:val="contenttext"/>
          <w:rFonts w:cs="B Zar" w:hint="cs"/>
          <w:color w:val="000000"/>
          <w:sz w:val="36"/>
          <w:szCs w:val="36"/>
          <w:rtl/>
        </w:rPr>
        <w:t xml:space="preserve"> که عبدالله بن عباس را پیش از آغاز جنگ نزد زبیر فرستاد تا او را به مسیر هدایت باز گرداند، به او چنین فرمود:</w:t>
      </w:r>
    </w:p>
    <w:p w:rsidR="00000000" w:rsidRDefault="00B17770">
      <w:pPr>
        <w:pStyle w:val="contentparagraph"/>
        <w:bidi/>
        <w:jc w:val="both"/>
        <w:divId w:val="1981180359"/>
        <w:rPr>
          <w:rFonts w:cs="B Zar" w:hint="cs"/>
          <w:color w:val="000000"/>
          <w:sz w:val="36"/>
          <w:szCs w:val="36"/>
          <w:rtl/>
        </w:rPr>
      </w:pPr>
      <w:r>
        <w:rPr>
          <w:rStyle w:val="contenttext"/>
          <w:rFonts w:cs="B Zar" w:hint="cs"/>
          <w:color w:val="000000"/>
          <w:sz w:val="36"/>
          <w:szCs w:val="36"/>
          <w:rtl/>
        </w:rPr>
        <w:t xml:space="preserve">طلحه را ملاقات مکن که اگر به دیدارش روی، او را چون گاوی خواهی یافت که شاخ ها آخته است. او را عادت چنین است که مرتکب کارهای صعب شود و پندارد که آسان </w:t>
      </w:r>
      <w:r>
        <w:rPr>
          <w:rStyle w:val="contenttext"/>
          <w:rFonts w:cs="B Zar" w:hint="cs"/>
          <w:color w:val="000000"/>
          <w:sz w:val="36"/>
          <w:szCs w:val="36"/>
          <w:rtl/>
        </w:rPr>
        <w:t>است. پس، از زبیر دیدار کن که نرم خوی تر است. او را بگوی که دایی زاده ات می گوید: مرا در حجاز شناختی و در عراق به جای نیاوردی؟ چه چیز تو را از آن چه بر تو آشکار شده بود، روی گردان ساخت؟</w:t>
      </w:r>
      <w:hyperlink w:anchor="content_note_58_3" w:tooltip="نهج البلاغه، خطبه ی 37." w:history="1">
        <w:r>
          <w:rPr>
            <w:rStyle w:val="Hyperlink"/>
            <w:rFonts w:cs="B Zar" w:hint="cs"/>
            <w:sz w:val="36"/>
            <w:szCs w:val="36"/>
            <w:rtl/>
          </w:rPr>
          <w:t>(3)</w:t>
        </w:r>
      </w:hyperlink>
    </w:p>
    <w:p w:rsidR="00000000" w:rsidRDefault="00B17770">
      <w:pPr>
        <w:pStyle w:val="Heading4"/>
        <w:shd w:val="clear" w:color="auto" w:fill="FFFFFF"/>
        <w:bidi/>
        <w:jc w:val="both"/>
        <w:divId w:val="137916300"/>
        <w:rPr>
          <w:rFonts w:eastAsia="Times New Roman" w:cs="B Titr" w:hint="cs"/>
          <w:b w:val="0"/>
          <w:bCs w:val="0"/>
          <w:color w:val="0080C0"/>
          <w:sz w:val="29"/>
          <w:szCs w:val="29"/>
          <w:rtl/>
        </w:rPr>
      </w:pPr>
      <w:r>
        <w:rPr>
          <w:rFonts w:eastAsia="Times New Roman" w:cs="B Titr" w:hint="cs"/>
          <w:b w:val="0"/>
          <w:bCs w:val="0"/>
          <w:color w:val="0080C0"/>
          <w:sz w:val="29"/>
          <w:szCs w:val="29"/>
          <w:rtl/>
        </w:rPr>
        <w:t>5 _ فتنه ی قاسطین(معاویه و شامیان)</w:t>
      </w:r>
    </w:p>
    <w:p w:rsidR="00000000" w:rsidRDefault="00B17770">
      <w:pPr>
        <w:pStyle w:val="contentparagraph"/>
        <w:bidi/>
        <w:jc w:val="both"/>
        <w:divId w:val="137916300"/>
        <w:rPr>
          <w:rFonts w:cs="B Zar" w:hint="cs"/>
          <w:color w:val="000000"/>
          <w:sz w:val="36"/>
          <w:szCs w:val="36"/>
          <w:rtl/>
        </w:rPr>
      </w:pPr>
      <w:r>
        <w:rPr>
          <w:rStyle w:val="contenttext"/>
          <w:rFonts w:cs="B Zar" w:hint="cs"/>
          <w:color w:val="000000"/>
          <w:sz w:val="36"/>
          <w:szCs w:val="36"/>
          <w:rtl/>
        </w:rPr>
        <w:t>5 _ فتنه ی قاسطین(معاویه و شامیان)</w:t>
      </w:r>
    </w:p>
    <w:p w:rsidR="00000000" w:rsidRDefault="00B17770">
      <w:pPr>
        <w:pStyle w:val="contentparagraph"/>
        <w:bidi/>
        <w:jc w:val="both"/>
        <w:divId w:val="137916300"/>
        <w:rPr>
          <w:rFonts w:cs="B Zar" w:hint="cs"/>
          <w:color w:val="000000"/>
          <w:sz w:val="36"/>
          <w:szCs w:val="36"/>
          <w:rtl/>
        </w:rPr>
      </w:pPr>
      <w:r>
        <w:rPr>
          <w:rStyle w:val="contenttext"/>
          <w:rFonts w:cs="B Zar" w:hint="cs"/>
          <w:color w:val="000000"/>
          <w:sz w:val="36"/>
          <w:szCs w:val="36"/>
          <w:rtl/>
        </w:rPr>
        <w:t>معاویه در زمان عمر و پس از مرگ برادرش یزید بن ابوسفیان، حکومت شام را به دست آورد. وی به دلیل دوری شام از مرکز خلافت، توانست برای خود دستگاه خاصی پدید آورد و حکومت براند. او همواره در آر</w:t>
      </w:r>
      <w:r>
        <w:rPr>
          <w:rStyle w:val="contenttext"/>
          <w:rFonts w:cs="B Zar" w:hint="cs"/>
          <w:color w:val="000000"/>
          <w:sz w:val="36"/>
          <w:szCs w:val="36"/>
          <w:rtl/>
        </w:rPr>
        <w:t>زوی خلافت بود. با روی کار آمدن عثمان، آرزوی دیرینه ی امویان برآورده شد. معاویه نیز با پشت گرمی و استقلال بیشتری به حکم رانی پرداخت. در ماجرای اعتراض مردم به عثمان، او عثمان را به شام دعوت کرد که نپذیرفت، اما با آن که عثمان از او طلب یاری و فرستادن سپاه کرد</w:t>
      </w:r>
      <w:r>
        <w:rPr>
          <w:rStyle w:val="contenttext"/>
          <w:rFonts w:cs="B Zar" w:hint="cs"/>
          <w:color w:val="000000"/>
          <w:sz w:val="36"/>
          <w:szCs w:val="36"/>
          <w:rtl/>
        </w:rPr>
        <w:t xml:space="preserve">ه بود، آن قدر درنگ کرد تا عثمان </w:t>
      </w:r>
      <w:r>
        <w:rPr>
          <w:rStyle w:val="contenttext"/>
          <w:rFonts w:cs="B Zar" w:hint="cs"/>
          <w:color w:val="000000"/>
          <w:sz w:val="36"/>
          <w:szCs w:val="36"/>
          <w:rtl/>
        </w:rPr>
        <w:lastRenderedPageBreak/>
        <w:t>به قتل رسید.آن گاه به خون خواهی او برخاست. و با سرپیچی از بیعت با علی علیه السلام، بانگ مخالفت برداشت. معاویه با هم دستی عمروعاص، سیاست مدار کهنه کار، نیرو گرد آورد و برای ایجاد فتنه و آشوب در قلمروی حکومت علی علیه السلام به</w:t>
      </w:r>
      <w:r>
        <w:rPr>
          <w:rStyle w:val="contenttext"/>
          <w:rFonts w:cs="B Zar" w:hint="cs"/>
          <w:color w:val="000000"/>
          <w:sz w:val="36"/>
          <w:szCs w:val="36"/>
          <w:rtl/>
        </w:rPr>
        <w:t xml:space="preserve"> جنگ با حکومت مرکزی پرداخت.</w:t>
      </w:r>
      <w:hyperlink w:anchor="content_note_58_4" w:tooltip="برای آگاهی از چگونگی پیوستن عمروعاص به معاویه ر.ک: تاریخ کامل ابن اثیر، ترجمه ی ابوالقاسم حالت، ج 4، ص 35." w:history="1">
        <w:r>
          <w:rPr>
            <w:rStyle w:val="Hyperlink"/>
            <w:rFonts w:cs="B Zar" w:hint="cs"/>
            <w:sz w:val="36"/>
            <w:szCs w:val="36"/>
            <w:rtl/>
          </w:rPr>
          <w:t>(4)</w:t>
        </w:r>
      </w:hyperlink>
      <w:r>
        <w:rPr>
          <w:rStyle w:val="contenttext"/>
          <w:rFonts w:cs="B Zar" w:hint="cs"/>
          <w:color w:val="000000"/>
          <w:sz w:val="36"/>
          <w:szCs w:val="36"/>
          <w:rtl/>
        </w:rPr>
        <w:t xml:space="preserve"> او برای پیروزی در این راه هرکار که می توانست انجام داد. تبلیغات کر و کور </w:t>
      </w:r>
      <w:r>
        <w:rPr>
          <w:rStyle w:val="contenttext"/>
          <w:rFonts w:cs="B Zar" w:hint="cs"/>
          <w:color w:val="000000"/>
          <w:sz w:val="36"/>
          <w:szCs w:val="36"/>
          <w:rtl/>
        </w:rPr>
        <w:t xml:space="preserve">کننده درباره ی مظلومیت خلیفه ی مقتول (عثمان)، بذل و بخشش های بی حساب از بیت المال، خریدن اشخاص پر نفوذ، فرستادن نامه هایی برای بزرگان مهاجرین و انصار که با علی بیعت نکرده </w:t>
      </w:r>
    </w:p>
    <w:p w:rsidR="00000000" w:rsidRDefault="00B17770">
      <w:pPr>
        <w:bidi/>
        <w:jc w:val="both"/>
        <w:rPr>
          <w:rFonts w:eastAsia="Times New Roman" w:cs="B Zar" w:hint="cs"/>
          <w:color w:val="000000"/>
          <w:sz w:val="36"/>
          <w:szCs w:val="36"/>
          <w:rtl/>
        </w:rPr>
      </w:pPr>
      <w:r>
        <w:rPr>
          <w:rFonts w:eastAsia="Times New Roman" w:cs="B Zar" w:hint="cs"/>
          <w:color w:val="000000"/>
          <w:sz w:val="36"/>
          <w:szCs w:val="36"/>
        </w:rPr>
        <w:pict>
          <v:rect id="_x0000_i1076" style="width:0;height:1.5pt" o:hralign="center" o:hrstd="t" o:hr="t" fillcolor="#a0a0a0" stroked="f"/>
        </w:pict>
      </w:r>
    </w:p>
    <w:p w:rsidR="00000000" w:rsidRDefault="00B17770">
      <w:pPr>
        <w:bidi/>
        <w:jc w:val="both"/>
        <w:divId w:val="351997651"/>
        <w:rPr>
          <w:rFonts w:eastAsia="Times New Roman" w:cs="B Zar" w:hint="cs"/>
          <w:color w:val="000000"/>
          <w:sz w:val="36"/>
          <w:szCs w:val="36"/>
          <w:rtl/>
        </w:rPr>
      </w:pPr>
      <w:r>
        <w:rPr>
          <w:rFonts w:eastAsia="Times New Roman" w:cs="B Zar" w:hint="cs"/>
          <w:color w:val="000000"/>
          <w:sz w:val="36"/>
          <w:szCs w:val="36"/>
          <w:rtl/>
        </w:rPr>
        <w:t>1- نهج البلاغه، خطبه ی 137.</w:t>
      </w:r>
    </w:p>
    <w:p w:rsidR="00000000" w:rsidRDefault="00B17770">
      <w:pPr>
        <w:bidi/>
        <w:jc w:val="both"/>
        <w:divId w:val="1002316956"/>
        <w:rPr>
          <w:rFonts w:eastAsia="Times New Roman" w:cs="B Zar" w:hint="cs"/>
          <w:color w:val="000000"/>
          <w:sz w:val="36"/>
          <w:szCs w:val="36"/>
          <w:rtl/>
        </w:rPr>
      </w:pPr>
      <w:r>
        <w:rPr>
          <w:rFonts w:eastAsia="Times New Roman" w:cs="B Zar" w:hint="cs"/>
          <w:color w:val="000000"/>
          <w:sz w:val="36"/>
          <w:szCs w:val="36"/>
          <w:rtl/>
        </w:rPr>
        <w:t>2- این سخنان پس از و</w:t>
      </w:r>
      <w:r>
        <w:rPr>
          <w:rFonts w:eastAsia="Times New Roman" w:cs="B Zar" w:hint="cs"/>
          <w:color w:val="000000"/>
          <w:sz w:val="36"/>
          <w:szCs w:val="36"/>
          <w:rtl/>
        </w:rPr>
        <w:t>ارد شدن عثمان بن حنیف؛ عامل امام در بصره، در حالی که موی سر و صورت و ابروانش را کنده بودند، ایراد شد. ترجمان حیات امام علی علیه السلام، ص 319.</w:t>
      </w:r>
    </w:p>
    <w:p w:rsidR="00000000" w:rsidRDefault="00B17770">
      <w:pPr>
        <w:bidi/>
        <w:jc w:val="both"/>
        <w:divId w:val="2050950557"/>
        <w:rPr>
          <w:rFonts w:eastAsia="Times New Roman" w:cs="B Zar" w:hint="cs"/>
          <w:color w:val="000000"/>
          <w:sz w:val="36"/>
          <w:szCs w:val="36"/>
          <w:rtl/>
        </w:rPr>
      </w:pPr>
      <w:r>
        <w:rPr>
          <w:rFonts w:eastAsia="Times New Roman" w:cs="B Zar" w:hint="cs"/>
          <w:color w:val="000000"/>
          <w:sz w:val="36"/>
          <w:szCs w:val="36"/>
          <w:rtl/>
        </w:rPr>
        <w:t>3- نهج البلاغه، خطبه ی 37.</w:t>
      </w:r>
    </w:p>
    <w:p w:rsidR="00000000" w:rsidRDefault="00B17770">
      <w:pPr>
        <w:bidi/>
        <w:jc w:val="both"/>
        <w:divId w:val="1673411272"/>
        <w:rPr>
          <w:rFonts w:eastAsia="Times New Roman" w:cs="B Zar" w:hint="cs"/>
          <w:color w:val="000000"/>
          <w:sz w:val="36"/>
          <w:szCs w:val="36"/>
          <w:rtl/>
        </w:rPr>
      </w:pPr>
      <w:r>
        <w:rPr>
          <w:rFonts w:eastAsia="Times New Roman" w:cs="B Zar" w:hint="cs"/>
          <w:color w:val="000000"/>
          <w:sz w:val="36"/>
          <w:szCs w:val="36"/>
          <w:rtl/>
        </w:rPr>
        <w:t>4- برای آگاهی از چگونگی پیوستن عمروعاص به معاویه ر.ک: تاریخ کامل ابن اثیر، ترجمه ی ابو</w:t>
      </w:r>
      <w:r>
        <w:rPr>
          <w:rFonts w:eastAsia="Times New Roman" w:cs="B Zar" w:hint="cs"/>
          <w:color w:val="000000"/>
          <w:sz w:val="36"/>
          <w:szCs w:val="36"/>
          <w:rtl/>
        </w:rPr>
        <w:t>القاسم حالت، ج 4، ص 35.</w:t>
      </w:r>
    </w:p>
    <w:p w:rsidR="00000000" w:rsidRDefault="00B17770">
      <w:pPr>
        <w:pStyle w:val="contentparagraph"/>
        <w:bidi/>
        <w:jc w:val="both"/>
        <w:divId w:val="745952119"/>
        <w:rPr>
          <w:rFonts w:cs="B Zar" w:hint="cs"/>
          <w:color w:val="000000"/>
          <w:sz w:val="36"/>
          <w:szCs w:val="36"/>
          <w:rtl/>
        </w:rPr>
      </w:pPr>
      <w:r>
        <w:rPr>
          <w:rStyle w:val="contenttext"/>
          <w:rFonts w:cs="B Zar" w:hint="cs"/>
          <w:color w:val="000000"/>
          <w:sz w:val="36"/>
          <w:szCs w:val="36"/>
          <w:rtl/>
        </w:rPr>
        <w:t>ص:59</w:t>
      </w:r>
    </w:p>
    <w:p w:rsidR="00000000" w:rsidRDefault="00B17770">
      <w:pPr>
        <w:pStyle w:val="contentparagraph"/>
        <w:bidi/>
        <w:jc w:val="both"/>
        <w:divId w:val="745952119"/>
        <w:rPr>
          <w:rFonts w:cs="B Zar" w:hint="cs"/>
          <w:color w:val="000000"/>
          <w:sz w:val="36"/>
          <w:szCs w:val="36"/>
          <w:rtl/>
        </w:rPr>
      </w:pPr>
      <w:r>
        <w:rPr>
          <w:rStyle w:val="contenttext"/>
          <w:rFonts w:cs="B Zar" w:hint="cs"/>
          <w:color w:val="000000"/>
          <w:sz w:val="36"/>
          <w:szCs w:val="36"/>
          <w:rtl/>
        </w:rPr>
        <w:t>بودند، همانند سعد بن ابی وقاص و عبدالله بن عمرو، بهره گیری از نیروهای جاسوسی و ستون پنجم برای شکست روحیه و عزم سپاه امام علی علیه السلام، اختلاف افکنی در صفوف لشکریان امام علی علیه السلام، ترور شخصیتی افراد شاخص و مؤثر همانند قیس بن سعد بن عباده، با جعل نا</w:t>
      </w:r>
      <w:r>
        <w:rPr>
          <w:rStyle w:val="contenttext"/>
          <w:rFonts w:cs="B Zar" w:hint="cs"/>
          <w:color w:val="000000"/>
          <w:sz w:val="36"/>
          <w:szCs w:val="36"/>
          <w:rtl/>
        </w:rPr>
        <w:t>مه های دروغین،</w:t>
      </w:r>
      <w:hyperlink w:anchor="content_note_59_1" w:tooltip="تاریخ طبری، ترجمه ی ابوالقاسم پاینده، ج 6، صص 2487 _ 2490." w:history="1">
        <w:r>
          <w:rPr>
            <w:rStyle w:val="Hyperlink"/>
            <w:rFonts w:cs="B Zar" w:hint="cs"/>
            <w:sz w:val="36"/>
            <w:szCs w:val="36"/>
            <w:rtl/>
          </w:rPr>
          <w:t>(1)</w:t>
        </w:r>
      </w:hyperlink>
      <w:r>
        <w:rPr>
          <w:rStyle w:val="contenttext"/>
          <w:rFonts w:cs="B Zar" w:hint="cs"/>
          <w:color w:val="000000"/>
          <w:sz w:val="36"/>
          <w:szCs w:val="36"/>
          <w:rtl/>
        </w:rPr>
        <w:t xml:space="preserve"> و آخرین حربه ی آنان نیز در هنگام شکست، پناه </w:t>
      </w:r>
      <w:r>
        <w:rPr>
          <w:rStyle w:val="contenttext"/>
          <w:rFonts w:cs="B Zar" w:hint="cs"/>
          <w:color w:val="000000"/>
          <w:sz w:val="36"/>
          <w:szCs w:val="36"/>
          <w:rtl/>
        </w:rPr>
        <w:lastRenderedPageBreak/>
        <w:t>گرفتن در پشت قرآن بود. آنان با همین حربه، خود را نجات دادند و فتنه ای بزرگ تر را رقم زدند.</w:t>
      </w:r>
    </w:p>
    <w:p w:rsidR="00000000" w:rsidRDefault="00B17770">
      <w:pPr>
        <w:pStyle w:val="contentparagraph"/>
        <w:bidi/>
        <w:jc w:val="both"/>
        <w:divId w:val="745952119"/>
        <w:rPr>
          <w:rFonts w:cs="B Zar" w:hint="cs"/>
          <w:color w:val="000000"/>
          <w:sz w:val="36"/>
          <w:szCs w:val="36"/>
          <w:rtl/>
        </w:rPr>
      </w:pPr>
      <w:r>
        <w:rPr>
          <w:rStyle w:val="contenttext"/>
          <w:rFonts w:cs="B Zar" w:hint="cs"/>
          <w:color w:val="000000"/>
          <w:sz w:val="36"/>
          <w:szCs w:val="36"/>
          <w:rtl/>
        </w:rPr>
        <w:t>در ابتدای حکومت، امام علی علیه السلام معاویه را عزل کرد. کسانی مانند ابن عباس بر این کار خرده می گرفتند و معتقد به حرکت تدریجی بودند. امّا اعتراض و نظر آنان از نظر سیاسی نابجا بود؛ زیرا معاویه اساسا نمی توانست با حکومت علی علیه السلام هم آهنگ شود و علی عل</w:t>
      </w:r>
      <w:r>
        <w:rPr>
          <w:rStyle w:val="contenttext"/>
          <w:rFonts w:cs="B Zar" w:hint="cs"/>
          <w:color w:val="000000"/>
          <w:sz w:val="36"/>
          <w:szCs w:val="36"/>
          <w:rtl/>
        </w:rPr>
        <w:t>یه السلام نیز نمی توانست با او کنار آید. ابقای او تنها به او مشروعیت می بخشید و فرصت عوام فریبی بیشتر را بدو می داد. از سوی دیگر، این عمل با فلسفه ی حکومت و روش و منش عدالت پروری علی علیه السلام هم خوانی نداشت و برنامه های او را با پرسش روبه رو می ساخت. اگ</w:t>
      </w:r>
      <w:r>
        <w:rPr>
          <w:rStyle w:val="contenttext"/>
          <w:rFonts w:cs="B Zar" w:hint="cs"/>
          <w:color w:val="000000"/>
          <w:sz w:val="36"/>
          <w:szCs w:val="36"/>
          <w:rtl/>
        </w:rPr>
        <w:t xml:space="preserve">ر امروز طنین بلند فریاد عدالت علی علیه السلام دل ها را به تسخیر درآورده است، مرهون پای مردی او در اجرای حق است. اما پس از جنگ جمل، نگاه امام علیه السلام متوجه جنگ با معاویه گردید. معاویه نیز که عزم جزم امام را دریافته بود، با فراهم آوردن سپاهی به سوی عراق </w:t>
      </w:r>
      <w:r>
        <w:rPr>
          <w:rStyle w:val="contenttext"/>
          <w:rFonts w:cs="B Zar" w:hint="cs"/>
          <w:color w:val="000000"/>
          <w:sz w:val="36"/>
          <w:szCs w:val="36"/>
          <w:rtl/>
        </w:rPr>
        <w:t>حرکتکرد. ابزار اثرگذار معاویه در جمع آوری سپاه، تبلیغات عوام فریبانه و مزورانه ی او بود. وی پیش از حرکت به عراق و برای آن که مردم شام را زیر سلطه ی خود درآورد، پیراهن خونین عثمان را بر منبر مسجد دمشق گسترانید و پیرامون منبر هفتاد پیرمرد را گماشت که بر عثما</w:t>
      </w:r>
      <w:r>
        <w:rPr>
          <w:rStyle w:val="contenttext"/>
          <w:rFonts w:cs="B Zar" w:hint="cs"/>
          <w:color w:val="000000"/>
          <w:sz w:val="36"/>
          <w:szCs w:val="36"/>
          <w:rtl/>
        </w:rPr>
        <w:t>ن زارزار می گریستند و اشک شان خشک نمی شد. آن گاه برایشان چنین سخن راند:</w:t>
      </w:r>
    </w:p>
    <w:p w:rsidR="00000000" w:rsidRDefault="00B17770">
      <w:pPr>
        <w:pStyle w:val="contentparagraph"/>
        <w:bidi/>
        <w:jc w:val="both"/>
        <w:divId w:val="745952119"/>
        <w:rPr>
          <w:rFonts w:cs="B Zar" w:hint="cs"/>
          <w:color w:val="000000"/>
          <w:sz w:val="36"/>
          <w:szCs w:val="36"/>
          <w:rtl/>
        </w:rPr>
      </w:pPr>
      <w:r>
        <w:rPr>
          <w:rStyle w:val="contenttext"/>
          <w:rFonts w:cs="B Zar" w:hint="cs"/>
          <w:color w:val="000000"/>
          <w:sz w:val="36"/>
          <w:szCs w:val="36"/>
          <w:rtl/>
        </w:rPr>
        <w:t>به خدا سوگند! خلیفه ی شما را کسی جز علی علیه السلام نکشته است و هم اوست که فرمان قتلش را داده... ای مردم شام! خدا را! خدا را! در حق عثمان. من ولیّ دم و اختیاردار خون عثمانم و شایسته تر</w:t>
      </w:r>
      <w:r>
        <w:rPr>
          <w:rStyle w:val="contenttext"/>
          <w:rFonts w:cs="B Zar" w:hint="cs"/>
          <w:color w:val="000000"/>
          <w:sz w:val="36"/>
          <w:szCs w:val="36"/>
          <w:rtl/>
        </w:rPr>
        <w:t>ین کسی هستم که انتقام خون او را بخواهم... پس به خلیفه ی (مظلوم) خود یاری دهید.</w:t>
      </w:r>
      <w:hyperlink w:anchor="content_note_59_2" w:tooltip="پیکار صفین، ص 178." w:history="1">
        <w:r>
          <w:rPr>
            <w:rStyle w:val="Hyperlink"/>
            <w:rFonts w:cs="B Zar" w:hint="cs"/>
            <w:sz w:val="36"/>
            <w:szCs w:val="36"/>
            <w:rtl/>
          </w:rPr>
          <w:t>(2)</w:t>
        </w:r>
      </w:hyperlink>
    </w:p>
    <w:p w:rsidR="00000000" w:rsidRDefault="00B17770">
      <w:pPr>
        <w:pStyle w:val="contentparagraph"/>
        <w:bidi/>
        <w:jc w:val="both"/>
        <w:divId w:val="745952119"/>
        <w:rPr>
          <w:rFonts w:cs="B Zar" w:hint="cs"/>
          <w:color w:val="000000"/>
          <w:sz w:val="36"/>
          <w:szCs w:val="36"/>
          <w:rtl/>
        </w:rPr>
      </w:pPr>
      <w:r>
        <w:rPr>
          <w:rStyle w:val="contenttext"/>
          <w:rFonts w:cs="B Zar" w:hint="cs"/>
          <w:color w:val="000000"/>
          <w:sz w:val="36"/>
          <w:szCs w:val="36"/>
          <w:rtl/>
        </w:rPr>
        <w:lastRenderedPageBreak/>
        <w:t>بدین ترتیب، معاویه به تدارک فتنه ای پرداخت که پایانی سخت تار و تاریک کننده داشت. خالدبن معمر، از سران سپاه علی</w:t>
      </w:r>
      <w:r>
        <w:rPr>
          <w:rStyle w:val="contenttext"/>
          <w:rFonts w:cs="B Zar" w:hint="cs"/>
          <w:color w:val="000000"/>
          <w:sz w:val="36"/>
          <w:szCs w:val="36"/>
          <w:rtl/>
        </w:rPr>
        <w:t xml:space="preserve"> علیه السلام در وصف جنگ صفین چنین گفت:</w:t>
      </w:r>
    </w:p>
    <w:p w:rsidR="00000000" w:rsidRDefault="00B17770">
      <w:pPr>
        <w:pStyle w:val="contentparagraph"/>
        <w:bidi/>
        <w:jc w:val="both"/>
        <w:divId w:val="745952119"/>
        <w:rPr>
          <w:rFonts w:cs="B Zar" w:hint="cs"/>
          <w:color w:val="000000"/>
          <w:sz w:val="36"/>
          <w:szCs w:val="36"/>
          <w:rtl/>
        </w:rPr>
      </w:pPr>
      <w:r>
        <w:rPr>
          <w:rStyle w:val="contenttext"/>
          <w:rFonts w:cs="B Zar" w:hint="cs"/>
          <w:color w:val="000000"/>
          <w:sz w:val="36"/>
          <w:szCs w:val="36"/>
          <w:rtl/>
        </w:rPr>
        <w:t>فِتْنَهٍ مِثْلُ ظَهْرِ اللَّیْلِ مُظْلِمَه لَا یَسْتَبینُ لَهَا اَنْفٌ وَ لاَ ذَنْبُ.</w:t>
      </w:r>
      <w:hyperlink w:anchor="content_note_59_3" w:tooltip="پیکار صفین، ص 399." w:history="1">
        <w:r>
          <w:rPr>
            <w:rStyle w:val="Hyperlink"/>
            <w:rFonts w:cs="B Zar" w:hint="cs"/>
            <w:sz w:val="36"/>
            <w:szCs w:val="36"/>
            <w:rtl/>
          </w:rPr>
          <w:t>(3)</w:t>
        </w:r>
      </w:hyperlink>
    </w:p>
    <w:p w:rsidR="00000000" w:rsidRDefault="00B17770">
      <w:pPr>
        <w:pStyle w:val="contentparagraph"/>
        <w:bidi/>
        <w:jc w:val="both"/>
        <w:divId w:val="745952119"/>
        <w:rPr>
          <w:rFonts w:cs="B Zar" w:hint="cs"/>
          <w:color w:val="000000"/>
          <w:sz w:val="36"/>
          <w:szCs w:val="36"/>
          <w:rtl/>
        </w:rPr>
      </w:pPr>
      <w:r>
        <w:rPr>
          <w:rStyle w:val="contenttext"/>
          <w:rFonts w:cs="B Zar" w:hint="cs"/>
          <w:color w:val="000000"/>
          <w:sz w:val="36"/>
          <w:szCs w:val="36"/>
          <w:rtl/>
        </w:rPr>
        <w:t>و فتنه ای ظلمانی هم چون تیرگی دل شب قیرگون و ناپیدا کرانه، که آغ</w:t>
      </w:r>
      <w:r>
        <w:rPr>
          <w:rStyle w:val="contenttext"/>
          <w:rFonts w:cs="B Zar" w:hint="cs"/>
          <w:color w:val="000000"/>
          <w:sz w:val="36"/>
          <w:szCs w:val="36"/>
          <w:rtl/>
        </w:rPr>
        <w:t xml:space="preserve">از و انجامش شناخته </w:t>
      </w:r>
    </w:p>
    <w:p w:rsidR="00000000" w:rsidRDefault="00B17770">
      <w:pPr>
        <w:bidi/>
        <w:jc w:val="both"/>
        <w:rPr>
          <w:rFonts w:eastAsia="Times New Roman" w:cs="B Zar" w:hint="cs"/>
          <w:color w:val="000000"/>
          <w:sz w:val="36"/>
          <w:szCs w:val="36"/>
          <w:rtl/>
        </w:rPr>
      </w:pPr>
      <w:r>
        <w:rPr>
          <w:rFonts w:eastAsia="Times New Roman" w:cs="B Zar" w:hint="cs"/>
          <w:color w:val="000000"/>
          <w:sz w:val="36"/>
          <w:szCs w:val="36"/>
        </w:rPr>
        <w:pict>
          <v:rect id="_x0000_i1077" style="width:0;height:1.5pt" o:hralign="center" o:hrstd="t" o:hr="t" fillcolor="#a0a0a0" stroked="f"/>
        </w:pict>
      </w:r>
    </w:p>
    <w:p w:rsidR="00000000" w:rsidRDefault="00B17770">
      <w:pPr>
        <w:bidi/>
        <w:jc w:val="both"/>
        <w:divId w:val="717163075"/>
        <w:rPr>
          <w:rFonts w:eastAsia="Times New Roman" w:cs="B Zar" w:hint="cs"/>
          <w:color w:val="000000"/>
          <w:sz w:val="36"/>
          <w:szCs w:val="36"/>
          <w:rtl/>
        </w:rPr>
      </w:pPr>
      <w:r>
        <w:rPr>
          <w:rFonts w:eastAsia="Times New Roman" w:cs="B Zar" w:hint="cs"/>
          <w:color w:val="000000"/>
          <w:sz w:val="36"/>
          <w:szCs w:val="36"/>
          <w:rtl/>
        </w:rPr>
        <w:t>1- تاریخ طبری، ترجمه ی ابوالقاسم پاینده، ج 6، صص 2487 _ 2490.</w:t>
      </w:r>
    </w:p>
    <w:p w:rsidR="00000000" w:rsidRDefault="00B17770">
      <w:pPr>
        <w:bidi/>
        <w:jc w:val="both"/>
        <w:divId w:val="1105224662"/>
        <w:rPr>
          <w:rFonts w:eastAsia="Times New Roman" w:cs="B Zar" w:hint="cs"/>
          <w:color w:val="000000"/>
          <w:sz w:val="36"/>
          <w:szCs w:val="36"/>
          <w:rtl/>
        </w:rPr>
      </w:pPr>
      <w:r>
        <w:rPr>
          <w:rFonts w:eastAsia="Times New Roman" w:cs="B Zar" w:hint="cs"/>
          <w:color w:val="000000"/>
          <w:sz w:val="36"/>
          <w:szCs w:val="36"/>
          <w:rtl/>
        </w:rPr>
        <w:t>2- پیکار صفین، ص 178.</w:t>
      </w:r>
    </w:p>
    <w:p w:rsidR="00000000" w:rsidRDefault="00B17770">
      <w:pPr>
        <w:bidi/>
        <w:jc w:val="both"/>
        <w:divId w:val="1102452874"/>
        <w:rPr>
          <w:rFonts w:eastAsia="Times New Roman" w:cs="B Zar" w:hint="cs"/>
          <w:color w:val="000000"/>
          <w:sz w:val="36"/>
          <w:szCs w:val="36"/>
          <w:rtl/>
        </w:rPr>
      </w:pPr>
      <w:r>
        <w:rPr>
          <w:rFonts w:eastAsia="Times New Roman" w:cs="B Zar" w:hint="cs"/>
          <w:color w:val="000000"/>
          <w:sz w:val="36"/>
          <w:szCs w:val="36"/>
          <w:rtl/>
        </w:rPr>
        <w:t>3- پیکار صفین، ص 399.</w:t>
      </w:r>
    </w:p>
    <w:p w:rsidR="00000000" w:rsidRDefault="00B17770">
      <w:pPr>
        <w:pStyle w:val="contentparagraph"/>
        <w:bidi/>
        <w:jc w:val="both"/>
        <w:divId w:val="966660496"/>
        <w:rPr>
          <w:rFonts w:cs="B Zar" w:hint="cs"/>
          <w:color w:val="000000"/>
          <w:sz w:val="36"/>
          <w:szCs w:val="36"/>
          <w:rtl/>
        </w:rPr>
      </w:pPr>
      <w:r>
        <w:rPr>
          <w:rStyle w:val="contenttext"/>
          <w:rFonts w:cs="B Zar" w:hint="cs"/>
          <w:color w:val="000000"/>
          <w:sz w:val="36"/>
          <w:szCs w:val="36"/>
          <w:rtl/>
        </w:rPr>
        <w:t>ص:60</w:t>
      </w:r>
    </w:p>
    <w:p w:rsidR="00000000" w:rsidRDefault="00B17770">
      <w:pPr>
        <w:pStyle w:val="contentparagraph"/>
        <w:bidi/>
        <w:jc w:val="both"/>
        <w:divId w:val="966660496"/>
        <w:rPr>
          <w:rFonts w:cs="B Zar" w:hint="cs"/>
          <w:color w:val="000000"/>
          <w:sz w:val="36"/>
          <w:szCs w:val="36"/>
          <w:rtl/>
        </w:rPr>
      </w:pPr>
      <w:r>
        <w:rPr>
          <w:rStyle w:val="contenttext"/>
          <w:rFonts w:cs="B Zar" w:hint="cs"/>
          <w:color w:val="000000"/>
          <w:sz w:val="36"/>
          <w:szCs w:val="36"/>
          <w:rtl/>
        </w:rPr>
        <w:t>نمی شد.</w:t>
      </w:r>
    </w:p>
    <w:p w:rsidR="00000000" w:rsidRDefault="00B17770">
      <w:pPr>
        <w:pStyle w:val="contentparagraph"/>
        <w:bidi/>
        <w:jc w:val="both"/>
        <w:divId w:val="966660496"/>
        <w:rPr>
          <w:rFonts w:cs="B Zar" w:hint="cs"/>
          <w:color w:val="000000"/>
          <w:sz w:val="36"/>
          <w:szCs w:val="36"/>
          <w:rtl/>
        </w:rPr>
      </w:pPr>
      <w:r>
        <w:rPr>
          <w:rStyle w:val="contenttext"/>
          <w:rFonts w:cs="B Zar" w:hint="cs"/>
          <w:color w:val="000000"/>
          <w:sz w:val="36"/>
          <w:szCs w:val="36"/>
          <w:rtl/>
        </w:rPr>
        <w:t>لشکر کوفه در ستیز با قاسطین، آبستن اختلاف و تفرقه بود. از همان آغاز، گروهی از فرم</w:t>
      </w:r>
      <w:r>
        <w:rPr>
          <w:rStyle w:val="contenttext"/>
          <w:rFonts w:cs="B Zar" w:hint="cs"/>
          <w:color w:val="000000"/>
          <w:sz w:val="36"/>
          <w:szCs w:val="36"/>
          <w:rtl/>
        </w:rPr>
        <w:t xml:space="preserve">ان امام علیه السلام سر برتافتند و جنگ در مرزها را به همراهی با امام علی علیه السلام ترجیح دادند. در اردوی سپاه نیز اختلافات به تدریج چهره ی خود را بروز می داد. اشعث بن قیس که سابقه ای نیکو در پیروی از امام علیه السلام نداشت و از چهره های مرموز و نفاق پیشه </w:t>
      </w:r>
      <w:r>
        <w:rPr>
          <w:rStyle w:val="contenttext"/>
          <w:rFonts w:cs="B Zar" w:hint="cs"/>
          <w:color w:val="000000"/>
          <w:sz w:val="36"/>
          <w:szCs w:val="36"/>
          <w:rtl/>
        </w:rPr>
        <w:t>بود به مخالفت برخاست؛ زیرا مقام فرماندهی قبیله ی خویش را می خواست و امام آن را به دیگری سپرده بود. در نهایت امام علیه السلام چون از تفرقه و تشتت سپاه می ترسید، او را به فرماندهی گماشت. اما در شب لیله الهریر که جنگ به اوج خود رسیده بود، هم او موذیانه و نابخ</w:t>
      </w:r>
      <w:r>
        <w:rPr>
          <w:rStyle w:val="contenttext"/>
          <w:rFonts w:cs="B Zar" w:hint="cs"/>
          <w:color w:val="000000"/>
          <w:sz w:val="36"/>
          <w:szCs w:val="36"/>
          <w:rtl/>
        </w:rPr>
        <w:t xml:space="preserve">ردانه در سخنانی،جنگ را عامل تباهی عرب دانست و خواستار پایان آن گردید. فردای آن روز در هم دستی با معاویه و عمروعاص که قرآن ها را بر نیزه زدند و به دروغ </w:t>
      </w:r>
      <w:r>
        <w:rPr>
          <w:rStyle w:val="contenttext"/>
          <w:rFonts w:cs="B Zar" w:hint="cs"/>
          <w:color w:val="000000"/>
          <w:sz w:val="36"/>
          <w:szCs w:val="36"/>
          <w:rtl/>
        </w:rPr>
        <w:lastRenderedPageBreak/>
        <w:t>خواستار حکمیت قرآن گشتند، همراه با سست عنصرانی دیگر، عرصه را بر امام علی علیه السلام تنگ و حتی او را به ق</w:t>
      </w:r>
      <w:r>
        <w:rPr>
          <w:rStyle w:val="contenttext"/>
          <w:rFonts w:cs="B Zar" w:hint="cs"/>
          <w:color w:val="000000"/>
          <w:sz w:val="36"/>
          <w:szCs w:val="36"/>
          <w:rtl/>
        </w:rPr>
        <w:t>تل تهدید کردند. سرانجام امام علی علیه السلام حکمیت را پذیرفت، در حالی که جز اندکی به پیروزی کامل باقی نمانده بود. بدین ترتیب، فتنه ی جنگ صفین با مکر و حیله ی دشمنان، نابخردی ساده بینان و تلاش مزدوران رخ داد.</w:t>
      </w:r>
    </w:p>
    <w:p w:rsidR="00000000" w:rsidRDefault="00B17770">
      <w:pPr>
        <w:pStyle w:val="Heading4"/>
        <w:shd w:val="clear" w:color="auto" w:fill="FFFFFF"/>
        <w:bidi/>
        <w:jc w:val="both"/>
        <w:divId w:val="38022122"/>
        <w:rPr>
          <w:rFonts w:eastAsia="Times New Roman" w:cs="B Titr" w:hint="cs"/>
          <w:b w:val="0"/>
          <w:bCs w:val="0"/>
          <w:color w:val="0080C0"/>
          <w:sz w:val="29"/>
          <w:szCs w:val="29"/>
          <w:rtl/>
        </w:rPr>
      </w:pPr>
      <w:r>
        <w:rPr>
          <w:rFonts w:eastAsia="Times New Roman" w:cs="B Titr" w:hint="cs"/>
          <w:b w:val="0"/>
          <w:bCs w:val="0"/>
          <w:color w:val="0080C0"/>
          <w:sz w:val="29"/>
          <w:szCs w:val="29"/>
          <w:rtl/>
        </w:rPr>
        <w:t>6 _ فتنه ی مارقین(نهروان)</w:t>
      </w:r>
    </w:p>
    <w:p w:rsidR="00000000" w:rsidRDefault="00B17770">
      <w:pPr>
        <w:pStyle w:val="contentparagraph"/>
        <w:bidi/>
        <w:jc w:val="both"/>
        <w:divId w:val="38022122"/>
        <w:rPr>
          <w:rFonts w:cs="B Zar" w:hint="cs"/>
          <w:color w:val="000000"/>
          <w:sz w:val="36"/>
          <w:szCs w:val="36"/>
          <w:rtl/>
        </w:rPr>
      </w:pPr>
      <w:r>
        <w:rPr>
          <w:rStyle w:val="contenttext"/>
          <w:rFonts w:cs="B Zar" w:hint="cs"/>
          <w:color w:val="000000"/>
          <w:sz w:val="36"/>
          <w:szCs w:val="36"/>
          <w:rtl/>
        </w:rPr>
        <w:t>6 _ فتنه ی مارقین(نهروان)</w:t>
      </w:r>
    </w:p>
    <w:p w:rsidR="00000000" w:rsidRDefault="00B17770">
      <w:pPr>
        <w:pStyle w:val="contentparagraph"/>
        <w:bidi/>
        <w:jc w:val="both"/>
        <w:divId w:val="38022122"/>
        <w:rPr>
          <w:rFonts w:cs="B Zar" w:hint="cs"/>
          <w:color w:val="000000"/>
          <w:sz w:val="36"/>
          <w:szCs w:val="36"/>
          <w:rtl/>
        </w:rPr>
      </w:pPr>
      <w:r>
        <w:rPr>
          <w:rStyle w:val="contenttext"/>
          <w:rFonts w:cs="B Zar" w:hint="cs"/>
          <w:color w:val="000000"/>
          <w:sz w:val="36"/>
          <w:szCs w:val="36"/>
          <w:rtl/>
        </w:rPr>
        <w:t>با انجام مسأله ی حکمیت، جنگ صفین پایان یافت. اما خود، بسترساز فتنه ها و آشوب هایی دیگر گردید. در انتخاب حَکَم از سوی کوفیان، علی علیه السلام به عبداللّه بن عباس یا مالک اشتر متمایل بود، اما مردمان بی مایه، که هم جنس خویش را می طلب</w:t>
      </w:r>
      <w:r>
        <w:rPr>
          <w:rStyle w:val="contenttext"/>
          <w:rFonts w:cs="B Zar" w:hint="cs"/>
          <w:color w:val="000000"/>
          <w:sz w:val="36"/>
          <w:szCs w:val="36"/>
          <w:rtl/>
        </w:rPr>
        <w:t xml:space="preserve">یدند، ابوموسی اشعری را که در مخالفت با علی علیه السلام سابقه ی روشنی داشت، برگزیدند. او نیز که دارای دینی درون تهی و پنداری سطحی بود، ساده لوحانه در برابر عمروعاص، نماینده ی شامیان قرار گرفت و سفیهانه، مغلوب حیله و نیرنگ او گردید. در نتیجه آن شد که او علی </w:t>
      </w:r>
      <w:r>
        <w:rPr>
          <w:rStyle w:val="contenttext"/>
          <w:rFonts w:cs="B Zar" w:hint="cs"/>
          <w:color w:val="000000"/>
          <w:sz w:val="36"/>
          <w:szCs w:val="36"/>
          <w:rtl/>
        </w:rPr>
        <w:t xml:space="preserve">علیه السلام را از خلافت خلع کرد، امّا عمروعاص، معاویه را به خلافت برگزید. پس از انجام مسأله ی حکمیت همان ها که علی علیه السلام را مجبور به پذیرش حکمیت کردند، از آن پشیمان گشتند و توبه کردند. اما گناه خود را نه در سرپیچی از فرمان علی علیه السلام که در اساس </w:t>
      </w:r>
      <w:r>
        <w:rPr>
          <w:rStyle w:val="contenttext"/>
          <w:rFonts w:cs="B Zar" w:hint="cs"/>
          <w:color w:val="000000"/>
          <w:sz w:val="36"/>
          <w:szCs w:val="36"/>
          <w:rtl/>
        </w:rPr>
        <w:t>حکمیت می دیدند. از این رو، می خواستند همان گونه که علی علیه السلام را به پذیرش حکمیت وادار کردند، او را به توبه نیز وادار سازند. علی علیه السلام خطاب به آنان، ماجرای حکمیت و چگونگی پیدایش خوارج و مواضع خود را چنین شرح می دهد:</w:t>
      </w:r>
    </w:p>
    <w:p w:rsidR="00000000" w:rsidRDefault="00B17770">
      <w:pPr>
        <w:pStyle w:val="contentparagraph"/>
        <w:bidi/>
        <w:jc w:val="both"/>
        <w:divId w:val="38022122"/>
        <w:rPr>
          <w:rFonts w:cs="B Zar" w:hint="cs"/>
          <w:color w:val="000000"/>
          <w:sz w:val="36"/>
          <w:szCs w:val="36"/>
          <w:rtl/>
        </w:rPr>
      </w:pPr>
      <w:r>
        <w:rPr>
          <w:rStyle w:val="contenttext"/>
          <w:rFonts w:cs="B Zar" w:hint="cs"/>
          <w:color w:val="000000"/>
          <w:sz w:val="36"/>
          <w:szCs w:val="36"/>
          <w:rtl/>
        </w:rPr>
        <w:lastRenderedPageBreak/>
        <w:t>اَلَمْ تَقُولُوا عِنْدَ رَفْعِ</w:t>
      </w:r>
      <w:r>
        <w:rPr>
          <w:rStyle w:val="contenttext"/>
          <w:rFonts w:cs="B Zar" w:hint="cs"/>
          <w:color w:val="000000"/>
          <w:sz w:val="36"/>
          <w:szCs w:val="36"/>
          <w:rtl/>
        </w:rPr>
        <w:t xml:space="preserve">هِمُ الْمَصَاحِفَ حِیلَهً وَ غِیلَهً وَ مَکْرا وَ خدِیعَهً _ اِخَواُنَنا وَ اَهْلُ دَعْوَتِنَا، اِسْتَقالُونَا وَ اسْتَرَاحُوا اِلَی کِتَابِ اللهِ سُبْحَانه، فَاالرَّأیُ الْقَبُولِ مِنْهُم وَ التَنفیسُ </w:t>
      </w:r>
    </w:p>
    <w:p w:rsidR="00000000" w:rsidRDefault="00B17770">
      <w:pPr>
        <w:pStyle w:val="contentparagraph"/>
        <w:bidi/>
        <w:jc w:val="both"/>
        <w:divId w:val="1463888642"/>
        <w:rPr>
          <w:rFonts w:cs="B Zar" w:hint="cs"/>
          <w:color w:val="000000"/>
          <w:sz w:val="36"/>
          <w:szCs w:val="36"/>
          <w:rtl/>
        </w:rPr>
      </w:pPr>
      <w:r>
        <w:rPr>
          <w:rStyle w:val="contenttext"/>
          <w:rFonts w:cs="B Zar" w:hint="cs"/>
          <w:color w:val="000000"/>
          <w:sz w:val="36"/>
          <w:szCs w:val="36"/>
          <w:rtl/>
        </w:rPr>
        <w:t>ص:61</w:t>
      </w:r>
    </w:p>
    <w:p w:rsidR="00000000" w:rsidRDefault="00B17770">
      <w:pPr>
        <w:pStyle w:val="contentparagraph"/>
        <w:bidi/>
        <w:jc w:val="both"/>
        <w:divId w:val="1463888642"/>
        <w:rPr>
          <w:rFonts w:cs="B Zar" w:hint="cs"/>
          <w:color w:val="000000"/>
          <w:sz w:val="36"/>
          <w:szCs w:val="36"/>
          <w:rtl/>
        </w:rPr>
      </w:pPr>
      <w:r>
        <w:rPr>
          <w:rStyle w:val="contenttext"/>
          <w:rFonts w:cs="B Zar" w:hint="cs"/>
          <w:color w:val="000000"/>
          <w:sz w:val="36"/>
          <w:szCs w:val="36"/>
          <w:rtl/>
        </w:rPr>
        <w:t>عَنْهُمْ؟ فَقُلتُ لکم هَذَا اَمْرٌ ظَاهِرُهُ اِی</w:t>
      </w:r>
      <w:r>
        <w:rPr>
          <w:rStyle w:val="contenttext"/>
          <w:rFonts w:cs="B Zar" w:hint="cs"/>
          <w:color w:val="000000"/>
          <w:sz w:val="36"/>
          <w:szCs w:val="36"/>
          <w:rtl/>
        </w:rPr>
        <w:t>مَانٌ وَ بَاطِنُهُ عُدْوانٌ، وَ اَوَّلَهُ رَحْمَهٌ وَ آخِرُهنِدَامَهٌ، فَاَقیمُوا عَلَی شَأْنِکُمْ وَ اَلْزَمُواَ طَرِیقَکُمْ وَ عَضُّوا عَلَی الْجَهادِ بِنَوا اَجِدِکُمْ، وَ لاَ تَلْتِفْتُوا اِلَی نَاعِقٍ نَعَقَ اِنْ اُجِیبَ اَضَلَّ وَ اِنْ تُرِکَ ذَلَّ _</w:t>
      </w:r>
      <w:r>
        <w:rPr>
          <w:rStyle w:val="contenttext"/>
          <w:rFonts w:cs="B Zar" w:hint="cs"/>
          <w:color w:val="000000"/>
          <w:sz w:val="36"/>
          <w:szCs w:val="36"/>
          <w:rtl/>
        </w:rPr>
        <w:t xml:space="preserve"> وَ قَدْ کَانَتْ هَذِهِ الفَعْلَهُ _ وَ قَدْ رَأَیْتُکُمْ أُعْطَیْتُموُهَا وَ اللّهِ لَئِن اَبَیْتُهَا مَا وَجَبَتْ عَلَیَّ فَرِیضَتُهَا وَ لاَ حَمَلَنِیَ اللّهُ ذَنْبَهَا، وَ واللّهِ اِنْ جِئْتُهَا اِنیِّ لَلْمُحِقُّ الَّذیِ یُتَّبَعُ وَ إنَّ الْکِتَابَ ل</w:t>
      </w:r>
      <w:r>
        <w:rPr>
          <w:rStyle w:val="contenttext"/>
          <w:rFonts w:cs="B Zar" w:hint="cs"/>
          <w:color w:val="000000"/>
          <w:sz w:val="36"/>
          <w:szCs w:val="36"/>
          <w:rtl/>
        </w:rPr>
        <w:t>َمَعیِ، مَا فَاَرْقُتهُ مُذْصَحِبَتُهُ.</w:t>
      </w:r>
      <w:hyperlink w:anchor="content_note_61_1" w:tooltip="نهج البلاغه، خطبه ی 122." w:history="1">
        <w:r>
          <w:rPr>
            <w:rStyle w:val="Hyperlink"/>
            <w:rFonts w:cs="B Zar" w:hint="cs"/>
            <w:sz w:val="36"/>
            <w:szCs w:val="36"/>
            <w:rtl/>
          </w:rPr>
          <w:t>(1)</w:t>
        </w:r>
      </w:hyperlink>
    </w:p>
    <w:p w:rsidR="00000000" w:rsidRDefault="00B17770">
      <w:pPr>
        <w:pStyle w:val="contentparagraph"/>
        <w:bidi/>
        <w:jc w:val="both"/>
        <w:divId w:val="1463888642"/>
        <w:rPr>
          <w:rFonts w:cs="B Zar" w:hint="cs"/>
          <w:color w:val="000000"/>
          <w:sz w:val="36"/>
          <w:szCs w:val="36"/>
          <w:rtl/>
        </w:rPr>
      </w:pPr>
      <w:r>
        <w:rPr>
          <w:rStyle w:val="contenttext"/>
          <w:rFonts w:cs="B Zar" w:hint="cs"/>
          <w:color w:val="000000"/>
          <w:sz w:val="36"/>
          <w:szCs w:val="36"/>
          <w:rtl/>
        </w:rPr>
        <w:t xml:space="preserve">هنگامی که با توطئه و نیرنگ و مکر و فریب، قرآن را بر نیزه کردند، آیا این شما نبودید که می گفتید اینان برادران و هم کیشان مایند که از ما پوزش می </w:t>
      </w:r>
      <w:r>
        <w:rPr>
          <w:rStyle w:val="contenttext"/>
          <w:rFonts w:cs="B Zar" w:hint="cs"/>
          <w:color w:val="000000"/>
          <w:sz w:val="36"/>
          <w:szCs w:val="36"/>
          <w:rtl/>
        </w:rPr>
        <w:t>خواهند و به کتاب خدا پناه آورده اند تا در سایه اش بیارامند. پس باید رأیشان را پذیرفت و زیر فشارشان قرار نداد؟ اما من شما را گفتم که این جریانی دو چهره است که نمود آشکارش، ایمان و پنهانش، ستم و دشمنی است. آغازش، مهربانی و پایانش، پشیمانی است. پس در موضع کنو</w:t>
      </w:r>
      <w:r>
        <w:rPr>
          <w:rStyle w:val="contenttext"/>
          <w:rFonts w:cs="B Zar" w:hint="cs"/>
          <w:color w:val="000000"/>
          <w:sz w:val="36"/>
          <w:szCs w:val="36"/>
          <w:rtl/>
        </w:rPr>
        <w:t>نی تان پای بفشارید و به خط خویش وفادار بمانید و ادامه ی جهاد را دندان به دندان بسایید و بر صدای ناهنجاری که اگر پاسخی بیابد به گمراهی می کشاند و اگر نه، خود خوار و زبون می شود، بی اعتنا بمانید. و دیدید که تجربه نیز این باور را تأیید کرد. اما دریغ که شما در</w:t>
      </w:r>
      <w:r>
        <w:rPr>
          <w:rStyle w:val="contenttext"/>
          <w:rFonts w:cs="B Zar" w:hint="cs"/>
          <w:color w:val="000000"/>
          <w:sz w:val="36"/>
          <w:szCs w:val="36"/>
          <w:rtl/>
        </w:rPr>
        <w:t xml:space="preserve"> برابر چشم و نگاه من، به مخالفتم ایستادید و به خواست دشمن تن دادید. به خدا سوگند! اگر آن روز به زعم سماجت و اصرار شما، از پذیرش آن پیشنهاد سرباز می زدم، مسؤول پی آمدهایش نبودم و خداوند گناه آن را بر پرونده ی من نمی افزود. اینک نیز که به سبب مصالح امت </w:t>
      </w:r>
      <w:r>
        <w:rPr>
          <w:rStyle w:val="contenttext"/>
          <w:rFonts w:cs="B Zar" w:hint="cs"/>
          <w:color w:val="000000"/>
          <w:sz w:val="36"/>
          <w:szCs w:val="36"/>
          <w:rtl/>
        </w:rPr>
        <w:lastRenderedPageBreak/>
        <w:t>آن را</w:t>
      </w:r>
      <w:r>
        <w:rPr>
          <w:rStyle w:val="contenttext"/>
          <w:rFonts w:cs="B Zar" w:hint="cs"/>
          <w:color w:val="000000"/>
          <w:sz w:val="36"/>
          <w:szCs w:val="36"/>
          <w:rtl/>
        </w:rPr>
        <w:t xml:space="preserve"> پذیرفته ام، باز هم حقی را صاحبم و باید از من پیروی کنید؛ زیرا قرآن با من است و از روزی که توفیق هم دمی اش را یافته ام، لحظه ای از آن جدا نگشته ام.</w:t>
      </w:r>
    </w:p>
    <w:p w:rsidR="00000000" w:rsidRDefault="00B17770">
      <w:pPr>
        <w:pStyle w:val="contentparagraph"/>
        <w:bidi/>
        <w:jc w:val="both"/>
        <w:divId w:val="1463888642"/>
        <w:rPr>
          <w:rFonts w:cs="B Zar" w:hint="cs"/>
          <w:color w:val="000000"/>
          <w:sz w:val="36"/>
          <w:szCs w:val="36"/>
          <w:rtl/>
        </w:rPr>
      </w:pPr>
      <w:r>
        <w:rPr>
          <w:rStyle w:val="contenttext"/>
          <w:rFonts w:cs="B Zar" w:hint="cs"/>
          <w:color w:val="000000"/>
          <w:sz w:val="36"/>
          <w:szCs w:val="36"/>
          <w:rtl/>
        </w:rPr>
        <w:t>خوارج، پس از جدایی از علی علیه السلام به خارج از کوفه کوچیدند. در حالی که علی علیه السلام آماده ی حرکت به سو</w:t>
      </w:r>
      <w:r>
        <w:rPr>
          <w:rStyle w:val="contenttext"/>
          <w:rFonts w:cs="B Zar" w:hint="cs"/>
          <w:color w:val="000000"/>
          <w:sz w:val="36"/>
          <w:szCs w:val="36"/>
          <w:rtl/>
        </w:rPr>
        <w:t>ی شام و مقابله با معاویه بود، به اعمال شنیعی هم چون قتل صحابی رسول خدا و همسر باردارش دست زدند. در این حال، علی علیه السلام دیگر تحمل را جایز ندانست. یاران او نیز جنگ با نهروانیان را می خواستند. پس به جنگ با آنان برخاست.علی علیه السلام توانست با نصیحت و گف</w:t>
      </w:r>
      <w:r>
        <w:rPr>
          <w:rStyle w:val="contenttext"/>
          <w:rFonts w:cs="B Zar" w:hint="cs"/>
          <w:color w:val="000000"/>
          <w:sz w:val="36"/>
          <w:szCs w:val="36"/>
          <w:rtl/>
        </w:rPr>
        <w:t>تار، بسیاری از آنان را از صف جنگ بیرون آورد. آن گاه به نبرد با باقی مانده ی آنان پرداخت و همان گونه که خود گفته بود، جز 10 تن، همگی کشته شدند.</w:t>
      </w:r>
      <w:hyperlink w:anchor="content_note_61_2" w:tooltip="منهاج البراعه فی شرح نهج البلاغه، ج 1، ص 279." w:history="1">
        <w:r>
          <w:rPr>
            <w:rStyle w:val="Hyperlink"/>
            <w:rFonts w:cs="B Zar" w:hint="cs"/>
            <w:sz w:val="36"/>
            <w:szCs w:val="36"/>
            <w:rtl/>
          </w:rPr>
          <w:t>(2)</w:t>
        </w:r>
      </w:hyperlink>
      <w:r>
        <w:rPr>
          <w:rStyle w:val="contenttext"/>
          <w:rFonts w:cs="B Zar" w:hint="cs"/>
          <w:color w:val="000000"/>
          <w:sz w:val="36"/>
          <w:szCs w:val="36"/>
          <w:rtl/>
        </w:rPr>
        <w:t xml:space="preserve"> جریان خوارج را باید</w:t>
      </w:r>
      <w:r>
        <w:rPr>
          <w:rStyle w:val="contenttext"/>
          <w:rFonts w:cs="B Zar" w:hint="cs"/>
          <w:color w:val="000000"/>
          <w:sz w:val="36"/>
          <w:szCs w:val="36"/>
          <w:rtl/>
        </w:rPr>
        <w:t xml:space="preserve"> ترکیبی از روشن فکری بی بنیاد و تحجر و جهالت دینی دانست. اجتهاد شخصی و نپذیرفتن مرجعیت و رهبری دینی، به همراه تقدس نمایی و ظاهرگرایی، دو پایه ی اساسی تفکر خارجی گری و نهروانیان را تشکیل می دهد. به فرموده ی </w:t>
      </w:r>
    </w:p>
    <w:p w:rsidR="00000000" w:rsidRDefault="00B17770">
      <w:pPr>
        <w:bidi/>
        <w:jc w:val="both"/>
        <w:rPr>
          <w:rFonts w:eastAsia="Times New Roman" w:cs="B Zar" w:hint="cs"/>
          <w:color w:val="000000"/>
          <w:sz w:val="36"/>
          <w:szCs w:val="36"/>
          <w:rtl/>
        </w:rPr>
      </w:pPr>
      <w:r>
        <w:rPr>
          <w:rFonts w:eastAsia="Times New Roman" w:cs="B Zar" w:hint="cs"/>
          <w:color w:val="000000"/>
          <w:sz w:val="36"/>
          <w:szCs w:val="36"/>
        </w:rPr>
        <w:pict>
          <v:rect id="_x0000_i1078" style="width:0;height:1.5pt" o:hralign="center" o:hrstd="t" o:hr="t" fillcolor="#a0a0a0" stroked="f"/>
        </w:pict>
      </w:r>
    </w:p>
    <w:p w:rsidR="00000000" w:rsidRDefault="00B17770">
      <w:pPr>
        <w:bidi/>
        <w:jc w:val="both"/>
        <w:divId w:val="177895643"/>
        <w:rPr>
          <w:rFonts w:eastAsia="Times New Roman" w:cs="B Zar" w:hint="cs"/>
          <w:color w:val="000000"/>
          <w:sz w:val="36"/>
          <w:szCs w:val="36"/>
          <w:rtl/>
        </w:rPr>
      </w:pPr>
      <w:r>
        <w:rPr>
          <w:rFonts w:eastAsia="Times New Roman" w:cs="B Zar" w:hint="cs"/>
          <w:color w:val="000000"/>
          <w:sz w:val="36"/>
          <w:szCs w:val="36"/>
          <w:rtl/>
        </w:rPr>
        <w:t>1- نهج البلا</w:t>
      </w:r>
      <w:r>
        <w:rPr>
          <w:rFonts w:eastAsia="Times New Roman" w:cs="B Zar" w:hint="cs"/>
          <w:color w:val="000000"/>
          <w:sz w:val="36"/>
          <w:szCs w:val="36"/>
          <w:rtl/>
        </w:rPr>
        <w:t>غه، خطبه ی 122.</w:t>
      </w:r>
    </w:p>
    <w:p w:rsidR="00000000" w:rsidRDefault="00B17770">
      <w:pPr>
        <w:bidi/>
        <w:jc w:val="both"/>
        <w:divId w:val="202908108"/>
        <w:rPr>
          <w:rFonts w:eastAsia="Times New Roman" w:cs="B Zar" w:hint="cs"/>
          <w:color w:val="000000"/>
          <w:sz w:val="36"/>
          <w:szCs w:val="36"/>
          <w:rtl/>
        </w:rPr>
      </w:pPr>
      <w:r>
        <w:rPr>
          <w:rFonts w:eastAsia="Times New Roman" w:cs="B Zar" w:hint="cs"/>
          <w:color w:val="000000"/>
          <w:sz w:val="36"/>
          <w:szCs w:val="36"/>
          <w:rtl/>
        </w:rPr>
        <w:t>2- منهاج البراعه فی شرح نهج البلاغه، ج 1، ص 279.</w:t>
      </w:r>
    </w:p>
    <w:p w:rsidR="00000000" w:rsidRDefault="00B17770">
      <w:pPr>
        <w:pStyle w:val="contentparagraph"/>
        <w:bidi/>
        <w:jc w:val="both"/>
        <w:divId w:val="2025521690"/>
        <w:rPr>
          <w:rFonts w:cs="B Zar" w:hint="cs"/>
          <w:color w:val="000000"/>
          <w:sz w:val="36"/>
          <w:szCs w:val="36"/>
          <w:rtl/>
        </w:rPr>
      </w:pPr>
      <w:r>
        <w:rPr>
          <w:rStyle w:val="contenttext"/>
          <w:rFonts w:cs="B Zar" w:hint="cs"/>
          <w:color w:val="000000"/>
          <w:sz w:val="36"/>
          <w:szCs w:val="36"/>
          <w:rtl/>
        </w:rPr>
        <w:t>ص:62</w:t>
      </w:r>
    </w:p>
    <w:p w:rsidR="00000000" w:rsidRDefault="00B17770">
      <w:pPr>
        <w:pStyle w:val="contentparagraph"/>
        <w:bidi/>
        <w:jc w:val="both"/>
        <w:divId w:val="2025521690"/>
        <w:rPr>
          <w:rFonts w:cs="B Zar" w:hint="cs"/>
          <w:color w:val="000000"/>
          <w:sz w:val="36"/>
          <w:szCs w:val="36"/>
          <w:rtl/>
        </w:rPr>
      </w:pPr>
      <w:r>
        <w:rPr>
          <w:rStyle w:val="contenttext"/>
          <w:rFonts w:cs="B Zar" w:hint="cs"/>
          <w:color w:val="000000"/>
          <w:sz w:val="36"/>
          <w:szCs w:val="36"/>
          <w:rtl/>
        </w:rPr>
        <w:t>استاد شهید مرتضی مطهری، بصیرت نداشتن در دین و عمل، پدیدآورنده ی فتنه هایی همانند فتنه ی خوارج است.</w:t>
      </w:r>
      <w:hyperlink w:anchor="content_note_62_1" w:tooltip="جاذبه و دافعه ی علی علیه السلام، صص 123 _ 124." w:history="1">
        <w:r>
          <w:rPr>
            <w:rStyle w:val="Hyperlink"/>
            <w:rFonts w:cs="B Zar" w:hint="cs"/>
            <w:sz w:val="36"/>
            <w:szCs w:val="36"/>
            <w:rtl/>
          </w:rPr>
          <w:t>(1)</w:t>
        </w:r>
      </w:hyperlink>
      <w:r>
        <w:rPr>
          <w:rStyle w:val="contenttext"/>
          <w:rFonts w:cs="B Zar" w:hint="cs"/>
          <w:color w:val="000000"/>
          <w:sz w:val="36"/>
          <w:szCs w:val="36"/>
          <w:rtl/>
        </w:rPr>
        <w:t xml:space="preserve"> پس همانا مهم ترین وظیفه ی انسان اسلام گرا و حقیقت طلب، عمق بخشیدن به بینش و دانش دینی خود است.</w:t>
      </w:r>
    </w:p>
    <w:p w:rsidR="00000000" w:rsidRDefault="00B17770">
      <w:pPr>
        <w:pStyle w:val="Heading3"/>
        <w:shd w:val="clear" w:color="auto" w:fill="FFFFFF"/>
        <w:bidi/>
        <w:jc w:val="both"/>
        <w:divId w:val="1061708163"/>
        <w:rPr>
          <w:rFonts w:eastAsia="Times New Roman" w:cs="B Titr" w:hint="cs"/>
          <w:b w:val="0"/>
          <w:bCs w:val="0"/>
          <w:color w:val="FF0080"/>
          <w:sz w:val="30"/>
          <w:szCs w:val="30"/>
          <w:rtl/>
        </w:rPr>
      </w:pPr>
      <w:r>
        <w:rPr>
          <w:rFonts w:eastAsia="Times New Roman" w:cs="B Titr" w:hint="cs"/>
          <w:b w:val="0"/>
          <w:bCs w:val="0"/>
          <w:color w:val="FF0080"/>
          <w:sz w:val="30"/>
          <w:szCs w:val="30"/>
          <w:rtl/>
        </w:rPr>
        <w:lastRenderedPageBreak/>
        <w:t>فصل هفتم _ شبهه های مخالفان در برابر امام علی علیه السلام</w:t>
      </w:r>
    </w:p>
    <w:p w:rsidR="00000000" w:rsidRDefault="00B17770">
      <w:pPr>
        <w:pStyle w:val="Heading4"/>
        <w:shd w:val="clear" w:color="auto" w:fill="FFFFFF"/>
        <w:bidi/>
        <w:jc w:val="both"/>
        <w:divId w:val="494805307"/>
        <w:rPr>
          <w:rFonts w:eastAsia="Times New Roman" w:cs="B Titr" w:hint="cs"/>
          <w:b w:val="0"/>
          <w:bCs w:val="0"/>
          <w:color w:val="0080C0"/>
          <w:sz w:val="29"/>
          <w:szCs w:val="29"/>
          <w:rtl/>
        </w:rPr>
      </w:pPr>
      <w:r>
        <w:rPr>
          <w:rFonts w:eastAsia="Times New Roman" w:cs="B Titr" w:hint="cs"/>
          <w:b w:val="0"/>
          <w:bCs w:val="0"/>
          <w:color w:val="0080C0"/>
          <w:sz w:val="29"/>
          <w:szCs w:val="29"/>
          <w:rtl/>
        </w:rPr>
        <w:t>اشاره</w:t>
      </w:r>
    </w:p>
    <w:p w:rsidR="00000000" w:rsidRDefault="00B17770">
      <w:pPr>
        <w:pStyle w:val="contentparagraph"/>
        <w:bidi/>
        <w:jc w:val="both"/>
        <w:divId w:val="494805307"/>
        <w:rPr>
          <w:rFonts w:cs="B Zar" w:hint="cs"/>
          <w:color w:val="000000"/>
          <w:sz w:val="36"/>
          <w:szCs w:val="36"/>
          <w:rtl/>
        </w:rPr>
      </w:pPr>
      <w:r>
        <w:rPr>
          <w:rStyle w:val="contenttext"/>
          <w:rFonts w:cs="B Zar" w:hint="cs"/>
          <w:color w:val="000000"/>
          <w:sz w:val="36"/>
          <w:szCs w:val="36"/>
          <w:rtl/>
        </w:rPr>
        <w:t xml:space="preserve">فصل هفتم _ شبهه های مخالفان در برابر امام علی علیه السلام </w:t>
      </w:r>
    </w:p>
    <w:p w:rsidR="00000000" w:rsidRDefault="00B17770">
      <w:pPr>
        <w:pStyle w:val="contentparagraph"/>
        <w:bidi/>
        <w:jc w:val="both"/>
        <w:divId w:val="494805307"/>
        <w:rPr>
          <w:rFonts w:cs="B Zar" w:hint="cs"/>
          <w:color w:val="000000"/>
          <w:sz w:val="36"/>
          <w:szCs w:val="36"/>
          <w:rtl/>
        </w:rPr>
      </w:pPr>
      <w:r>
        <w:rPr>
          <w:rStyle w:val="contenttext"/>
          <w:rFonts w:cs="B Zar" w:hint="cs"/>
          <w:color w:val="000000"/>
          <w:sz w:val="36"/>
          <w:szCs w:val="36"/>
          <w:rtl/>
        </w:rPr>
        <w:t>مخالفان امام علی علیه السلام برای آن که بتوانند سرپیچی خود را توجیه کنند و خود را حق جلوه دهند و به تضعیف روحیه ی یاران علی علیه السلام بپردازند، شبهات و اتهاماتی را نسبت به ساحت مقدس آن حضرت مطرح می کردند.</w:t>
      </w:r>
    </w:p>
    <w:p w:rsidR="00000000" w:rsidRDefault="00B17770">
      <w:pPr>
        <w:pStyle w:val="Heading4"/>
        <w:shd w:val="clear" w:color="auto" w:fill="FFFFFF"/>
        <w:bidi/>
        <w:jc w:val="both"/>
        <w:divId w:val="1489201831"/>
        <w:rPr>
          <w:rFonts w:eastAsia="Times New Roman" w:cs="B Titr" w:hint="cs"/>
          <w:b w:val="0"/>
          <w:bCs w:val="0"/>
          <w:color w:val="0080C0"/>
          <w:sz w:val="29"/>
          <w:szCs w:val="29"/>
          <w:rtl/>
        </w:rPr>
      </w:pPr>
      <w:r>
        <w:rPr>
          <w:rFonts w:eastAsia="Times New Roman" w:cs="B Titr" w:hint="cs"/>
          <w:b w:val="0"/>
          <w:bCs w:val="0"/>
          <w:color w:val="0080C0"/>
          <w:sz w:val="29"/>
          <w:szCs w:val="29"/>
          <w:rtl/>
        </w:rPr>
        <w:t>1 _ اتهام شرکت امام علی علیه السلام در قتل عثمان</w:t>
      </w:r>
    </w:p>
    <w:p w:rsidR="00000000" w:rsidRDefault="00B17770">
      <w:pPr>
        <w:pStyle w:val="contentparagraph"/>
        <w:bidi/>
        <w:jc w:val="both"/>
        <w:divId w:val="1489201831"/>
        <w:rPr>
          <w:rFonts w:cs="B Zar" w:hint="cs"/>
          <w:color w:val="000000"/>
          <w:sz w:val="36"/>
          <w:szCs w:val="36"/>
          <w:rtl/>
        </w:rPr>
      </w:pPr>
      <w:r>
        <w:rPr>
          <w:rStyle w:val="contenttext"/>
          <w:rFonts w:cs="B Zar" w:hint="cs"/>
          <w:color w:val="000000"/>
          <w:sz w:val="36"/>
          <w:szCs w:val="36"/>
          <w:rtl/>
        </w:rPr>
        <w:t>1 _ اتهام شرکت امام علی علیه السلام در قتل عثمان</w:t>
      </w:r>
    </w:p>
    <w:p w:rsidR="00000000" w:rsidRDefault="00B17770">
      <w:pPr>
        <w:pStyle w:val="contentparagraph"/>
        <w:bidi/>
        <w:jc w:val="both"/>
        <w:divId w:val="1489201831"/>
        <w:rPr>
          <w:rFonts w:cs="B Zar" w:hint="cs"/>
          <w:color w:val="000000"/>
          <w:sz w:val="36"/>
          <w:szCs w:val="36"/>
          <w:rtl/>
        </w:rPr>
      </w:pPr>
      <w:r>
        <w:rPr>
          <w:rStyle w:val="contenttext"/>
          <w:rFonts w:cs="B Zar" w:hint="cs"/>
          <w:color w:val="000000"/>
          <w:sz w:val="36"/>
          <w:szCs w:val="36"/>
          <w:rtl/>
        </w:rPr>
        <w:t>طلحه و زبیر از اولین کسانی هستند که هنوز چندی از حکومت امیر مؤمنان علیه السلام نگذشته بود که بیعت شکنی و دشمنی خود را آشکار کردند. آنان با هم دستی عایشه، سپاهی را برانگیختند و بصره را با حیله و تزویر و قتل و</w:t>
      </w:r>
      <w:r>
        <w:rPr>
          <w:rStyle w:val="contenttext"/>
          <w:rFonts w:cs="B Zar" w:hint="cs"/>
          <w:color w:val="000000"/>
          <w:sz w:val="36"/>
          <w:szCs w:val="36"/>
          <w:rtl/>
        </w:rPr>
        <w:t xml:space="preserve"> غارت گرفتند. آنان در گفتار خود، قصاص قاتلان عثمان را می طلبیدند، در حالی که خود بیش ترین سهم را در تحریک احساسات مردم علیه عثمان داشتند و دست شان به خون او آلوده بود. این شعار تنها بهانه ای بود برای به دست گرفتن حکومت. آنان می دانستند که شورشیان بر عثمان </w:t>
      </w:r>
      <w:r>
        <w:rPr>
          <w:rStyle w:val="contenttext"/>
          <w:rFonts w:cs="B Zar" w:hint="cs"/>
          <w:color w:val="000000"/>
          <w:sz w:val="36"/>
          <w:szCs w:val="36"/>
          <w:rtl/>
        </w:rPr>
        <w:t>یک یا چند تن نیستند، بلکهشمار بسیاری از مردم مصر، بصره، کوفه و مدینه اند. از این رو، علی نمی توانست با آنان برخوردی داشته باشد زیرا قتل عثمان نتیجه ی یک انقلاب و خیزش بزرگ مردمی بود.</w:t>
      </w:r>
    </w:p>
    <w:p w:rsidR="00000000" w:rsidRDefault="00B17770">
      <w:pPr>
        <w:pStyle w:val="contentparagraph"/>
        <w:bidi/>
        <w:jc w:val="both"/>
        <w:divId w:val="1489201831"/>
        <w:rPr>
          <w:rFonts w:cs="B Zar" w:hint="cs"/>
          <w:color w:val="000000"/>
          <w:sz w:val="36"/>
          <w:szCs w:val="36"/>
          <w:rtl/>
        </w:rPr>
      </w:pPr>
      <w:r>
        <w:rPr>
          <w:rStyle w:val="contenttext"/>
          <w:rFonts w:cs="B Zar" w:hint="cs"/>
          <w:color w:val="000000"/>
          <w:sz w:val="36"/>
          <w:szCs w:val="36"/>
          <w:rtl/>
        </w:rPr>
        <w:lastRenderedPageBreak/>
        <w:t>پاسخ امام علی علیه السلام به اصحاب جمل از موضع خیرخواهانه و افشاگرانه بود</w:t>
      </w:r>
      <w:r>
        <w:rPr>
          <w:rStyle w:val="contenttext"/>
          <w:rFonts w:cs="B Zar" w:hint="cs"/>
          <w:color w:val="000000"/>
          <w:sz w:val="36"/>
          <w:szCs w:val="36"/>
          <w:rtl/>
        </w:rPr>
        <w:t>. امام علی علیه السلام در نصیحت به طلحه و زبیر چنین می فرمایند:</w:t>
      </w:r>
    </w:p>
    <w:p w:rsidR="00000000" w:rsidRDefault="00B17770">
      <w:pPr>
        <w:pStyle w:val="contentparagraph"/>
        <w:bidi/>
        <w:jc w:val="both"/>
        <w:divId w:val="1489201831"/>
        <w:rPr>
          <w:rFonts w:cs="B Zar" w:hint="cs"/>
          <w:color w:val="000000"/>
          <w:sz w:val="36"/>
          <w:szCs w:val="36"/>
          <w:rtl/>
        </w:rPr>
      </w:pPr>
      <w:r>
        <w:rPr>
          <w:rStyle w:val="contenttext"/>
          <w:rFonts w:cs="B Zar" w:hint="cs"/>
          <w:color w:val="000000"/>
          <w:sz w:val="36"/>
          <w:szCs w:val="36"/>
          <w:rtl/>
        </w:rPr>
        <w:t>وَ قَدْ زَعَمْتَُما اَنِّی قَتَلْتُ عُثَْمانَ فَبَیْنِی وَ بَیْنَکُمَا مَنْ تَخَلَّفَ عَنِّیَ و عَنْکُمَا مِنْ اَهْلِ الْمَدینَهِ ثُمَ یُلْزِمُ کُلُّ امْرِی ءٍ بِقَدْرِ مَااحْتَمَل، فَارْجِعَا</w:t>
      </w:r>
      <w:r>
        <w:rPr>
          <w:rStyle w:val="contenttext"/>
          <w:rFonts w:cs="B Zar" w:hint="cs"/>
          <w:color w:val="000000"/>
          <w:sz w:val="36"/>
          <w:szCs w:val="36"/>
          <w:rtl/>
        </w:rPr>
        <w:t xml:space="preserve"> اَیُّها الشَّیْخانِ عَنْ رَأْیِکُمَا، فَاِنَّ الآنَ اَعْظَمَ اَمْرِکُمَا الْعَارُ مِنْ قَبْلِ اَنْ یَجْتَمِعَ الْغَارُ وَ النّارُ.</w:t>
      </w:r>
      <w:hyperlink w:anchor="content_note_62_2" w:tooltip="نهج البلاغه، نامه ی 54." w:history="1">
        <w:r>
          <w:rPr>
            <w:rStyle w:val="Hyperlink"/>
            <w:rFonts w:cs="B Zar" w:hint="cs"/>
            <w:sz w:val="36"/>
            <w:szCs w:val="36"/>
            <w:rtl/>
          </w:rPr>
          <w:t>(2)</w:t>
        </w:r>
      </w:hyperlink>
    </w:p>
    <w:p w:rsidR="00000000" w:rsidRDefault="00B17770">
      <w:pPr>
        <w:pStyle w:val="contentparagraph"/>
        <w:bidi/>
        <w:jc w:val="both"/>
        <w:divId w:val="1489201831"/>
        <w:rPr>
          <w:rFonts w:cs="B Zar" w:hint="cs"/>
          <w:color w:val="000000"/>
          <w:sz w:val="36"/>
          <w:szCs w:val="36"/>
          <w:rtl/>
        </w:rPr>
      </w:pPr>
      <w:r>
        <w:rPr>
          <w:rStyle w:val="contenttext"/>
          <w:rFonts w:cs="B Zar" w:hint="cs"/>
          <w:color w:val="000000"/>
          <w:sz w:val="36"/>
          <w:szCs w:val="36"/>
          <w:rtl/>
        </w:rPr>
        <w:t>پندارید که من عثمان را کشته ام. میان من و شما از اهل</w:t>
      </w:r>
      <w:r>
        <w:rPr>
          <w:rStyle w:val="contenttext"/>
          <w:rFonts w:cs="B Zar" w:hint="cs"/>
          <w:color w:val="000000"/>
          <w:sz w:val="36"/>
          <w:szCs w:val="36"/>
          <w:rtl/>
        </w:rPr>
        <w:t xml:space="preserve"> مدینه کسانی هستند که نه با من هستند و نه با شما. اینان قضاوت کنند تا هرکس هراندازه در این امر دخالت داشته، بر گردنش آید و از عهده ی آن برآید.ای دو مرد سالخورده! از این رأی و نظر که دارید بازگردید. اگر امروز چنین کنید، تنها عار گریبان گیر شماست واگر داوری </w:t>
      </w:r>
      <w:r>
        <w:rPr>
          <w:rStyle w:val="contenttext"/>
          <w:rFonts w:cs="B Zar" w:hint="cs"/>
          <w:color w:val="000000"/>
          <w:sz w:val="36"/>
          <w:szCs w:val="36"/>
          <w:rtl/>
        </w:rPr>
        <w:t>بر قیامت گذارید، هم عار است و هم نار.</w:t>
      </w:r>
    </w:p>
    <w:p w:rsidR="00000000" w:rsidRDefault="00B17770">
      <w:pPr>
        <w:bidi/>
        <w:jc w:val="both"/>
        <w:rPr>
          <w:rFonts w:eastAsia="Times New Roman" w:cs="B Zar" w:hint="cs"/>
          <w:color w:val="000000"/>
          <w:sz w:val="36"/>
          <w:szCs w:val="36"/>
          <w:rtl/>
        </w:rPr>
      </w:pPr>
      <w:r>
        <w:rPr>
          <w:rFonts w:eastAsia="Times New Roman" w:cs="B Zar" w:hint="cs"/>
          <w:color w:val="000000"/>
          <w:sz w:val="36"/>
          <w:szCs w:val="36"/>
        </w:rPr>
        <w:pict>
          <v:rect id="_x0000_i1079" style="width:0;height:1.5pt" o:hralign="center" o:hrstd="t" o:hr="t" fillcolor="#a0a0a0" stroked="f"/>
        </w:pict>
      </w:r>
    </w:p>
    <w:p w:rsidR="00000000" w:rsidRDefault="00B17770">
      <w:pPr>
        <w:bidi/>
        <w:jc w:val="both"/>
        <w:divId w:val="566453714"/>
        <w:rPr>
          <w:rFonts w:eastAsia="Times New Roman" w:cs="B Zar" w:hint="cs"/>
          <w:color w:val="000000"/>
          <w:sz w:val="36"/>
          <w:szCs w:val="36"/>
          <w:rtl/>
        </w:rPr>
      </w:pPr>
      <w:r>
        <w:rPr>
          <w:rFonts w:eastAsia="Times New Roman" w:cs="B Zar" w:hint="cs"/>
          <w:color w:val="000000"/>
          <w:sz w:val="36"/>
          <w:szCs w:val="36"/>
          <w:rtl/>
        </w:rPr>
        <w:t>1- جاذبه و دافعه ی علی علیه السلام، صص 123 _ 124.</w:t>
      </w:r>
    </w:p>
    <w:p w:rsidR="00000000" w:rsidRDefault="00B17770">
      <w:pPr>
        <w:bidi/>
        <w:jc w:val="both"/>
        <w:divId w:val="1258245233"/>
        <w:rPr>
          <w:rFonts w:eastAsia="Times New Roman" w:cs="B Zar" w:hint="cs"/>
          <w:color w:val="000000"/>
          <w:sz w:val="36"/>
          <w:szCs w:val="36"/>
          <w:rtl/>
        </w:rPr>
      </w:pPr>
      <w:r>
        <w:rPr>
          <w:rFonts w:eastAsia="Times New Roman" w:cs="B Zar" w:hint="cs"/>
          <w:color w:val="000000"/>
          <w:sz w:val="36"/>
          <w:szCs w:val="36"/>
          <w:rtl/>
        </w:rPr>
        <w:t>2- نهج البلاغه، نامه ی 54.</w:t>
      </w:r>
    </w:p>
    <w:p w:rsidR="00000000" w:rsidRDefault="00B17770">
      <w:pPr>
        <w:pStyle w:val="contentparagraph"/>
        <w:bidi/>
        <w:jc w:val="both"/>
        <w:divId w:val="818226130"/>
        <w:rPr>
          <w:rFonts w:cs="B Zar" w:hint="cs"/>
          <w:color w:val="000000"/>
          <w:sz w:val="36"/>
          <w:szCs w:val="36"/>
          <w:rtl/>
        </w:rPr>
      </w:pPr>
      <w:r>
        <w:rPr>
          <w:rStyle w:val="contenttext"/>
          <w:rFonts w:cs="B Zar" w:hint="cs"/>
          <w:color w:val="000000"/>
          <w:sz w:val="36"/>
          <w:szCs w:val="36"/>
          <w:rtl/>
        </w:rPr>
        <w:t>ص:63</w:t>
      </w:r>
    </w:p>
    <w:p w:rsidR="00000000" w:rsidRDefault="00B17770">
      <w:pPr>
        <w:pStyle w:val="contentparagraph"/>
        <w:bidi/>
        <w:jc w:val="both"/>
        <w:divId w:val="818226130"/>
        <w:rPr>
          <w:rFonts w:cs="B Zar" w:hint="cs"/>
          <w:color w:val="000000"/>
          <w:sz w:val="36"/>
          <w:szCs w:val="36"/>
          <w:rtl/>
        </w:rPr>
      </w:pPr>
      <w:r>
        <w:rPr>
          <w:rStyle w:val="contenttext"/>
          <w:rFonts w:cs="B Zar" w:hint="cs"/>
          <w:color w:val="000000"/>
          <w:sz w:val="36"/>
          <w:szCs w:val="36"/>
          <w:rtl/>
        </w:rPr>
        <w:t>اقدام دیگر امام علی علیه السلام پرده برداری از چهره و عمل اتهام زنندگان است. ایشان درباره ی طلحه و ز</w:t>
      </w:r>
      <w:r>
        <w:rPr>
          <w:rStyle w:val="contenttext"/>
          <w:rFonts w:cs="B Zar" w:hint="cs"/>
          <w:color w:val="000000"/>
          <w:sz w:val="36"/>
          <w:szCs w:val="36"/>
          <w:rtl/>
        </w:rPr>
        <w:t>بیر و مشارکت آن ها در قتل عثمان می فرماید:</w:t>
      </w:r>
    </w:p>
    <w:p w:rsidR="00000000" w:rsidRDefault="00B17770">
      <w:pPr>
        <w:pStyle w:val="contentparagraph"/>
        <w:bidi/>
        <w:jc w:val="both"/>
        <w:divId w:val="818226130"/>
        <w:rPr>
          <w:rFonts w:cs="B Zar" w:hint="cs"/>
          <w:color w:val="000000"/>
          <w:sz w:val="36"/>
          <w:szCs w:val="36"/>
          <w:rtl/>
        </w:rPr>
      </w:pPr>
      <w:r>
        <w:rPr>
          <w:rStyle w:val="contenttext"/>
          <w:rFonts w:cs="B Zar" w:hint="cs"/>
          <w:color w:val="000000"/>
          <w:sz w:val="36"/>
          <w:szCs w:val="36"/>
          <w:rtl/>
        </w:rPr>
        <w:t>و اَللّه مَا اَنْکَرَوُا عَلَیَّ مُنْکَرَا وَ لاَ جَعَلُوا بَیْنی وَ بَیْنَهُمْ نِصْفا، وَ اَنَّهُمْ لَیَطْلُبُونَ حَقّا هُمْ تَرَکُوهُ وَ دَما هُمْ سَفَکُوهُ.</w:t>
      </w:r>
      <w:hyperlink w:anchor="content_note_63_1" w:tooltip="نهج البلاغه، خطبه ی 137." w:history="1">
        <w:r>
          <w:rPr>
            <w:rStyle w:val="Hyperlink"/>
            <w:rFonts w:cs="B Zar" w:hint="cs"/>
            <w:sz w:val="36"/>
            <w:szCs w:val="36"/>
            <w:rtl/>
          </w:rPr>
          <w:t>(1)</w:t>
        </w:r>
      </w:hyperlink>
    </w:p>
    <w:p w:rsidR="00000000" w:rsidRDefault="00B17770">
      <w:pPr>
        <w:pStyle w:val="contentparagraph"/>
        <w:bidi/>
        <w:jc w:val="both"/>
        <w:divId w:val="818226130"/>
        <w:rPr>
          <w:rFonts w:cs="B Zar" w:hint="cs"/>
          <w:color w:val="000000"/>
          <w:sz w:val="36"/>
          <w:szCs w:val="36"/>
          <w:rtl/>
        </w:rPr>
      </w:pPr>
      <w:r>
        <w:rPr>
          <w:rStyle w:val="contenttext"/>
          <w:rFonts w:cs="B Zar" w:hint="cs"/>
          <w:color w:val="000000"/>
          <w:sz w:val="36"/>
          <w:szCs w:val="36"/>
          <w:rtl/>
        </w:rPr>
        <w:lastRenderedPageBreak/>
        <w:t>به خدا سوگند! از انتساب هیچ منکری به من خودداری نورزیدند و در رفتار میان من و خود، رعایت انصاف نکردند. ایشان حقی را طلب می کنند که خود آن را وا گذاشتند و خونی را می خواهند که خود آن را ریخته اند.</w:t>
      </w:r>
    </w:p>
    <w:p w:rsidR="00000000" w:rsidRDefault="00B17770">
      <w:pPr>
        <w:pStyle w:val="contentparagraph"/>
        <w:bidi/>
        <w:jc w:val="both"/>
        <w:divId w:val="818226130"/>
        <w:rPr>
          <w:rFonts w:cs="B Zar" w:hint="cs"/>
          <w:color w:val="000000"/>
          <w:sz w:val="36"/>
          <w:szCs w:val="36"/>
          <w:rtl/>
        </w:rPr>
      </w:pPr>
      <w:r>
        <w:rPr>
          <w:rStyle w:val="contenttext"/>
          <w:rFonts w:cs="B Zar" w:hint="cs"/>
          <w:color w:val="000000"/>
          <w:sz w:val="36"/>
          <w:szCs w:val="36"/>
          <w:rtl/>
        </w:rPr>
        <w:t>سپس می افزاید:</w:t>
      </w:r>
    </w:p>
    <w:p w:rsidR="00000000" w:rsidRDefault="00B17770">
      <w:pPr>
        <w:pStyle w:val="contentparagraph"/>
        <w:bidi/>
        <w:jc w:val="both"/>
        <w:divId w:val="818226130"/>
        <w:rPr>
          <w:rFonts w:cs="B Zar" w:hint="cs"/>
          <w:color w:val="000000"/>
          <w:sz w:val="36"/>
          <w:szCs w:val="36"/>
          <w:rtl/>
        </w:rPr>
      </w:pPr>
      <w:r>
        <w:rPr>
          <w:rStyle w:val="contenttext"/>
          <w:rFonts w:cs="B Zar" w:hint="cs"/>
          <w:color w:val="000000"/>
          <w:sz w:val="36"/>
          <w:szCs w:val="36"/>
          <w:rtl/>
        </w:rPr>
        <w:t>اگر من در آن کار با آنان شریک بوده ام، آنان خود بی نصیب نبوده اند و اگر آنان خود و بی من چنان کرده اند، پس آن هایند که باید بازخواست شوند و نخستین گامی که در راه عدالت بر می دارند، باید به زیان خود حکم دهند.</w:t>
      </w:r>
    </w:p>
    <w:p w:rsidR="00000000" w:rsidRDefault="00B17770">
      <w:pPr>
        <w:pStyle w:val="contentparagraph"/>
        <w:bidi/>
        <w:jc w:val="both"/>
        <w:divId w:val="818226130"/>
        <w:rPr>
          <w:rFonts w:cs="B Zar" w:hint="cs"/>
          <w:color w:val="000000"/>
          <w:sz w:val="36"/>
          <w:szCs w:val="36"/>
          <w:rtl/>
        </w:rPr>
      </w:pPr>
      <w:r>
        <w:rPr>
          <w:rStyle w:val="contenttext"/>
          <w:rFonts w:cs="B Zar" w:hint="cs"/>
          <w:color w:val="000000"/>
          <w:sz w:val="36"/>
          <w:szCs w:val="36"/>
          <w:rtl/>
        </w:rPr>
        <w:t xml:space="preserve">ایشان درباره ی خون خواهی طلحه، چنین زبان به سخن </w:t>
      </w:r>
      <w:r>
        <w:rPr>
          <w:rStyle w:val="contenttext"/>
          <w:rFonts w:cs="B Zar" w:hint="cs"/>
          <w:color w:val="000000"/>
          <w:sz w:val="36"/>
          <w:szCs w:val="36"/>
          <w:rtl/>
        </w:rPr>
        <w:t>می گشاید و پرده از حقیقت بر می گیرد و راز فتنه گران را بر ملا می سازد:</w:t>
      </w:r>
    </w:p>
    <w:p w:rsidR="00000000" w:rsidRDefault="00B17770">
      <w:pPr>
        <w:pStyle w:val="contentparagraph"/>
        <w:bidi/>
        <w:jc w:val="both"/>
        <w:divId w:val="818226130"/>
        <w:rPr>
          <w:rFonts w:cs="B Zar" w:hint="cs"/>
          <w:color w:val="000000"/>
          <w:sz w:val="36"/>
          <w:szCs w:val="36"/>
          <w:rtl/>
        </w:rPr>
      </w:pPr>
      <w:r>
        <w:rPr>
          <w:rStyle w:val="contenttext"/>
          <w:rFonts w:cs="B Zar" w:hint="cs"/>
          <w:color w:val="000000"/>
          <w:sz w:val="36"/>
          <w:szCs w:val="36"/>
          <w:rtl/>
        </w:rPr>
        <w:t>وَ اللّهِ مَا اِسْتَعْجَلَ مُتَجَرِّدا لِلطَّلَبِ بِدَمِ عُثَْمانَ اِلَّا خَوْفا مِنْ اَنا یُطَالَبَ بِدَمِهِ لِاَنَّهُ مَظِنَّتُهُ، وَ لَمْ یَکُنْ فِی الْقَوْمِ اَحْرَصُ عَلَیْهِ مِنْه</w:t>
      </w:r>
      <w:r>
        <w:rPr>
          <w:rStyle w:val="contenttext"/>
          <w:rFonts w:cs="B Zar" w:hint="cs"/>
          <w:color w:val="000000"/>
          <w:sz w:val="36"/>
          <w:szCs w:val="36"/>
          <w:rtl/>
        </w:rPr>
        <w:t>ُ. فَاَرَادَ اَنْ یُغَالِطَ بِمَا اَجْلَبَ فِیهِ لِیَلْتَبِسَ الْاَمْرُ وَ یَقَعَ الشَّکُ.</w:t>
      </w:r>
      <w:hyperlink w:anchor="content_note_63_2" w:tooltip="نهج البلاغه، خطبه ی 174." w:history="1">
        <w:r>
          <w:rPr>
            <w:rStyle w:val="Hyperlink"/>
            <w:rFonts w:cs="B Zar" w:hint="cs"/>
            <w:sz w:val="36"/>
            <w:szCs w:val="36"/>
            <w:rtl/>
          </w:rPr>
          <w:t>(2)</w:t>
        </w:r>
      </w:hyperlink>
    </w:p>
    <w:p w:rsidR="00000000" w:rsidRDefault="00B17770">
      <w:pPr>
        <w:pStyle w:val="contentparagraph"/>
        <w:bidi/>
        <w:jc w:val="both"/>
        <w:divId w:val="818226130"/>
        <w:rPr>
          <w:rFonts w:cs="B Zar" w:hint="cs"/>
          <w:color w:val="000000"/>
          <w:sz w:val="36"/>
          <w:szCs w:val="36"/>
          <w:rtl/>
        </w:rPr>
      </w:pPr>
      <w:r>
        <w:rPr>
          <w:rStyle w:val="contenttext"/>
          <w:rFonts w:cs="B Zar" w:hint="cs"/>
          <w:color w:val="000000"/>
          <w:sz w:val="36"/>
          <w:szCs w:val="36"/>
          <w:rtl/>
        </w:rPr>
        <w:t>طلحه چونان شمشیری از نیام برکشیده در طلب خون عثمان شتاب نکرده است جز آن که می ترسد دیگران، خون عثمان را از او بطلبند؛ زیرا او خود به کشتن عثمان مظنون است و در میان خیل کشندگان عثمان، هیچ کس آزمندتر از او بدین کار نبود. حال می خواهد مردم را به غلط اندازد تا</w:t>
      </w:r>
      <w:r>
        <w:rPr>
          <w:rStyle w:val="contenttext"/>
          <w:rFonts w:cs="B Zar" w:hint="cs"/>
          <w:color w:val="000000"/>
          <w:sz w:val="36"/>
          <w:szCs w:val="36"/>
          <w:rtl/>
        </w:rPr>
        <w:t xml:space="preserve"> امر مشتبه شود و شک در دل ها لانه سازد.</w:t>
      </w:r>
    </w:p>
    <w:p w:rsidR="00000000" w:rsidRDefault="00B17770">
      <w:pPr>
        <w:pStyle w:val="contentparagraph"/>
        <w:bidi/>
        <w:jc w:val="both"/>
        <w:divId w:val="818226130"/>
        <w:rPr>
          <w:rFonts w:cs="B Zar" w:hint="cs"/>
          <w:color w:val="000000"/>
          <w:sz w:val="36"/>
          <w:szCs w:val="36"/>
          <w:rtl/>
        </w:rPr>
      </w:pPr>
      <w:r>
        <w:rPr>
          <w:rStyle w:val="contenttext"/>
          <w:rFonts w:cs="B Zar" w:hint="cs"/>
          <w:color w:val="000000"/>
          <w:sz w:val="36"/>
          <w:szCs w:val="36"/>
          <w:rtl/>
        </w:rPr>
        <w:t>سپس دسیسه گری و باطل گرایی آنان را این گونه بیان می دارد:</w:t>
      </w:r>
    </w:p>
    <w:p w:rsidR="00000000" w:rsidRDefault="00B17770">
      <w:pPr>
        <w:pStyle w:val="contentparagraph"/>
        <w:bidi/>
        <w:jc w:val="both"/>
        <w:divId w:val="818226130"/>
        <w:rPr>
          <w:rFonts w:cs="B Zar" w:hint="cs"/>
          <w:color w:val="000000"/>
          <w:sz w:val="36"/>
          <w:szCs w:val="36"/>
          <w:rtl/>
        </w:rPr>
      </w:pPr>
      <w:r>
        <w:rPr>
          <w:rStyle w:val="contenttext"/>
          <w:rFonts w:cs="B Zar" w:hint="cs"/>
          <w:color w:val="000000"/>
          <w:sz w:val="36"/>
          <w:szCs w:val="36"/>
          <w:rtl/>
        </w:rPr>
        <w:t>به خدا سوگند! درباره ی عثمان هیچ یک از این سه کار را انجام نداد. اگر فرزند عفان ظالم می بود _ چنان که او می پنداشت _ شایسته بود که قاتلانش را یاری دهد و با یا</w:t>
      </w:r>
      <w:r>
        <w:rPr>
          <w:rStyle w:val="contenttext"/>
          <w:rFonts w:cs="B Zar" w:hint="cs"/>
          <w:color w:val="000000"/>
          <w:sz w:val="36"/>
          <w:szCs w:val="36"/>
          <w:rtl/>
        </w:rPr>
        <w:t xml:space="preserve">ری </w:t>
      </w:r>
      <w:r>
        <w:rPr>
          <w:rStyle w:val="contenttext"/>
          <w:rFonts w:cs="B Zar" w:hint="cs"/>
          <w:color w:val="000000"/>
          <w:sz w:val="36"/>
          <w:szCs w:val="36"/>
          <w:rtl/>
        </w:rPr>
        <w:lastRenderedPageBreak/>
        <w:t>کنندگانش ستیزه کند. و اگر مظلوم بود سزاوار چنان بود که در زمره ی کسانی باشد که شورش گران را از او باز دارد و بی گناهی اش را عذر آورد. و اگر در تردید بود که او ظالم است یا مظلوم، بهتر آن بود که کناری می گرفت و به گوشه ای می خزید و مردم را با او به حال خو</w:t>
      </w:r>
      <w:r>
        <w:rPr>
          <w:rStyle w:val="contenttext"/>
          <w:rFonts w:cs="B Zar" w:hint="cs"/>
          <w:color w:val="000000"/>
          <w:sz w:val="36"/>
          <w:szCs w:val="36"/>
          <w:rtl/>
        </w:rPr>
        <w:t xml:space="preserve">د می گذارد. طلحه هیچ یک از این سه کار را نکرد. بلکه نغمه ای نو ساز کرده بود که کس راه آن نمی شناسد و </w:t>
      </w:r>
    </w:p>
    <w:p w:rsidR="00000000" w:rsidRDefault="00B17770">
      <w:pPr>
        <w:bidi/>
        <w:jc w:val="both"/>
        <w:rPr>
          <w:rFonts w:eastAsia="Times New Roman" w:cs="B Zar" w:hint="cs"/>
          <w:color w:val="000000"/>
          <w:sz w:val="36"/>
          <w:szCs w:val="36"/>
          <w:rtl/>
        </w:rPr>
      </w:pPr>
      <w:r>
        <w:rPr>
          <w:rFonts w:eastAsia="Times New Roman" w:cs="B Zar" w:hint="cs"/>
          <w:color w:val="000000"/>
          <w:sz w:val="36"/>
          <w:szCs w:val="36"/>
        </w:rPr>
        <w:pict>
          <v:rect id="_x0000_i1080" style="width:0;height:1.5pt" o:hralign="center" o:hrstd="t" o:hr="t" fillcolor="#a0a0a0" stroked="f"/>
        </w:pict>
      </w:r>
    </w:p>
    <w:p w:rsidR="00000000" w:rsidRDefault="00B17770">
      <w:pPr>
        <w:bidi/>
        <w:jc w:val="both"/>
        <w:divId w:val="1041708732"/>
        <w:rPr>
          <w:rFonts w:eastAsia="Times New Roman" w:cs="B Zar" w:hint="cs"/>
          <w:color w:val="000000"/>
          <w:sz w:val="36"/>
          <w:szCs w:val="36"/>
          <w:rtl/>
        </w:rPr>
      </w:pPr>
      <w:r>
        <w:rPr>
          <w:rFonts w:eastAsia="Times New Roman" w:cs="B Zar" w:hint="cs"/>
          <w:color w:val="000000"/>
          <w:sz w:val="36"/>
          <w:szCs w:val="36"/>
          <w:rtl/>
        </w:rPr>
        <w:t>1- نهج البلاغه، خطبه ی 137.</w:t>
      </w:r>
    </w:p>
    <w:p w:rsidR="00000000" w:rsidRDefault="00B17770">
      <w:pPr>
        <w:bidi/>
        <w:jc w:val="both"/>
        <w:divId w:val="1777360327"/>
        <w:rPr>
          <w:rFonts w:eastAsia="Times New Roman" w:cs="B Zar" w:hint="cs"/>
          <w:color w:val="000000"/>
          <w:sz w:val="36"/>
          <w:szCs w:val="36"/>
          <w:rtl/>
        </w:rPr>
      </w:pPr>
      <w:r>
        <w:rPr>
          <w:rFonts w:eastAsia="Times New Roman" w:cs="B Zar" w:hint="cs"/>
          <w:color w:val="000000"/>
          <w:sz w:val="36"/>
          <w:szCs w:val="36"/>
          <w:rtl/>
        </w:rPr>
        <w:t>2- نهج البلاغه، خطبه ی 174.</w:t>
      </w:r>
    </w:p>
    <w:p w:rsidR="00000000" w:rsidRDefault="00B17770">
      <w:pPr>
        <w:pStyle w:val="contentparagraph"/>
        <w:bidi/>
        <w:jc w:val="both"/>
        <w:divId w:val="885608070"/>
        <w:rPr>
          <w:rFonts w:cs="B Zar" w:hint="cs"/>
          <w:color w:val="000000"/>
          <w:sz w:val="36"/>
          <w:szCs w:val="36"/>
          <w:rtl/>
        </w:rPr>
      </w:pPr>
      <w:r>
        <w:rPr>
          <w:rStyle w:val="contenttext"/>
          <w:rFonts w:cs="B Zar" w:hint="cs"/>
          <w:color w:val="000000"/>
          <w:sz w:val="36"/>
          <w:szCs w:val="36"/>
          <w:rtl/>
        </w:rPr>
        <w:t>ص:64</w:t>
      </w:r>
    </w:p>
    <w:p w:rsidR="00000000" w:rsidRDefault="00B17770">
      <w:pPr>
        <w:pStyle w:val="contentparagraph"/>
        <w:bidi/>
        <w:jc w:val="both"/>
        <w:divId w:val="885608070"/>
        <w:rPr>
          <w:rFonts w:cs="B Zar" w:hint="cs"/>
          <w:color w:val="000000"/>
          <w:sz w:val="36"/>
          <w:szCs w:val="36"/>
          <w:rtl/>
        </w:rPr>
      </w:pPr>
      <w:r>
        <w:rPr>
          <w:rStyle w:val="contenttext"/>
          <w:rFonts w:cs="B Zar" w:hint="cs"/>
          <w:color w:val="000000"/>
          <w:sz w:val="36"/>
          <w:szCs w:val="36"/>
          <w:rtl/>
        </w:rPr>
        <w:t>عذرهایی می آورد که همه نادرست است.</w:t>
      </w:r>
      <w:hyperlink w:anchor="content_note_64_1" w:tooltip="نهج البلاغه، خطبه ی 174." w:history="1">
        <w:r>
          <w:rPr>
            <w:rStyle w:val="Hyperlink"/>
            <w:rFonts w:cs="B Zar" w:hint="cs"/>
            <w:sz w:val="36"/>
            <w:szCs w:val="36"/>
            <w:rtl/>
          </w:rPr>
          <w:t>(1)</w:t>
        </w:r>
      </w:hyperlink>
    </w:p>
    <w:p w:rsidR="00000000" w:rsidRDefault="00B17770">
      <w:pPr>
        <w:pStyle w:val="contentparagraph"/>
        <w:bidi/>
        <w:jc w:val="both"/>
        <w:divId w:val="885608070"/>
        <w:rPr>
          <w:rFonts w:cs="B Zar" w:hint="cs"/>
          <w:color w:val="000000"/>
          <w:sz w:val="36"/>
          <w:szCs w:val="36"/>
          <w:rtl/>
        </w:rPr>
      </w:pPr>
      <w:r>
        <w:rPr>
          <w:rStyle w:val="contenttext"/>
          <w:rFonts w:cs="B Zar" w:hint="cs"/>
          <w:color w:val="000000"/>
          <w:sz w:val="36"/>
          <w:szCs w:val="36"/>
          <w:rtl/>
        </w:rPr>
        <w:t>امام علی علیه السلام در جایی دیگر برکناری خود از ماجرای قتل عثمان و شرکت عایشه و طلحه و زبیر را در آن بازگو می کند:</w:t>
      </w:r>
    </w:p>
    <w:p w:rsidR="00000000" w:rsidRDefault="00B17770">
      <w:pPr>
        <w:pStyle w:val="contentparagraph"/>
        <w:bidi/>
        <w:jc w:val="both"/>
        <w:divId w:val="885608070"/>
        <w:rPr>
          <w:rFonts w:cs="B Zar" w:hint="cs"/>
          <w:color w:val="000000"/>
          <w:sz w:val="36"/>
          <w:szCs w:val="36"/>
          <w:rtl/>
        </w:rPr>
      </w:pPr>
      <w:r>
        <w:rPr>
          <w:rStyle w:val="contenttext"/>
          <w:rFonts w:cs="B Zar" w:hint="cs"/>
          <w:color w:val="000000"/>
          <w:sz w:val="36"/>
          <w:szCs w:val="36"/>
          <w:rtl/>
        </w:rPr>
        <w:t>اِنَّ النَّاسَ طَعنُوا عَلَیْهِ فَکُنْتُ رَجُلاً مِنَ الْمُهَاجِرینَ اُکْثِرُ اسْتِعْتَاب</w:t>
      </w:r>
      <w:r>
        <w:rPr>
          <w:rStyle w:val="contenttext"/>
          <w:rFonts w:cs="B Zar" w:hint="cs"/>
          <w:color w:val="000000"/>
          <w:sz w:val="36"/>
          <w:szCs w:val="36"/>
          <w:rtl/>
        </w:rPr>
        <w:t>َهُ وَ اُقِلُّ عِتَابَهُ وَ کَانَ طلحهُ و زبیرُ اَهْوَنُ سَیْرِهِمَا فِیهِ الْوَجِیفُ وَ اَرْفَقُ حِدَائِهِمَا الْعَنیفُ وَ کَانَ مِنْ عَائشَهَ فِیهِ فَلْتَهُ غَضَبٍ. فَأتِیحَ لَهُ قَوْمٌ قَتَلوُهُ.</w:t>
      </w:r>
      <w:hyperlink w:anchor="content_note_64_2" w:tooltip="نهج البلاغه، نامه ی 1." w:history="1">
        <w:r>
          <w:rPr>
            <w:rStyle w:val="Hyperlink"/>
            <w:rFonts w:cs="B Zar" w:hint="cs"/>
            <w:sz w:val="36"/>
            <w:szCs w:val="36"/>
            <w:rtl/>
          </w:rPr>
          <w:t>(2)</w:t>
        </w:r>
      </w:hyperlink>
    </w:p>
    <w:p w:rsidR="00000000" w:rsidRDefault="00B17770">
      <w:pPr>
        <w:pStyle w:val="contentparagraph"/>
        <w:bidi/>
        <w:jc w:val="both"/>
        <w:divId w:val="885608070"/>
        <w:rPr>
          <w:rFonts w:cs="B Zar" w:hint="cs"/>
          <w:color w:val="000000"/>
          <w:sz w:val="36"/>
          <w:szCs w:val="36"/>
          <w:rtl/>
        </w:rPr>
      </w:pPr>
      <w:r>
        <w:rPr>
          <w:rStyle w:val="contenttext"/>
          <w:rFonts w:cs="B Zar" w:hint="cs"/>
          <w:color w:val="000000"/>
          <w:sz w:val="36"/>
          <w:szCs w:val="36"/>
          <w:rtl/>
        </w:rPr>
        <w:t xml:space="preserve">مردم بر او (عثمان) خرده گرفتند و من که مردی از مهاجران بودم، همواره خشنودی او را می خواستم و کمتر سرزنشش می کردم. ولی طلحه و زبیر درباره ی او شیوه ی دیگر داشتند و آسان ترین کارشان، تاختن بر او بود. و نرم ترین رفتارشان، رفتاری ناهموار بود. به </w:t>
      </w:r>
      <w:r>
        <w:rPr>
          <w:rStyle w:val="contenttext"/>
          <w:rFonts w:cs="B Zar" w:hint="cs"/>
          <w:color w:val="000000"/>
          <w:sz w:val="36"/>
          <w:szCs w:val="36"/>
          <w:rtl/>
        </w:rPr>
        <w:t>ناگاه عایشه بی تأمّل بر او خشم گرفت و مردمی بر او شوریدند و کشتندش.</w:t>
      </w:r>
    </w:p>
    <w:p w:rsidR="00000000" w:rsidRDefault="00B17770">
      <w:pPr>
        <w:pStyle w:val="contentparagraph"/>
        <w:bidi/>
        <w:jc w:val="both"/>
        <w:divId w:val="885608070"/>
        <w:rPr>
          <w:rFonts w:cs="B Zar" w:hint="cs"/>
          <w:color w:val="000000"/>
          <w:sz w:val="36"/>
          <w:szCs w:val="36"/>
          <w:rtl/>
        </w:rPr>
      </w:pPr>
      <w:r>
        <w:rPr>
          <w:rStyle w:val="contenttext"/>
          <w:rFonts w:cs="B Zar" w:hint="cs"/>
          <w:color w:val="000000"/>
          <w:sz w:val="36"/>
          <w:szCs w:val="36"/>
          <w:rtl/>
        </w:rPr>
        <w:lastRenderedPageBreak/>
        <w:t>امام علی علیه السلام با همین شیوه با معاویه برخورد کرد. معاویه به دلیل خویشاوندی با عثمان و تبلیغات مؤثر مردم فریب _ که مهم ترین ابزار همه ی فتنه جویان است _ توانسته بود گروه فراوانی را به</w:t>
      </w:r>
      <w:r>
        <w:rPr>
          <w:rStyle w:val="contenttext"/>
          <w:rFonts w:cs="B Zar" w:hint="cs"/>
          <w:color w:val="000000"/>
          <w:sz w:val="36"/>
          <w:szCs w:val="36"/>
          <w:rtl/>
        </w:rPr>
        <w:t xml:space="preserve"> دور خود جمع نماید و خود را بزرگ ترین خون خواه خلیفه ی مقتول معرفی کند. امام علیه السلام در نامه ای خطاب به او می نویسد:</w:t>
      </w:r>
    </w:p>
    <w:p w:rsidR="00000000" w:rsidRDefault="00B17770">
      <w:pPr>
        <w:pStyle w:val="contentparagraph"/>
        <w:bidi/>
        <w:jc w:val="both"/>
        <w:divId w:val="885608070"/>
        <w:rPr>
          <w:rFonts w:cs="B Zar" w:hint="cs"/>
          <w:color w:val="000000"/>
          <w:sz w:val="36"/>
          <w:szCs w:val="36"/>
          <w:rtl/>
        </w:rPr>
      </w:pPr>
      <w:r>
        <w:rPr>
          <w:rStyle w:val="contenttext"/>
          <w:rFonts w:cs="B Zar" w:hint="cs"/>
          <w:color w:val="000000"/>
          <w:sz w:val="36"/>
          <w:szCs w:val="36"/>
          <w:rtl/>
        </w:rPr>
        <w:t xml:space="preserve">وَ لَعَمْرِی یَا مُعَاوِیهُ لَئِنْ نَظَرْتَ بِعَقْلِکَ دُونَ هَوَاکَ لَتَجِدَنِّی اَبْرَءَ النّاسِ مِنْ دَمِ عُثْمانَ وَ لَتَعْلَمَّنَ </w:t>
      </w:r>
      <w:r>
        <w:rPr>
          <w:rStyle w:val="contenttext"/>
          <w:rFonts w:cs="B Zar" w:hint="cs"/>
          <w:color w:val="000000"/>
          <w:sz w:val="36"/>
          <w:szCs w:val="36"/>
          <w:rtl/>
        </w:rPr>
        <w:t>انِّی کُنتُ فِی عُزْلهٍ عَنْهُ اِلّا اَنْ تَتَجَنَّی فَتَجَنَّ مَا بَدَالَکَ.</w:t>
      </w:r>
      <w:hyperlink w:anchor="content_note_64_3" w:tooltip="نهج البلاغه، نامه ی 6." w:history="1">
        <w:r>
          <w:rPr>
            <w:rStyle w:val="Hyperlink"/>
            <w:rFonts w:cs="B Zar" w:hint="cs"/>
            <w:sz w:val="36"/>
            <w:szCs w:val="36"/>
            <w:rtl/>
          </w:rPr>
          <w:t>(3)</w:t>
        </w:r>
      </w:hyperlink>
    </w:p>
    <w:p w:rsidR="00000000" w:rsidRDefault="00B17770">
      <w:pPr>
        <w:pStyle w:val="contentparagraph"/>
        <w:bidi/>
        <w:jc w:val="both"/>
        <w:divId w:val="885608070"/>
        <w:rPr>
          <w:rFonts w:cs="B Zar" w:hint="cs"/>
          <w:color w:val="000000"/>
          <w:sz w:val="36"/>
          <w:szCs w:val="36"/>
          <w:rtl/>
        </w:rPr>
      </w:pPr>
      <w:r>
        <w:rPr>
          <w:rStyle w:val="contenttext"/>
          <w:rFonts w:cs="B Zar" w:hint="cs"/>
          <w:color w:val="000000"/>
          <w:sz w:val="36"/>
          <w:szCs w:val="36"/>
          <w:rtl/>
        </w:rPr>
        <w:t>ای معاویه! به جان خودم سوگند! اگر به دیده ی خرد بنگری، نه از روی هوا و هوس، درخواهی یافت که من از هرکس دیگر از کشتن عثمان بیزارتر بودم و من از آن کناری جسته بودم. مگر آن که بخواهی جنایت را به گردن من نهی و چیزی را که بر تو آشکار است، پنهان داری.</w:t>
      </w:r>
    </w:p>
    <w:p w:rsidR="00000000" w:rsidRDefault="00B17770">
      <w:pPr>
        <w:pStyle w:val="contentparagraph"/>
        <w:bidi/>
        <w:jc w:val="both"/>
        <w:divId w:val="885608070"/>
        <w:rPr>
          <w:rFonts w:cs="B Zar" w:hint="cs"/>
          <w:color w:val="000000"/>
          <w:sz w:val="36"/>
          <w:szCs w:val="36"/>
          <w:rtl/>
        </w:rPr>
      </w:pPr>
      <w:r>
        <w:rPr>
          <w:rStyle w:val="contenttext"/>
          <w:rFonts w:cs="B Zar" w:hint="cs"/>
          <w:color w:val="000000"/>
          <w:sz w:val="36"/>
          <w:szCs w:val="36"/>
          <w:rtl/>
        </w:rPr>
        <w:t>آن حضرت در</w:t>
      </w:r>
      <w:r>
        <w:rPr>
          <w:rStyle w:val="contenttext"/>
          <w:rFonts w:cs="B Zar" w:hint="cs"/>
          <w:color w:val="000000"/>
          <w:sz w:val="36"/>
          <w:szCs w:val="36"/>
          <w:rtl/>
        </w:rPr>
        <w:t xml:space="preserve"> پاسخ به نامه ی معاویه که درباره ی عثمان بسیار سخن گفته بود، او را در شمار قاتلان عثمان دانست و به او چنین پاسخ داد:</w:t>
      </w:r>
    </w:p>
    <w:p w:rsidR="00000000" w:rsidRDefault="00B17770">
      <w:pPr>
        <w:pStyle w:val="contentparagraph"/>
        <w:bidi/>
        <w:jc w:val="both"/>
        <w:divId w:val="885608070"/>
        <w:rPr>
          <w:rFonts w:cs="B Zar" w:hint="cs"/>
          <w:color w:val="000000"/>
          <w:sz w:val="36"/>
          <w:szCs w:val="36"/>
          <w:rtl/>
        </w:rPr>
      </w:pPr>
      <w:r>
        <w:rPr>
          <w:rStyle w:val="contenttext"/>
          <w:rFonts w:cs="B Zar" w:hint="cs"/>
          <w:color w:val="000000"/>
          <w:sz w:val="36"/>
          <w:szCs w:val="36"/>
          <w:rtl/>
        </w:rPr>
        <w:t>ثُمَّ ذکرتُ ما کان مِنْ امری وَ اَمْرِ عُثَْمانَ. فَلَکَ اَنْ تُجَابَ عَنْ هَذِهِ لِرَحمِکَ مِنْهُ. فَاَیُّنَا کَانَ اَعْدَیَ لَهُ وَ اَهْد</w:t>
      </w:r>
      <w:r>
        <w:rPr>
          <w:rStyle w:val="contenttext"/>
          <w:rFonts w:cs="B Zar" w:hint="cs"/>
          <w:color w:val="000000"/>
          <w:sz w:val="36"/>
          <w:szCs w:val="36"/>
          <w:rtl/>
        </w:rPr>
        <w:t>یَ اِلَی مَقَاتِلِه. اَمَنْ بَذَلَ لَهُ نُصْرَتَهُ فَاسْتَقْعَدَهُ وَ اسْتَکَفَّهُ. اَمْ مَنِ اِسْتَنْصَرَهُ فَتَراخَی عَنْهُ وَ بَثَّ الْمَنُونَ اِلَیْهِ حَتَّی اَتَی قَدَرُهُ عَلَیه.</w:t>
      </w:r>
      <w:hyperlink w:anchor="content_note_64_4" w:tooltip="نهج البلاغه، نامه ی 28." w:history="1">
        <w:r>
          <w:rPr>
            <w:rStyle w:val="Hyperlink"/>
            <w:rFonts w:cs="B Zar" w:hint="cs"/>
            <w:sz w:val="36"/>
            <w:szCs w:val="36"/>
            <w:rtl/>
          </w:rPr>
          <w:t>(4)</w:t>
        </w:r>
      </w:hyperlink>
    </w:p>
    <w:p w:rsidR="00000000" w:rsidRDefault="00B17770">
      <w:pPr>
        <w:bidi/>
        <w:jc w:val="both"/>
        <w:rPr>
          <w:rFonts w:eastAsia="Times New Roman" w:cs="B Zar" w:hint="cs"/>
          <w:color w:val="000000"/>
          <w:sz w:val="36"/>
          <w:szCs w:val="36"/>
          <w:rtl/>
        </w:rPr>
      </w:pPr>
      <w:r>
        <w:rPr>
          <w:rFonts w:eastAsia="Times New Roman" w:cs="B Zar" w:hint="cs"/>
          <w:color w:val="000000"/>
          <w:sz w:val="36"/>
          <w:szCs w:val="36"/>
        </w:rPr>
        <w:pict>
          <v:rect id="_x0000_i1081" style="width:0;height:1.5pt" o:hralign="center" o:hrstd="t" o:hr="t" fillcolor="#a0a0a0" stroked="f"/>
        </w:pict>
      </w:r>
    </w:p>
    <w:p w:rsidR="00000000" w:rsidRDefault="00B17770">
      <w:pPr>
        <w:bidi/>
        <w:jc w:val="both"/>
        <w:divId w:val="83305006"/>
        <w:rPr>
          <w:rFonts w:eastAsia="Times New Roman" w:cs="B Zar" w:hint="cs"/>
          <w:color w:val="000000"/>
          <w:sz w:val="36"/>
          <w:szCs w:val="36"/>
          <w:rtl/>
        </w:rPr>
      </w:pPr>
      <w:r>
        <w:rPr>
          <w:rFonts w:eastAsia="Times New Roman" w:cs="B Zar" w:hint="cs"/>
          <w:color w:val="000000"/>
          <w:sz w:val="36"/>
          <w:szCs w:val="36"/>
          <w:rtl/>
        </w:rPr>
        <w:t>1- نهج البلاغه، خطبه ی 174.</w:t>
      </w:r>
    </w:p>
    <w:p w:rsidR="00000000" w:rsidRDefault="00B17770">
      <w:pPr>
        <w:bidi/>
        <w:jc w:val="both"/>
        <w:divId w:val="1403092964"/>
        <w:rPr>
          <w:rFonts w:eastAsia="Times New Roman" w:cs="B Zar" w:hint="cs"/>
          <w:color w:val="000000"/>
          <w:sz w:val="36"/>
          <w:szCs w:val="36"/>
          <w:rtl/>
        </w:rPr>
      </w:pPr>
      <w:r>
        <w:rPr>
          <w:rFonts w:eastAsia="Times New Roman" w:cs="B Zar" w:hint="cs"/>
          <w:color w:val="000000"/>
          <w:sz w:val="36"/>
          <w:szCs w:val="36"/>
          <w:rtl/>
        </w:rPr>
        <w:t>2- نهج البلاغه، نامه ی 1.</w:t>
      </w:r>
    </w:p>
    <w:p w:rsidR="00000000" w:rsidRDefault="00B17770">
      <w:pPr>
        <w:bidi/>
        <w:jc w:val="both"/>
        <w:divId w:val="2068408041"/>
        <w:rPr>
          <w:rFonts w:eastAsia="Times New Roman" w:cs="B Zar" w:hint="cs"/>
          <w:color w:val="000000"/>
          <w:sz w:val="36"/>
          <w:szCs w:val="36"/>
          <w:rtl/>
        </w:rPr>
      </w:pPr>
      <w:r>
        <w:rPr>
          <w:rFonts w:eastAsia="Times New Roman" w:cs="B Zar" w:hint="cs"/>
          <w:color w:val="000000"/>
          <w:sz w:val="36"/>
          <w:szCs w:val="36"/>
          <w:rtl/>
        </w:rPr>
        <w:t>3- نهج البلاغه، نامه ی 6.</w:t>
      </w:r>
    </w:p>
    <w:p w:rsidR="00000000" w:rsidRDefault="00B17770">
      <w:pPr>
        <w:bidi/>
        <w:jc w:val="both"/>
        <w:divId w:val="236214846"/>
        <w:rPr>
          <w:rFonts w:eastAsia="Times New Roman" w:cs="B Zar" w:hint="cs"/>
          <w:color w:val="000000"/>
          <w:sz w:val="36"/>
          <w:szCs w:val="36"/>
          <w:rtl/>
        </w:rPr>
      </w:pPr>
      <w:r>
        <w:rPr>
          <w:rFonts w:eastAsia="Times New Roman" w:cs="B Zar" w:hint="cs"/>
          <w:color w:val="000000"/>
          <w:sz w:val="36"/>
          <w:szCs w:val="36"/>
          <w:rtl/>
        </w:rPr>
        <w:lastRenderedPageBreak/>
        <w:t>4- نهج البلاغه، نامه ی 28.</w:t>
      </w:r>
    </w:p>
    <w:p w:rsidR="00000000" w:rsidRDefault="00B17770">
      <w:pPr>
        <w:pStyle w:val="contentparagraph"/>
        <w:bidi/>
        <w:jc w:val="both"/>
        <w:divId w:val="1951355772"/>
        <w:rPr>
          <w:rFonts w:cs="B Zar" w:hint="cs"/>
          <w:color w:val="000000"/>
          <w:sz w:val="36"/>
          <w:szCs w:val="36"/>
          <w:rtl/>
        </w:rPr>
      </w:pPr>
      <w:r>
        <w:rPr>
          <w:rStyle w:val="contenttext"/>
          <w:rFonts w:cs="B Zar" w:hint="cs"/>
          <w:color w:val="000000"/>
          <w:sz w:val="36"/>
          <w:szCs w:val="36"/>
          <w:rtl/>
        </w:rPr>
        <w:t>ص:65</w:t>
      </w:r>
    </w:p>
    <w:p w:rsidR="00000000" w:rsidRDefault="00B17770">
      <w:pPr>
        <w:pStyle w:val="contentparagraph"/>
        <w:bidi/>
        <w:jc w:val="both"/>
        <w:divId w:val="1951355772"/>
        <w:rPr>
          <w:rFonts w:cs="B Zar" w:hint="cs"/>
          <w:color w:val="000000"/>
          <w:sz w:val="36"/>
          <w:szCs w:val="36"/>
          <w:rtl/>
        </w:rPr>
      </w:pPr>
      <w:r>
        <w:rPr>
          <w:rStyle w:val="contenttext"/>
          <w:rFonts w:cs="B Zar" w:hint="cs"/>
          <w:color w:val="000000"/>
          <w:sz w:val="36"/>
          <w:szCs w:val="36"/>
          <w:rtl/>
        </w:rPr>
        <w:t>سپس از ماجرای من و عثمان سخن گفتی. باید پاسخ این پرسش را به تو داد که خویشاوند او هستی. حال بگو کدام یک از</w:t>
      </w:r>
      <w:r>
        <w:rPr>
          <w:rStyle w:val="contenttext"/>
          <w:rFonts w:cs="B Zar" w:hint="cs"/>
          <w:color w:val="000000"/>
          <w:sz w:val="36"/>
          <w:szCs w:val="36"/>
          <w:rtl/>
        </w:rPr>
        <w:t xml:space="preserve"> ما در حق عثمان بیشتر دشمنی کرد و به کشتن او مردم را راه نمود؟ آیا آن که خواست به یاریش برخیزد، ولی عثمان خود نخواست وگفتش در خانه ات بنشین و از یاری من دست بدار؟ یا آن که عثمان از او یاری خواست، ولی او درنگ کرد و اسباب هلاکت او مهیا داشت تا قضای الهی بر س</w:t>
      </w:r>
      <w:r>
        <w:rPr>
          <w:rStyle w:val="contenttext"/>
          <w:rFonts w:cs="B Zar" w:hint="cs"/>
          <w:color w:val="000000"/>
          <w:sz w:val="36"/>
          <w:szCs w:val="36"/>
          <w:rtl/>
        </w:rPr>
        <w:t>ر او آمد؟</w:t>
      </w:r>
    </w:p>
    <w:p w:rsidR="00000000" w:rsidRDefault="00B17770">
      <w:pPr>
        <w:pStyle w:val="contentparagraph"/>
        <w:bidi/>
        <w:jc w:val="both"/>
        <w:divId w:val="1951355772"/>
        <w:rPr>
          <w:rFonts w:cs="B Zar" w:hint="cs"/>
          <w:color w:val="000000"/>
          <w:sz w:val="36"/>
          <w:szCs w:val="36"/>
          <w:rtl/>
        </w:rPr>
      </w:pPr>
      <w:r>
        <w:rPr>
          <w:rStyle w:val="contenttext"/>
          <w:rFonts w:cs="B Zar" w:hint="cs"/>
          <w:color w:val="000000"/>
          <w:sz w:val="36"/>
          <w:szCs w:val="36"/>
          <w:rtl/>
        </w:rPr>
        <w:t>قضاوت نهایی امیرالمؤمنین علی علیه السلام درباره ی قتل عثمان و قاتلانش در این جملات تبلور یافته است:</w:t>
      </w:r>
    </w:p>
    <w:p w:rsidR="00000000" w:rsidRDefault="00B17770">
      <w:pPr>
        <w:pStyle w:val="contentparagraph"/>
        <w:bidi/>
        <w:jc w:val="both"/>
        <w:divId w:val="1951355772"/>
        <w:rPr>
          <w:rFonts w:cs="B Zar" w:hint="cs"/>
          <w:color w:val="000000"/>
          <w:sz w:val="36"/>
          <w:szCs w:val="36"/>
          <w:rtl/>
        </w:rPr>
      </w:pPr>
      <w:r>
        <w:rPr>
          <w:rStyle w:val="contenttext"/>
          <w:rFonts w:cs="B Zar" w:hint="cs"/>
          <w:color w:val="000000"/>
          <w:sz w:val="36"/>
          <w:szCs w:val="36"/>
          <w:rtl/>
        </w:rPr>
        <w:t>اکنون به گونه ای مجمل، برای تان سیره ی او را در حکومت بیان می کنم: او به استبداد و خودکامه گی فرمان می راند و خودکامه گی اش سبب تباهی کارها شد. شم</w:t>
      </w:r>
      <w:r>
        <w:rPr>
          <w:rStyle w:val="contenttext"/>
          <w:rFonts w:cs="B Zar" w:hint="cs"/>
          <w:color w:val="000000"/>
          <w:sz w:val="36"/>
          <w:szCs w:val="36"/>
          <w:rtl/>
        </w:rPr>
        <w:t>ا از او ناخوشنود بودید و در برافکندنش بی تابی کردید. این بی تابی شما هم نا ستوده بود. خدای تعالی را حکمی است که واقع خواهد شد. هم در حق آن که استبداد ورزید و هم در حق آن که بی تابی و ناشکیبایی کرد</w:t>
      </w:r>
      <w:hyperlink w:anchor="content_note_65_1" w:tooltip="نهج البلاغه، خطبه ی 30." w:history="1">
        <w:r>
          <w:rPr>
            <w:rStyle w:val="Hyperlink"/>
            <w:rFonts w:cs="B Zar" w:hint="cs"/>
            <w:sz w:val="36"/>
            <w:szCs w:val="36"/>
            <w:rtl/>
          </w:rPr>
          <w:t>(1)</w:t>
        </w:r>
      </w:hyperlink>
      <w:r>
        <w:rPr>
          <w:rStyle w:val="contenttext"/>
          <w:rFonts w:cs="B Zar" w:hint="cs"/>
          <w:color w:val="000000"/>
          <w:sz w:val="36"/>
          <w:szCs w:val="36"/>
          <w:rtl/>
        </w:rPr>
        <w:t>.</w:t>
      </w:r>
    </w:p>
    <w:p w:rsidR="00000000" w:rsidRDefault="00B17770">
      <w:pPr>
        <w:pStyle w:val="Heading4"/>
        <w:shd w:val="clear" w:color="auto" w:fill="FFFFFF"/>
        <w:bidi/>
        <w:jc w:val="both"/>
        <w:divId w:val="529294162"/>
        <w:rPr>
          <w:rFonts w:eastAsia="Times New Roman" w:cs="B Titr" w:hint="cs"/>
          <w:b w:val="0"/>
          <w:bCs w:val="0"/>
          <w:color w:val="0080C0"/>
          <w:sz w:val="29"/>
          <w:szCs w:val="29"/>
          <w:rtl/>
        </w:rPr>
      </w:pPr>
      <w:r>
        <w:rPr>
          <w:rFonts w:eastAsia="Times New Roman" w:cs="B Titr" w:hint="cs"/>
          <w:b w:val="0"/>
          <w:bCs w:val="0"/>
          <w:color w:val="0080C0"/>
          <w:sz w:val="29"/>
          <w:szCs w:val="29"/>
          <w:rtl/>
        </w:rPr>
        <w:t>2 _ شبهه در عدم توافق عمومی مردم در بیعت با امام علی علیه السلام</w:t>
      </w:r>
    </w:p>
    <w:p w:rsidR="00000000" w:rsidRDefault="00B17770">
      <w:pPr>
        <w:pStyle w:val="contentparagraph"/>
        <w:bidi/>
        <w:jc w:val="both"/>
        <w:divId w:val="529294162"/>
        <w:rPr>
          <w:rFonts w:cs="B Zar" w:hint="cs"/>
          <w:color w:val="000000"/>
          <w:sz w:val="36"/>
          <w:szCs w:val="36"/>
          <w:rtl/>
        </w:rPr>
      </w:pPr>
      <w:r>
        <w:rPr>
          <w:rStyle w:val="contenttext"/>
          <w:rFonts w:cs="B Zar" w:hint="cs"/>
          <w:color w:val="000000"/>
          <w:sz w:val="36"/>
          <w:szCs w:val="36"/>
          <w:rtl/>
        </w:rPr>
        <w:t xml:space="preserve">2 _ شبهه در عدم توافق عمومی مردم در بیعت با امام علی علیه السلام </w:t>
      </w:r>
      <w:hyperlink w:anchor="content_note_65_2" w:tooltip="برای آگاهی بیشتر ر.ک: یادنامه ی کنگره ی نهج البلاغه، مقاله ی امامت از دیدگاه نهج البلاغه." w:history="1">
        <w:r>
          <w:rPr>
            <w:rStyle w:val="Hyperlink"/>
            <w:rFonts w:cs="B Zar" w:hint="cs"/>
            <w:sz w:val="36"/>
            <w:szCs w:val="36"/>
            <w:rtl/>
          </w:rPr>
          <w:t>(2)</w:t>
        </w:r>
      </w:hyperlink>
    </w:p>
    <w:p w:rsidR="00000000" w:rsidRDefault="00B17770">
      <w:pPr>
        <w:pStyle w:val="contentparagraph"/>
        <w:bidi/>
        <w:jc w:val="both"/>
        <w:divId w:val="529294162"/>
        <w:rPr>
          <w:rFonts w:cs="B Zar" w:hint="cs"/>
          <w:color w:val="000000"/>
          <w:sz w:val="36"/>
          <w:szCs w:val="36"/>
          <w:rtl/>
        </w:rPr>
      </w:pPr>
      <w:r>
        <w:rPr>
          <w:rStyle w:val="contenttext"/>
          <w:rFonts w:cs="B Zar" w:hint="cs"/>
          <w:color w:val="000000"/>
          <w:sz w:val="36"/>
          <w:szCs w:val="36"/>
          <w:rtl/>
        </w:rPr>
        <w:t xml:space="preserve">این شبهه که بیشتر از سوی معاویه ویاران او مطرح می شد، مقبولیت مردمی و مشروعیت حکومت امام علی علیه السلام را هدف قرار داده بود، تا مردم را _ که رضایت آنان شرط </w:t>
      </w:r>
      <w:r>
        <w:rPr>
          <w:rStyle w:val="contenttext"/>
          <w:rFonts w:cs="B Zar" w:hint="cs"/>
          <w:color w:val="000000"/>
          <w:sz w:val="36"/>
          <w:szCs w:val="36"/>
          <w:rtl/>
        </w:rPr>
        <w:lastRenderedPageBreak/>
        <w:t xml:space="preserve">بقای حکومت است _ از امام علیه السلام جدا سازند. بنابراین امام علی علیه </w:t>
      </w:r>
      <w:r>
        <w:rPr>
          <w:rStyle w:val="contenttext"/>
          <w:rFonts w:cs="B Zar" w:hint="cs"/>
          <w:color w:val="000000"/>
          <w:sz w:val="36"/>
          <w:szCs w:val="36"/>
          <w:rtl/>
        </w:rPr>
        <w:t>السلام در پاسخ به معاویه، اجماع مردم بر حکومتش را گوشزد می کند و او را به پیروی از مردم فرا می خواند:</w:t>
      </w:r>
    </w:p>
    <w:p w:rsidR="00000000" w:rsidRDefault="00B17770">
      <w:pPr>
        <w:pStyle w:val="contentparagraph"/>
        <w:bidi/>
        <w:jc w:val="both"/>
        <w:divId w:val="529294162"/>
        <w:rPr>
          <w:rFonts w:cs="B Zar" w:hint="cs"/>
          <w:color w:val="000000"/>
          <w:sz w:val="36"/>
          <w:szCs w:val="36"/>
          <w:rtl/>
        </w:rPr>
      </w:pPr>
      <w:r>
        <w:rPr>
          <w:rStyle w:val="contenttext"/>
          <w:rFonts w:cs="B Zar" w:hint="cs"/>
          <w:color w:val="000000"/>
          <w:sz w:val="36"/>
          <w:szCs w:val="36"/>
          <w:rtl/>
        </w:rPr>
        <w:t>و اَنَّهُ بَایَعَنِی الْقَوْمِ الَّذِینَ بَایَعُوا اَبَابکرَ وَ عُمَرَ وَ عُثَْمانَ عَلَی مَا بَایَعُوُهُمْ عَلَیْه. فَلَْم یَکُنْ لِلشّاهِدِ اَنْ یَخْتَا</w:t>
      </w:r>
      <w:r>
        <w:rPr>
          <w:rStyle w:val="contenttext"/>
          <w:rFonts w:cs="B Zar" w:hint="cs"/>
          <w:color w:val="000000"/>
          <w:sz w:val="36"/>
          <w:szCs w:val="36"/>
          <w:rtl/>
        </w:rPr>
        <w:t>رَ وَ لَا لِلْغَائِبِ اَنْ یَرُدَّ.</w:t>
      </w:r>
      <w:hyperlink w:anchor="content_note_65_3" w:tooltip="نهج البلاغه، نامه ی 6." w:history="1">
        <w:r>
          <w:rPr>
            <w:rStyle w:val="Hyperlink"/>
            <w:rFonts w:cs="B Zar" w:hint="cs"/>
            <w:sz w:val="36"/>
            <w:szCs w:val="36"/>
            <w:rtl/>
          </w:rPr>
          <w:t>(3)</w:t>
        </w:r>
      </w:hyperlink>
    </w:p>
    <w:p w:rsidR="00000000" w:rsidRDefault="00B17770">
      <w:pPr>
        <w:pStyle w:val="contentparagraph"/>
        <w:bidi/>
        <w:jc w:val="both"/>
        <w:divId w:val="529294162"/>
        <w:rPr>
          <w:rFonts w:cs="B Zar" w:hint="cs"/>
          <w:color w:val="000000"/>
          <w:sz w:val="36"/>
          <w:szCs w:val="36"/>
          <w:rtl/>
        </w:rPr>
      </w:pPr>
      <w:r>
        <w:rPr>
          <w:rStyle w:val="contenttext"/>
          <w:rFonts w:cs="B Zar" w:hint="cs"/>
          <w:color w:val="000000"/>
          <w:sz w:val="36"/>
          <w:szCs w:val="36"/>
          <w:rtl/>
        </w:rPr>
        <w:t>این مردمی که با ابابکر و عمر و عثمان بیعت کرده بودند، به همان شیوه با من بیعت کردند. پس آن را که حاضر است، نرسد که دیگری را اختیار کند و آن را که غای</w:t>
      </w:r>
      <w:r>
        <w:rPr>
          <w:rStyle w:val="contenttext"/>
          <w:rFonts w:cs="B Zar" w:hint="cs"/>
          <w:color w:val="000000"/>
          <w:sz w:val="36"/>
          <w:szCs w:val="36"/>
          <w:rtl/>
        </w:rPr>
        <w:t>ب بوده است، نرسد که آن چه حاضران پذیرفته اند، نپذیرد.</w:t>
      </w:r>
    </w:p>
    <w:p w:rsidR="00000000" w:rsidRDefault="00B17770">
      <w:pPr>
        <w:pStyle w:val="contentparagraph"/>
        <w:bidi/>
        <w:jc w:val="both"/>
        <w:divId w:val="529294162"/>
        <w:rPr>
          <w:rFonts w:cs="B Zar" w:hint="cs"/>
          <w:color w:val="000000"/>
          <w:sz w:val="36"/>
          <w:szCs w:val="36"/>
          <w:rtl/>
        </w:rPr>
      </w:pPr>
      <w:r>
        <w:rPr>
          <w:rStyle w:val="contenttext"/>
          <w:rFonts w:cs="B Zar" w:hint="cs"/>
          <w:color w:val="000000"/>
          <w:sz w:val="36"/>
          <w:szCs w:val="36"/>
          <w:rtl/>
        </w:rPr>
        <w:t>ایشان چگونگی بیعت مردم را با خود این گونه توصیف می کند:</w:t>
      </w:r>
    </w:p>
    <w:p w:rsidR="00000000" w:rsidRDefault="00B17770">
      <w:pPr>
        <w:pStyle w:val="contentparagraph"/>
        <w:bidi/>
        <w:jc w:val="both"/>
        <w:divId w:val="529294162"/>
        <w:rPr>
          <w:rFonts w:cs="B Zar" w:hint="cs"/>
          <w:color w:val="000000"/>
          <w:sz w:val="36"/>
          <w:szCs w:val="36"/>
          <w:rtl/>
        </w:rPr>
      </w:pPr>
      <w:r>
        <w:rPr>
          <w:rStyle w:val="contenttext"/>
          <w:rFonts w:cs="B Zar" w:hint="cs"/>
          <w:color w:val="000000"/>
          <w:sz w:val="36"/>
          <w:szCs w:val="36"/>
          <w:rtl/>
        </w:rPr>
        <w:t xml:space="preserve">وَ بَسَطْتُمْ یَدِی فَکَفَفْتُها و مَدَدْ تُموها فَقَبْضُتَها، ثُم تَدَاَکَکْتُمْ عَلَیَّ تَدَاکَّ الاِبِل الهیمِ عَلَی حِیاضِها یَومَ وِرْدِهَا، </w:t>
      </w:r>
      <w:r>
        <w:rPr>
          <w:rStyle w:val="contenttext"/>
          <w:rFonts w:cs="B Zar" w:hint="cs"/>
          <w:color w:val="000000"/>
          <w:sz w:val="36"/>
          <w:szCs w:val="36"/>
          <w:rtl/>
        </w:rPr>
        <w:t xml:space="preserve">حَتَّی انْقَطَعَتِ النَّعْلُ وَ سَقَطَ الرِّداءُ وَ وُطِی ءَ الضَّعیفُ و بلَغَ مِنْ سُرورِ الناسِ بِبَیْعَتیهِمْ اِیّایَ اَنِ ابْتَهَجَ بِهَا الصَّغیرُ وَ هَدَجَ اِلَیْهَا الکَبیرُ وَ </w:t>
      </w:r>
    </w:p>
    <w:p w:rsidR="00000000" w:rsidRDefault="00B17770">
      <w:pPr>
        <w:bidi/>
        <w:jc w:val="both"/>
        <w:rPr>
          <w:rFonts w:eastAsia="Times New Roman" w:cs="B Zar" w:hint="cs"/>
          <w:color w:val="000000"/>
          <w:sz w:val="36"/>
          <w:szCs w:val="36"/>
          <w:rtl/>
        </w:rPr>
      </w:pPr>
      <w:r>
        <w:rPr>
          <w:rFonts w:eastAsia="Times New Roman" w:cs="B Zar" w:hint="cs"/>
          <w:color w:val="000000"/>
          <w:sz w:val="36"/>
          <w:szCs w:val="36"/>
        </w:rPr>
        <w:pict>
          <v:rect id="_x0000_i1082" style="width:0;height:1.5pt" o:hralign="center" o:hrstd="t" o:hr="t" fillcolor="#a0a0a0" stroked="f"/>
        </w:pict>
      </w:r>
    </w:p>
    <w:p w:rsidR="00000000" w:rsidRDefault="00B17770">
      <w:pPr>
        <w:bidi/>
        <w:jc w:val="both"/>
        <w:divId w:val="1590385974"/>
        <w:rPr>
          <w:rFonts w:eastAsia="Times New Roman" w:cs="B Zar" w:hint="cs"/>
          <w:color w:val="000000"/>
          <w:sz w:val="36"/>
          <w:szCs w:val="36"/>
          <w:rtl/>
        </w:rPr>
      </w:pPr>
      <w:r>
        <w:rPr>
          <w:rFonts w:eastAsia="Times New Roman" w:cs="B Zar" w:hint="cs"/>
          <w:color w:val="000000"/>
          <w:sz w:val="36"/>
          <w:szCs w:val="36"/>
          <w:rtl/>
        </w:rPr>
        <w:t>1- نهج البلاغه، خطبه ی 30.</w:t>
      </w:r>
    </w:p>
    <w:p w:rsidR="00000000" w:rsidRDefault="00B17770">
      <w:pPr>
        <w:bidi/>
        <w:jc w:val="both"/>
        <w:divId w:val="393161641"/>
        <w:rPr>
          <w:rFonts w:eastAsia="Times New Roman" w:cs="B Zar" w:hint="cs"/>
          <w:color w:val="000000"/>
          <w:sz w:val="36"/>
          <w:szCs w:val="36"/>
          <w:rtl/>
        </w:rPr>
      </w:pPr>
      <w:r>
        <w:rPr>
          <w:rFonts w:eastAsia="Times New Roman" w:cs="B Zar" w:hint="cs"/>
          <w:color w:val="000000"/>
          <w:sz w:val="36"/>
          <w:szCs w:val="36"/>
          <w:rtl/>
        </w:rPr>
        <w:t>2- برای</w:t>
      </w:r>
      <w:r>
        <w:rPr>
          <w:rFonts w:eastAsia="Times New Roman" w:cs="B Zar" w:hint="cs"/>
          <w:color w:val="000000"/>
          <w:sz w:val="36"/>
          <w:szCs w:val="36"/>
          <w:rtl/>
        </w:rPr>
        <w:t xml:space="preserve"> آگاهی بیشتر ر.ک: یادنامه ی کنگره ی نهج البلاغه، مقاله ی امامت از دیدگاه نهج البلاغه.</w:t>
      </w:r>
    </w:p>
    <w:p w:rsidR="00000000" w:rsidRDefault="00B17770">
      <w:pPr>
        <w:bidi/>
        <w:jc w:val="both"/>
        <w:divId w:val="2128742449"/>
        <w:rPr>
          <w:rFonts w:eastAsia="Times New Roman" w:cs="B Zar" w:hint="cs"/>
          <w:color w:val="000000"/>
          <w:sz w:val="36"/>
          <w:szCs w:val="36"/>
          <w:rtl/>
        </w:rPr>
      </w:pPr>
      <w:r>
        <w:rPr>
          <w:rFonts w:eastAsia="Times New Roman" w:cs="B Zar" w:hint="cs"/>
          <w:color w:val="000000"/>
          <w:sz w:val="36"/>
          <w:szCs w:val="36"/>
          <w:rtl/>
        </w:rPr>
        <w:t>3- نهج البلاغه، نامه ی 6.</w:t>
      </w:r>
    </w:p>
    <w:p w:rsidR="00000000" w:rsidRDefault="00B17770">
      <w:pPr>
        <w:pStyle w:val="contentparagraph"/>
        <w:bidi/>
        <w:jc w:val="both"/>
        <w:divId w:val="216094109"/>
        <w:rPr>
          <w:rFonts w:cs="B Zar" w:hint="cs"/>
          <w:color w:val="000000"/>
          <w:sz w:val="36"/>
          <w:szCs w:val="36"/>
          <w:rtl/>
        </w:rPr>
      </w:pPr>
      <w:r>
        <w:rPr>
          <w:rStyle w:val="contenttext"/>
          <w:rFonts w:cs="B Zar" w:hint="cs"/>
          <w:color w:val="000000"/>
          <w:sz w:val="36"/>
          <w:szCs w:val="36"/>
          <w:rtl/>
        </w:rPr>
        <w:t>ص:66</w:t>
      </w:r>
    </w:p>
    <w:p w:rsidR="00000000" w:rsidRDefault="00B17770">
      <w:pPr>
        <w:pStyle w:val="contentparagraph"/>
        <w:bidi/>
        <w:jc w:val="both"/>
        <w:divId w:val="216094109"/>
        <w:rPr>
          <w:rFonts w:cs="B Zar" w:hint="cs"/>
          <w:color w:val="000000"/>
          <w:sz w:val="36"/>
          <w:szCs w:val="36"/>
          <w:rtl/>
        </w:rPr>
      </w:pPr>
      <w:r>
        <w:rPr>
          <w:rStyle w:val="contenttext"/>
          <w:rFonts w:cs="B Zar" w:hint="cs"/>
          <w:color w:val="000000"/>
          <w:sz w:val="36"/>
          <w:szCs w:val="36"/>
          <w:rtl/>
        </w:rPr>
        <w:lastRenderedPageBreak/>
        <w:t>تَحامَلَ نَحْوَهَا الْعَلِیلِ وَ حَسَرَتْ اِلَیهَا الکِعَابُ.</w:t>
      </w:r>
      <w:hyperlink w:anchor="content_note_66_1" w:tooltip="نهج البلاغه، خطبه ی 229." w:history="1">
        <w:r>
          <w:rPr>
            <w:rStyle w:val="Hyperlink"/>
            <w:rFonts w:cs="B Zar" w:hint="cs"/>
            <w:sz w:val="36"/>
            <w:szCs w:val="36"/>
            <w:rtl/>
          </w:rPr>
          <w:t>(1)</w:t>
        </w:r>
      </w:hyperlink>
    </w:p>
    <w:p w:rsidR="00000000" w:rsidRDefault="00B17770">
      <w:pPr>
        <w:pStyle w:val="contentparagraph"/>
        <w:bidi/>
        <w:jc w:val="both"/>
        <w:divId w:val="216094109"/>
        <w:rPr>
          <w:rFonts w:cs="B Zar" w:hint="cs"/>
          <w:color w:val="000000"/>
          <w:sz w:val="36"/>
          <w:szCs w:val="36"/>
          <w:rtl/>
        </w:rPr>
      </w:pPr>
      <w:r>
        <w:rPr>
          <w:rStyle w:val="contenttext"/>
          <w:rFonts w:cs="B Zar" w:hint="cs"/>
          <w:color w:val="000000"/>
          <w:sz w:val="36"/>
          <w:szCs w:val="36"/>
          <w:rtl/>
        </w:rPr>
        <w:t>دستم</w:t>
      </w:r>
      <w:r>
        <w:rPr>
          <w:rStyle w:val="contenttext"/>
          <w:rFonts w:cs="B Zar" w:hint="cs"/>
          <w:color w:val="000000"/>
          <w:sz w:val="36"/>
          <w:szCs w:val="36"/>
          <w:rtl/>
        </w:rPr>
        <w:t xml:space="preserve"> را گشودید و من آن را بستم، دستم را کشیدید و من آن را نگه داشتم. سپس بر من هجوم آوردید آن سان، که اشتران تشنه در نوبت آب خوردن به آب گیرها هجوم آورند. چندان که بند کفش برید و ردا از دوش افتاد و ناتوان در زیر پاها مالیده شد. خوشحالی مردم در بیعت با من به حد</w:t>
      </w:r>
      <w:r>
        <w:rPr>
          <w:rStyle w:val="contenttext"/>
          <w:rFonts w:cs="B Zar" w:hint="cs"/>
          <w:color w:val="000000"/>
          <w:sz w:val="36"/>
          <w:szCs w:val="36"/>
          <w:rtl/>
        </w:rPr>
        <w:t>ی رسید که خُردان، شادمانه و پیران، لنگان و لرزان و بیماران با درد و رنج فراوان و دوشیزگان، بی نقاب به سوی من شتافتند.</w:t>
      </w:r>
    </w:p>
    <w:p w:rsidR="00000000" w:rsidRDefault="00B17770">
      <w:pPr>
        <w:pStyle w:val="contentparagraph"/>
        <w:bidi/>
        <w:jc w:val="both"/>
        <w:divId w:val="216094109"/>
        <w:rPr>
          <w:rFonts w:cs="B Zar" w:hint="cs"/>
          <w:color w:val="000000"/>
          <w:sz w:val="36"/>
          <w:szCs w:val="36"/>
          <w:rtl/>
        </w:rPr>
      </w:pPr>
      <w:r>
        <w:rPr>
          <w:rStyle w:val="contenttext"/>
          <w:rFonts w:cs="B Zar" w:hint="cs"/>
          <w:color w:val="000000"/>
          <w:sz w:val="36"/>
          <w:szCs w:val="36"/>
          <w:rtl/>
        </w:rPr>
        <w:t xml:space="preserve">آری، یکی از شیوه های ناجوان مردانه ی فتنه افروزان، هجوم به ارکان استوار نظام اسلامی است که از مهم ترین این ارکان، پشتوانه ی حضور و مشارکت </w:t>
      </w:r>
      <w:r>
        <w:rPr>
          <w:rStyle w:val="contenttext"/>
          <w:rFonts w:cs="B Zar" w:hint="cs"/>
          <w:color w:val="000000"/>
          <w:sz w:val="36"/>
          <w:szCs w:val="36"/>
          <w:rtl/>
        </w:rPr>
        <w:t>مردمی است.</w:t>
      </w:r>
    </w:p>
    <w:p w:rsidR="00000000" w:rsidRDefault="00B17770">
      <w:pPr>
        <w:pStyle w:val="Heading4"/>
        <w:shd w:val="clear" w:color="auto" w:fill="FFFFFF"/>
        <w:bidi/>
        <w:jc w:val="both"/>
        <w:divId w:val="1382288161"/>
        <w:rPr>
          <w:rFonts w:eastAsia="Times New Roman" w:cs="B Titr" w:hint="cs"/>
          <w:b w:val="0"/>
          <w:bCs w:val="0"/>
          <w:color w:val="0080C0"/>
          <w:sz w:val="29"/>
          <w:szCs w:val="29"/>
          <w:rtl/>
        </w:rPr>
      </w:pPr>
      <w:r>
        <w:rPr>
          <w:rFonts w:eastAsia="Times New Roman" w:cs="B Titr" w:hint="cs"/>
          <w:b w:val="0"/>
          <w:bCs w:val="0"/>
          <w:color w:val="0080C0"/>
          <w:sz w:val="29"/>
          <w:szCs w:val="29"/>
          <w:rtl/>
        </w:rPr>
        <w:t>3 _ شبهه ی مشورت نکردن با اصحاب</w:t>
      </w:r>
    </w:p>
    <w:p w:rsidR="00000000" w:rsidRDefault="00B17770">
      <w:pPr>
        <w:pStyle w:val="contentparagraph"/>
        <w:bidi/>
        <w:jc w:val="both"/>
        <w:divId w:val="1382288161"/>
        <w:rPr>
          <w:rFonts w:cs="B Zar" w:hint="cs"/>
          <w:color w:val="000000"/>
          <w:sz w:val="36"/>
          <w:szCs w:val="36"/>
          <w:rtl/>
        </w:rPr>
      </w:pPr>
      <w:r>
        <w:rPr>
          <w:rStyle w:val="contenttext"/>
          <w:rFonts w:cs="B Zar" w:hint="cs"/>
          <w:color w:val="000000"/>
          <w:sz w:val="36"/>
          <w:szCs w:val="36"/>
          <w:rtl/>
        </w:rPr>
        <w:t>3 _ شبهه ی مشورت نکردن با اصحاب</w:t>
      </w:r>
    </w:p>
    <w:p w:rsidR="00000000" w:rsidRDefault="00B17770">
      <w:pPr>
        <w:pStyle w:val="contentparagraph"/>
        <w:bidi/>
        <w:jc w:val="both"/>
        <w:divId w:val="1382288161"/>
        <w:rPr>
          <w:rFonts w:cs="B Zar" w:hint="cs"/>
          <w:color w:val="000000"/>
          <w:sz w:val="36"/>
          <w:szCs w:val="36"/>
          <w:rtl/>
        </w:rPr>
      </w:pPr>
      <w:r>
        <w:rPr>
          <w:rStyle w:val="contenttext"/>
          <w:rFonts w:cs="B Zar" w:hint="cs"/>
          <w:color w:val="000000"/>
          <w:sz w:val="36"/>
          <w:szCs w:val="36"/>
          <w:rtl/>
        </w:rPr>
        <w:t>یکی دیگر از شبهه هایی که گروه ناکثین می پراکندند، شبهه در نوع رفتار حکومتی امام علی علیه السلام بود. آنان، علی علیه السلام را به استبداد در حکومت و مشورت نکردن با بزرگان متهممی ساختند. حال آن که خود می خواستند نظرهای رسوب یافته و دور از حقیقت شان را به علی</w:t>
      </w:r>
      <w:r>
        <w:rPr>
          <w:rStyle w:val="contenttext"/>
          <w:rFonts w:cs="B Zar" w:hint="cs"/>
          <w:color w:val="000000"/>
          <w:sz w:val="36"/>
          <w:szCs w:val="36"/>
          <w:rtl/>
        </w:rPr>
        <w:t xml:space="preserve"> علیه السلام تحمیل کنند و علی علیه السلام کسی نبود که تسلیم فشارهای آنان شود؛ زیرا اگر می خواست چنین کند، حکومت بصره و کوفه را از آن ها دریغ نمی کرد. از این رو به آنان می فرماید:</w:t>
      </w:r>
    </w:p>
    <w:p w:rsidR="00000000" w:rsidRDefault="00B17770">
      <w:pPr>
        <w:pStyle w:val="contentparagraph"/>
        <w:bidi/>
        <w:jc w:val="both"/>
        <w:divId w:val="1382288161"/>
        <w:rPr>
          <w:rFonts w:cs="B Zar" w:hint="cs"/>
          <w:color w:val="000000"/>
          <w:sz w:val="36"/>
          <w:szCs w:val="36"/>
          <w:rtl/>
        </w:rPr>
      </w:pPr>
      <w:r>
        <w:rPr>
          <w:rStyle w:val="contenttext"/>
          <w:rFonts w:cs="B Zar" w:hint="cs"/>
          <w:color w:val="000000"/>
          <w:sz w:val="36"/>
          <w:szCs w:val="36"/>
          <w:rtl/>
        </w:rPr>
        <w:t>لَقَد نَقَمْتُما یَسِیرا و أرْجَأْتُمَا کَثِیرا، اَلا تُخْبِرانِی اَیَّ شَی ء</w:t>
      </w:r>
      <w:r>
        <w:rPr>
          <w:rStyle w:val="contenttext"/>
          <w:rFonts w:cs="B Zar" w:hint="cs"/>
          <w:color w:val="000000"/>
          <w:sz w:val="36"/>
          <w:szCs w:val="36"/>
          <w:rtl/>
        </w:rPr>
        <w:t>ٍ کَانَ لَکُمَا فِیهِ حَقٌّ دَفَعْتُکُمَا عَنْهُ.</w:t>
      </w:r>
      <w:hyperlink w:anchor="content_note_66_2" w:tooltip="نهج البلاغه، خطبه ی 205." w:history="1">
        <w:r>
          <w:rPr>
            <w:rStyle w:val="Hyperlink"/>
            <w:rFonts w:cs="B Zar" w:hint="cs"/>
            <w:sz w:val="36"/>
            <w:szCs w:val="36"/>
            <w:rtl/>
          </w:rPr>
          <w:t>(2)</w:t>
        </w:r>
      </w:hyperlink>
    </w:p>
    <w:p w:rsidR="00000000" w:rsidRDefault="00B17770">
      <w:pPr>
        <w:pStyle w:val="contentparagraph"/>
        <w:bidi/>
        <w:jc w:val="both"/>
        <w:divId w:val="1382288161"/>
        <w:rPr>
          <w:rFonts w:cs="B Zar" w:hint="cs"/>
          <w:color w:val="000000"/>
          <w:sz w:val="36"/>
          <w:szCs w:val="36"/>
          <w:rtl/>
        </w:rPr>
      </w:pPr>
      <w:r>
        <w:rPr>
          <w:rStyle w:val="contenttext"/>
          <w:rFonts w:cs="B Zar" w:hint="cs"/>
          <w:color w:val="000000"/>
          <w:sz w:val="36"/>
          <w:szCs w:val="36"/>
          <w:rtl/>
        </w:rPr>
        <w:lastRenderedPageBreak/>
        <w:t xml:space="preserve">به اندک چیزی خشم ناک شدید و خوبی های فراوان را از یاد بردید. ممکن است به من خبر دهید که کدام حقی را از شما باز داشته ام و بر شما ستم </w:t>
      </w:r>
      <w:r>
        <w:rPr>
          <w:rStyle w:val="contenttext"/>
          <w:rFonts w:cs="B Zar" w:hint="cs"/>
          <w:color w:val="000000"/>
          <w:sz w:val="36"/>
          <w:szCs w:val="36"/>
          <w:rtl/>
        </w:rPr>
        <w:t>کرده ام؟</w:t>
      </w:r>
    </w:p>
    <w:p w:rsidR="00000000" w:rsidRDefault="00B17770">
      <w:pPr>
        <w:pStyle w:val="Heading4"/>
        <w:shd w:val="clear" w:color="auto" w:fill="FFFFFF"/>
        <w:bidi/>
        <w:jc w:val="both"/>
        <w:divId w:val="1419518123"/>
        <w:rPr>
          <w:rFonts w:eastAsia="Times New Roman" w:cs="B Titr" w:hint="cs"/>
          <w:b w:val="0"/>
          <w:bCs w:val="0"/>
          <w:color w:val="0080C0"/>
          <w:sz w:val="29"/>
          <w:szCs w:val="29"/>
          <w:rtl/>
        </w:rPr>
      </w:pPr>
      <w:r>
        <w:rPr>
          <w:rFonts w:eastAsia="Times New Roman" w:cs="B Titr" w:hint="cs"/>
          <w:b w:val="0"/>
          <w:bCs w:val="0"/>
          <w:color w:val="0080C0"/>
          <w:sz w:val="29"/>
          <w:szCs w:val="29"/>
          <w:rtl/>
        </w:rPr>
        <w:t>4 _ شبهه در شایستگی امام علی علیه السلام برای خلافت</w:t>
      </w:r>
    </w:p>
    <w:p w:rsidR="00000000" w:rsidRDefault="00B17770">
      <w:pPr>
        <w:pStyle w:val="contentparagraph"/>
        <w:bidi/>
        <w:jc w:val="both"/>
        <w:divId w:val="1419518123"/>
        <w:rPr>
          <w:rFonts w:cs="B Zar" w:hint="cs"/>
          <w:color w:val="000000"/>
          <w:sz w:val="36"/>
          <w:szCs w:val="36"/>
          <w:rtl/>
        </w:rPr>
      </w:pPr>
      <w:r>
        <w:rPr>
          <w:rStyle w:val="contenttext"/>
          <w:rFonts w:cs="B Zar" w:hint="cs"/>
          <w:color w:val="000000"/>
          <w:sz w:val="36"/>
          <w:szCs w:val="36"/>
          <w:rtl/>
        </w:rPr>
        <w:t>4 _ شبهه در شایستگی امام علی علیه السلام برای خلافت</w:t>
      </w:r>
      <w:hyperlink w:anchor="content_note_66_3" w:tooltip="برای آگاهی از فضایل علی علیه السلام ر.ک: عبقات الانوار فی امامه ائمه الاطهار؛ احقاق الحق و ازهاق الباطل." w:history="1">
        <w:r>
          <w:rPr>
            <w:rStyle w:val="Hyperlink"/>
            <w:rFonts w:cs="B Zar" w:hint="cs"/>
            <w:sz w:val="36"/>
            <w:szCs w:val="36"/>
            <w:rtl/>
          </w:rPr>
          <w:t>(3)</w:t>
        </w:r>
      </w:hyperlink>
    </w:p>
    <w:p w:rsidR="00000000" w:rsidRDefault="00B17770">
      <w:pPr>
        <w:pStyle w:val="contentparagraph"/>
        <w:bidi/>
        <w:jc w:val="both"/>
        <w:divId w:val="1419518123"/>
        <w:rPr>
          <w:rFonts w:cs="B Zar" w:hint="cs"/>
          <w:color w:val="000000"/>
          <w:sz w:val="36"/>
          <w:szCs w:val="36"/>
          <w:rtl/>
        </w:rPr>
      </w:pPr>
      <w:r>
        <w:rPr>
          <w:rStyle w:val="contenttext"/>
          <w:rFonts w:cs="B Zar" w:hint="cs"/>
          <w:color w:val="000000"/>
          <w:sz w:val="36"/>
          <w:szCs w:val="36"/>
          <w:rtl/>
        </w:rPr>
        <w:t>دردناک ترین شبهه ای که دشمنان علی علیه السلام در جامعه انتشار می دادند، شبهه و ایراد در صلاحیت امام برای خلافت و رهبری بود در شرایطی که فتنه گران، مقام والا و شایستگی علی علیه السلام را می شناختند و بدان اقرار داشتند. بنابراین، علی علیه السلام به</w:t>
      </w:r>
      <w:r>
        <w:rPr>
          <w:rStyle w:val="contenttext"/>
          <w:rFonts w:cs="B Zar" w:hint="cs"/>
          <w:color w:val="000000"/>
          <w:sz w:val="36"/>
          <w:szCs w:val="36"/>
          <w:rtl/>
        </w:rPr>
        <w:t xml:space="preserve"> دفعات و در زمان های گوناگون، به پاسخ گویی این شبهات پرداخت و با این تفکر منحط و مغرضانه و تبعیض آمیز، که رسالت با امامت و خلافت در یک خاندان جمع نمی گردد، مبارزه کرد. علی علیه السلام در دفاع از اهل بیت علیهم السلام این گونه لب به سخن می گشاید:</w:t>
      </w:r>
    </w:p>
    <w:p w:rsidR="00000000" w:rsidRDefault="00B17770">
      <w:pPr>
        <w:bidi/>
        <w:jc w:val="both"/>
        <w:rPr>
          <w:rFonts w:eastAsia="Times New Roman" w:cs="B Zar" w:hint="cs"/>
          <w:color w:val="000000"/>
          <w:sz w:val="36"/>
          <w:szCs w:val="36"/>
          <w:rtl/>
        </w:rPr>
      </w:pPr>
      <w:r>
        <w:rPr>
          <w:rFonts w:eastAsia="Times New Roman" w:cs="B Zar" w:hint="cs"/>
          <w:color w:val="000000"/>
          <w:sz w:val="36"/>
          <w:szCs w:val="36"/>
        </w:rPr>
        <w:pict>
          <v:rect id="_x0000_i1083" style="width:0;height:1.5pt" o:hralign="center" o:hrstd="t" o:hr="t" fillcolor="#a0a0a0" stroked="f"/>
        </w:pict>
      </w:r>
    </w:p>
    <w:p w:rsidR="00000000" w:rsidRDefault="00B17770">
      <w:pPr>
        <w:bidi/>
        <w:jc w:val="both"/>
        <w:divId w:val="2055739765"/>
        <w:rPr>
          <w:rFonts w:eastAsia="Times New Roman" w:cs="B Zar" w:hint="cs"/>
          <w:color w:val="000000"/>
          <w:sz w:val="36"/>
          <w:szCs w:val="36"/>
          <w:rtl/>
        </w:rPr>
      </w:pPr>
      <w:r>
        <w:rPr>
          <w:rFonts w:eastAsia="Times New Roman" w:cs="B Zar" w:hint="cs"/>
          <w:color w:val="000000"/>
          <w:sz w:val="36"/>
          <w:szCs w:val="36"/>
          <w:rtl/>
        </w:rPr>
        <w:t>1- نهج البلاغه، خطبه ی 229.</w:t>
      </w:r>
    </w:p>
    <w:p w:rsidR="00000000" w:rsidRDefault="00B17770">
      <w:pPr>
        <w:bidi/>
        <w:jc w:val="both"/>
        <w:divId w:val="896207874"/>
        <w:rPr>
          <w:rFonts w:eastAsia="Times New Roman" w:cs="B Zar" w:hint="cs"/>
          <w:color w:val="000000"/>
          <w:sz w:val="36"/>
          <w:szCs w:val="36"/>
          <w:rtl/>
        </w:rPr>
      </w:pPr>
      <w:r>
        <w:rPr>
          <w:rFonts w:eastAsia="Times New Roman" w:cs="B Zar" w:hint="cs"/>
          <w:color w:val="000000"/>
          <w:sz w:val="36"/>
          <w:szCs w:val="36"/>
          <w:rtl/>
        </w:rPr>
        <w:t>2- نهج البلاغه، خطبه ی 205.</w:t>
      </w:r>
    </w:p>
    <w:p w:rsidR="00000000" w:rsidRDefault="00B17770">
      <w:pPr>
        <w:bidi/>
        <w:jc w:val="both"/>
        <w:divId w:val="705059267"/>
        <w:rPr>
          <w:rFonts w:eastAsia="Times New Roman" w:cs="B Zar" w:hint="cs"/>
          <w:color w:val="000000"/>
          <w:sz w:val="36"/>
          <w:szCs w:val="36"/>
          <w:rtl/>
        </w:rPr>
      </w:pPr>
      <w:r>
        <w:rPr>
          <w:rFonts w:eastAsia="Times New Roman" w:cs="B Zar" w:hint="cs"/>
          <w:color w:val="000000"/>
          <w:sz w:val="36"/>
          <w:szCs w:val="36"/>
          <w:rtl/>
        </w:rPr>
        <w:t>3- برای آگاهی از فضایل علی علیه السلام ر.ک: عبقات الانوار فی امامه ائمه الاطهار؛ احقاق الحق و ازهاق الباطل.</w:t>
      </w:r>
    </w:p>
    <w:p w:rsidR="00000000" w:rsidRDefault="00B17770">
      <w:pPr>
        <w:pStyle w:val="contentparagraph"/>
        <w:bidi/>
        <w:jc w:val="both"/>
        <w:divId w:val="14699251"/>
        <w:rPr>
          <w:rFonts w:cs="B Zar" w:hint="cs"/>
          <w:color w:val="000000"/>
          <w:sz w:val="36"/>
          <w:szCs w:val="36"/>
          <w:rtl/>
        </w:rPr>
      </w:pPr>
      <w:r>
        <w:rPr>
          <w:rStyle w:val="contenttext"/>
          <w:rFonts w:cs="B Zar" w:hint="cs"/>
          <w:color w:val="000000"/>
          <w:sz w:val="36"/>
          <w:szCs w:val="36"/>
          <w:rtl/>
        </w:rPr>
        <w:t>ص:67</w:t>
      </w:r>
    </w:p>
    <w:p w:rsidR="00000000" w:rsidRDefault="00B17770">
      <w:pPr>
        <w:pStyle w:val="contentparagraph"/>
        <w:bidi/>
        <w:jc w:val="both"/>
        <w:divId w:val="14699251"/>
        <w:rPr>
          <w:rFonts w:cs="B Zar" w:hint="cs"/>
          <w:color w:val="000000"/>
          <w:sz w:val="36"/>
          <w:szCs w:val="36"/>
          <w:rtl/>
        </w:rPr>
      </w:pPr>
      <w:r>
        <w:rPr>
          <w:rStyle w:val="contenttext"/>
          <w:rFonts w:cs="B Zar" w:hint="cs"/>
          <w:color w:val="000000"/>
          <w:sz w:val="36"/>
          <w:szCs w:val="36"/>
          <w:rtl/>
        </w:rPr>
        <w:t>بِنَا یُسْتَعطَی الْهُدَی وَ یُسْتَجْلَی الْعَمَی. اِنَّ الْاَئِمَّهَ مِنْ قُرَیْشٍ غُرِسُوا فِی هَذَا الْبَطْنِ مِنْ هَاشِمٍ، لاَ تَصْلُحُ عَلَی سِوَاهُمْ وَ لاَ تَصْلُحُ الْوُلاَهُ مِنْ غَیْرِهِمْ.</w:t>
      </w:r>
      <w:hyperlink w:anchor="content_note_67_1" w:tooltip="نهج البلاغه، خطبه ی 144." w:history="1">
        <w:r>
          <w:rPr>
            <w:rStyle w:val="Hyperlink"/>
            <w:rFonts w:cs="B Zar" w:hint="cs"/>
            <w:sz w:val="36"/>
            <w:szCs w:val="36"/>
            <w:rtl/>
          </w:rPr>
          <w:t>(1)</w:t>
        </w:r>
      </w:hyperlink>
    </w:p>
    <w:p w:rsidR="00000000" w:rsidRDefault="00B17770">
      <w:pPr>
        <w:pStyle w:val="contentparagraph"/>
        <w:bidi/>
        <w:jc w:val="both"/>
        <w:divId w:val="14699251"/>
        <w:rPr>
          <w:rFonts w:cs="B Zar" w:hint="cs"/>
          <w:color w:val="000000"/>
          <w:sz w:val="36"/>
          <w:szCs w:val="36"/>
          <w:rtl/>
        </w:rPr>
      </w:pPr>
      <w:r>
        <w:rPr>
          <w:rStyle w:val="contenttext"/>
          <w:rFonts w:cs="B Zar" w:hint="cs"/>
          <w:color w:val="000000"/>
          <w:sz w:val="36"/>
          <w:szCs w:val="36"/>
          <w:rtl/>
        </w:rPr>
        <w:lastRenderedPageBreak/>
        <w:t>راه هدایت به پای مردی ما طلب شود و کوری و گمراهی به ما از میان می رود. هر آینه، پیشوایان از قریش هستند، نهال پیشوایی را درخاندان هاشم کِشته اند. پیشوایی غیر ایشان را سزاوار نیست و ولایت و امامت را کسی جز ایشان شایسته نباشد.</w:t>
      </w:r>
    </w:p>
    <w:p w:rsidR="00000000" w:rsidRDefault="00B17770">
      <w:pPr>
        <w:pStyle w:val="contentparagraph"/>
        <w:bidi/>
        <w:jc w:val="both"/>
        <w:divId w:val="14699251"/>
        <w:rPr>
          <w:rFonts w:cs="B Zar" w:hint="cs"/>
          <w:color w:val="000000"/>
          <w:sz w:val="36"/>
          <w:szCs w:val="36"/>
          <w:rtl/>
        </w:rPr>
      </w:pPr>
      <w:r>
        <w:rPr>
          <w:rStyle w:val="contenttext"/>
          <w:rFonts w:cs="B Zar" w:hint="cs"/>
          <w:color w:val="000000"/>
          <w:sz w:val="36"/>
          <w:szCs w:val="36"/>
          <w:rtl/>
        </w:rPr>
        <w:t>در جایی دیگر قاطعانه از حریم عترت نبوی صلی الله علیه و آله به دفاع بر می خیزد و دُرّ سخن را آشکار می سازد:</w:t>
      </w:r>
    </w:p>
    <w:p w:rsidR="00000000" w:rsidRDefault="00B17770">
      <w:pPr>
        <w:pStyle w:val="contentparagraph"/>
        <w:bidi/>
        <w:jc w:val="both"/>
        <w:divId w:val="14699251"/>
        <w:rPr>
          <w:rFonts w:cs="B Zar" w:hint="cs"/>
          <w:color w:val="000000"/>
          <w:sz w:val="36"/>
          <w:szCs w:val="36"/>
          <w:rtl/>
        </w:rPr>
      </w:pPr>
      <w:r>
        <w:rPr>
          <w:rStyle w:val="contenttext"/>
          <w:rFonts w:cs="B Zar" w:hint="cs"/>
          <w:color w:val="000000"/>
          <w:sz w:val="36"/>
          <w:szCs w:val="36"/>
          <w:rtl/>
        </w:rPr>
        <w:t>لاَ یُقَاسُ بِآلِ مُحَمَّدٍ صلی الله علیه و آله مِنْ هَذِهِ الْاُمَّهِ اَحَدٌ وَ لاَ یُسَوِّی بِهِمْ مَنْ جَرَتْ نِعْمَتُهُمْ عَلَیْهِ اَبَدا. هُمْ ا</w:t>
      </w:r>
      <w:r>
        <w:rPr>
          <w:rStyle w:val="contenttext"/>
          <w:rFonts w:cs="B Zar" w:hint="cs"/>
          <w:color w:val="000000"/>
          <w:sz w:val="36"/>
          <w:szCs w:val="36"/>
          <w:rtl/>
        </w:rPr>
        <w:t>َسَاسُ الدِّینِ وَ عِمَادُ الْیَقِینِ، اِلَیْهِمْ یَفی ءُ الْغَالِی وَ بِهِمْ یُلْحَقُ التَّالِی وَ لَهُمْ خَصَائِصُ حَقِّ الْوِلاَیَهِ وَ فیهِمُ الْوَصیَّهُ وَ الْوِرَاثَهُ. اَلآنَ اِذ رَجَعَ الْحَقُّ اَِلَی اَهْلِهِ وَ نُقِلَ اِلَی مُنْتَقَلِهِ.</w:t>
      </w:r>
      <w:hyperlink w:anchor="content_note_67_2" w:tooltip="نهج البلاغه، خطبه ی 2." w:history="1">
        <w:r>
          <w:rPr>
            <w:rStyle w:val="Hyperlink"/>
            <w:rFonts w:cs="B Zar" w:hint="cs"/>
            <w:sz w:val="36"/>
            <w:szCs w:val="36"/>
            <w:rtl/>
          </w:rPr>
          <w:t>(2)</w:t>
        </w:r>
      </w:hyperlink>
    </w:p>
    <w:p w:rsidR="00000000" w:rsidRDefault="00B17770">
      <w:pPr>
        <w:pStyle w:val="contentparagraph"/>
        <w:bidi/>
        <w:jc w:val="both"/>
        <w:divId w:val="14699251"/>
        <w:rPr>
          <w:rFonts w:cs="B Zar" w:hint="cs"/>
          <w:color w:val="000000"/>
          <w:sz w:val="36"/>
          <w:szCs w:val="36"/>
          <w:rtl/>
        </w:rPr>
      </w:pPr>
      <w:r>
        <w:rPr>
          <w:rStyle w:val="contenttext"/>
          <w:rFonts w:cs="B Zar" w:hint="cs"/>
          <w:color w:val="000000"/>
          <w:sz w:val="36"/>
          <w:szCs w:val="36"/>
          <w:rtl/>
        </w:rPr>
        <w:t>در این امت، هیچ کس را به آل محمد صلی الله علیه و آله مقایسه نتوان کرد. کسانی را که مرهون نعمت های ایشان اند، با ایشان برابر نتوان داشت؛ که آل محمد صلی الله علیه و آله اساس دین اند و ستون یقین ا</w:t>
      </w:r>
      <w:r>
        <w:rPr>
          <w:rStyle w:val="contenttext"/>
          <w:rFonts w:cs="B Zar" w:hint="cs"/>
          <w:color w:val="000000"/>
          <w:sz w:val="36"/>
          <w:szCs w:val="36"/>
          <w:rtl/>
        </w:rPr>
        <w:t>ند، که افراط کاران به آنان راه اعتدال گیرند و واپس ماندگان به مدد ایشان به کاروان دین پیوندند. ویژگی های امامت در آن هاست و بس. و وراثت نبوّت منحصر در ایشان. اکنون حق به کسی بازگشته که شایسته ی آن است و به جایی باز آمده که از آن جا رخت بربسته بود.</w:t>
      </w:r>
    </w:p>
    <w:p w:rsidR="00000000" w:rsidRDefault="00B17770">
      <w:pPr>
        <w:pStyle w:val="contentparagraph"/>
        <w:bidi/>
        <w:jc w:val="both"/>
        <w:divId w:val="14699251"/>
        <w:rPr>
          <w:rFonts w:cs="B Zar" w:hint="cs"/>
          <w:color w:val="000000"/>
          <w:sz w:val="36"/>
          <w:szCs w:val="36"/>
          <w:rtl/>
        </w:rPr>
      </w:pPr>
      <w:r>
        <w:rPr>
          <w:rStyle w:val="contenttext"/>
          <w:rFonts w:cs="B Zar" w:hint="cs"/>
          <w:color w:val="000000"/>
          <w:sz w:val="36"/>
          <w:szCs w:val="36"/>
          <w:rtl/>
        </w:rPr>
        <w:t>این خطبه</w:t>
      </w:r>
      <w:r>
        <w:rPr>
          <w:rStyle w:val="contenttext"/>
          <w:rFonts w:cs="B Zar" w:hint="cs"/>
          <w:color w:val="000000"/>
          <w:sz w:val="36"/>
          <w:szCs w:val="36"/>
          <w:rtl/>
        </w:rPr>
        <w:t>، یکی از استوارترین و زیباترین خطبه های امیرمؤمنان علی علیه السلام در وصف اهل بیت علیهم السلام و در پاسخ به کج نگران و بداندیشان است و نکات بسیار ارزنده ای دارد.</w:t>
      </w:r>
    </w:p>
    <w:p w:rsidR="00000000" w:rsidRDefault="00B17770">
      <w:pPr>
        <w:pStyle w:val="Heading3"/>
        <w:shd w:val="clear" w:color="auto" w:fill="FFFFFF"/>
        <w:bidi/>
        <w:jc w:val="both"/>
        <w:divId w:val="1133910748"/>
        <w:rPr>
          <w:rFonts w:eastAsia="Times New Roman" w:cs="B Titr" w:hint="cs"/>
          <w:b w:val="0"/>
          <w:bCs w:val="0"/>
          <w:color w:val="FF0080"/>
          <w:sz w:val="30"/>
          <w:szCs w:val="30"/>
          <w:rtl/>
        </w:rPr>
      </w:pPr>
      <w:r>
        <w:rPr>
          <w:rFonts w:eastAsia="Times New Roman" w:cs="B Titr" w:hint="cs"/>
          <w:b w:val="0"/>
          <w:bCs w:val="0"/>
          <w:color w:val="FF0080"/>
          <w:sz w:val="30"/>
          <w:szCs w:val="30"/>
          <w:rtl/>
        </w:rPr>
        <w:t>فصل هشتم _ دلیل رویارویی علی علیه السلام با فتنه ها</w:t>
      </w:r>
    </w:p>
    <w:p w:rsidR="00000000" w:rsidRDefault="00B17770">
      <w:pPr>
        <w:pStyle w:val="Heading4"/>
        <w:shd w:val="clear" w:color="auto" w:fill="FFFFFF"/>
        <w:bidi/>
        <w:jc w:val="both"/>
        <w:divId w:val="902377343"/>
        <w:rPr>
          <w:rFonts w:eastAsia="Times New Roman" w:cs="B Titr" w:hint="cs"/>
          <w:b w:val="0"/>
          <w:bCs w:val="0"/>
          <w:color w:val="0080C0"/>
          <w:sz w:val="29"/>
          <w:szCs w:val="29"/>
          <w:rtl/>
        </w:rPr>
      </w:pPr>
      <w:r>
        <w:rPr>
          <w:rFonts w:eastAsia="Times New Roman" w:cs="B Titr" w:hint="cs"/>
          <w:b w:val="0"/>
          <w:bCs w:val="0"/>
          <w:color w:val="0080C0"/>
          <w:sz w:val="29"/>
          <w:szCs w:val="29"/>
          <w:rtl/>
        </w:rPr>
        <w:t>اشاره</w:t>
      </w:r>
    </w:p>
    <w:p w:rsidR="00000000" w:rsidRDefault="00B17770">
      <w:pPr>
        <w:pStyle w:val="contentparagraph"/>
        <w:bidi/>
        <w:jc w:val="both"/>
        <w:divId w:val="902377343"/>
        <w:rPr>
          <w:rFonts w:cs="B Zar" w:hint="cs"/>
          <w:color w:val="000000"/>
          <w:sz w:val="36"/>
          <w:szCs w:val="36"/>
          <w:rtl/>
        </w:rPr>
      </w:pPr>
      <w:r>
        <w:rPr>
          <w:rStyle w:val="contenttext"/>
          <w:rFonts w:cs="B Zar" w:hint="cs"/>
          <w:color w:val="000000"/>
          <w:sz w:val="36"/>
          <w:szCs w:val="36"/>
          <w:rtl/>
        </w:rPr>
        <w:lastRenderedPageBreak/>
        <w:t>فصل هشتم _ دلیل رویارویی علی علیه ال</w:t>
      </w:r>
      <w:r>
        <w:rPr>
          <w:rStyle w:val="contenttext"/>
          <w:rFonts w:cs="B Zar" w:hint="cs"/>
          <w:color w:val="000000"/>
          <w:sz w:val="36"/>
          <w:szCs w:val="36"/>
          <w:rtl/>
        </w:rPr>
        <w:t>سلام با فتنه ها</w:t>
      </w:r>
    </w:p>
    <w:p w:rsidR="00000000" w:rsidRDefault="00B17770">
      <w:pPr>
        <w:pStyle w:val="contentparagraph"/>
        <w:bidi/>
        <w:jc w:val="both"/>
        <w:divId w:val="902377343"/>
        <w:rPr>
          <w:rFonts w:cs="B Zar" w:hint="cs"/>
          <w:color w:val="000000"/>
          <w:sz w:val="36"/>
          <w:szCs w:val="36"/>
          <w:rtl/>
        </w:rPr>
      </w:pPr>
      <w:r>
        <w:rPr>
          <w:rStyle w:val="contenttext"/>
          <w:rFonts w:cs="B Zar" w:hint="cs"/>
          <w:color w:val="000000"/>
          <w:sz w:val="36"/>
          <w:szCs w:val="36"/>
          <w:rtl/>
        </w:rPr>
        <w:t>علی علیه السلام در طول مدت حکومت خویش با فتنه های بی شماری روبه رو شد و با تمامی آن ها به مقابله و مبارزه برخاست. در این فصل، عوامل این رویارویی را می کاویم:</w:t>
      </w:r>
    </w:p>
    <w:p w:rsidR="00000000" w:rsidRDefault="00B17770">
      <w:pPr>
        <w:pStyle w:val="Heading4"/>
        <w:shd w:val="clear" w:color="auto" w:fill="FFFFFF"/>
        <w:bidi/>
        <w:jc w:val="both"/>
        <w:divId w:val="744111574"/>
        <w:rPr>
          <w:rFonts w:eastAsia="Times New Roman" w:cs="B Titr" w:hint="cs"/>
          <w:b w:val="0"/>
          <w:bCs w:val="0"/>
          <w:color w:val="0080C0"/>
          <w:sz w:val="29"/>
          <w:szCs w:val="29"/>
          <w:rtl/>
        </w:rPr>
      </w:pPr>
      <w:r>
        <w:rPr>
          <w:rFonts w:eastAsia="Times New Roman" w:cs="B Titr" w:hint="cs"/>
          <w:b w:val="0"/>
          <w:bCs w:val="0"/>
          <w:color w:val="0080C0"/>
          <w:sz w:val="29"/>
          <w:szCs w:val="29"/>
          <w:rtl/>
        </w:rPr>
        <w:t>1 _ بصیرت در دین و شناخت فتنه ها</w:t>
      </w:r>
    </w:p>
    <w:p w:rsidR="00000000" w:rsidRDefault="00B17770">
      <w:pPr>
        <w:pStyle w:val="contentparagraph"/>
        <w:bidi/>
        <w:jc w:val="both"/>
        <w:divId w:val="744111574"/>
        <w:rPr>
          <w:rFonts w:cs="B Zar" w:hint="cs"/>
          <w:color w:val="000000"/>
          <w:sz w:val="36"/>
          <w:szCs w:val="36"/>
          <w:rtl/>
        </w:rPr>
      </w:pPr>
      <w:r>
        <w:rPr>
          <w:rStyle w:val="contenttext"/>
          <w:rFonts w:cs="B Zar" w:hint="cs"/>
          <w:color w:val="000000"/>
          <w:sz w:val="36"/>
          <w:szCs w:val="36"/>
          <w:rtl/>
        </w:rPr>
        <w:t>1 _ بصیرت در دین و شناخت فتنه ها</w:t>
      </w:r>
    </w:p>
    <w:p w:rsidR="00000000" w:rsidRDefault="00B17770">
      <w:pPr>
        <w:pStyle w:val="contentparagraph"/>
        <w:bidi/>
        <w:jc w:val="both"/>
        <w:divId w:val="744111574"/>
        <w:rPr>
          <w:rFonts w:cs="B Zar" w:hint="cs"/>
          <w:color w:val="000000"/>
          <w:sz w:val="36"/>
          <w:szCs w:val="36"/>
          <w:rtl/>
        </w:rPr>
      </w:pPr>
      <w:r>
        <w:rPr>
          <w:rStyle w:val="contenttext"/>
          <w:rFonts w:cs="B Zar" w:hint="cs"/>
          <w:color w:val="000000"/>
          <w:sz w:val="36"/>
          <w:szCs w:val="36"/>
          <w:rtl/>
        </w:rPr>
        <w:t>اولین عاملی که ا</w:t>
      </w:r>
      <w:r>
        <w:rPr>
          <w:rStyle w:val="contenttext"/>
          <w:rFonts w:cs="B Zar" w:hint="cs"/>
          <w:color w:val="000000"/>
          <w:sz w:val="36"/>
          <w:szCs w:val="36"/>
          <w:rtl/>
        </w:rPr>
        <w:t>مام علی علیه السلام را به مقابله با فتنه ها وا می داشت، شناخت دقیق و همه جانبه ی آن حضرت از حقیقت اسلام و عوامل و زمینه ها و ابزار فتنه های پیش روی بود. علی علیه السلام درباره ی چنین شناختی از دین می فرماید:</w:t>
      </w:r>
    </w:p>
    <w:p w:rsidR="00000000" w:rsidRDefault="00B17770">
      <w:pPr>
        <w:bidi/>
        <w:jc w:val="both"/>
        <w:rPr>
          <w:rFonts w:eastAsia="Times New Roman" w:cs="B Zar" w:hint="cs"/>
          <w:color w:val="000000"/>
          <w:sz w:val="36"/>
          <w:szCs w:val="36"/>
          <w:rtl/>
        </w:rPr>
      </w:pPr>
      <w:r>
        <w:rPr>
          <w:rFonts w:eastAsia="Times New Roman" w:cs="B Zar" w:hint="cs"/>
          <w:color w:val="000000"/>
          <w:sz w:val="36"/>
          <w:szCs w:val="36"/>
        </w:rPr>
        <w:pict>
          <v:rect id="_x0000_i1084" style="width:0;height:1.5pt" o:hralign="center" o:hrstd="t" o:hr="t" fillcolor="#a0a0a0" stroked="f"/>
        </w:pict>
      </w:r>
    </w:p>
    <w:p w:rsidR="00000000" w:rsidRDefault="00B17770">
      <w:pPr>
        <w:bidi/>
        <w:jc w:val="both"/>
        <w:divId w:val="1771274094"/>
        <w:rPr>
          <w:rFonts w:eastAsia="Times New Roman" w:cs="B Zar" w:hint="cs"/>
          <w:color w:val="000000"/>
          <w:sz w:val="36"/>
          <w:szCs w:val="36"/>
          <w:rtl/>
        </w:rPr>
      </w:pPr>
      <w:r>
        <w:rPr>
          <w:rFonts w:eastAsia="Times New Roman" w:cs="B Zar" w:hint="cs"/>
          <w:color w:val="000000"/>
          <w:sz w:val="36"/>
          <w:szCs w:val="36"/>
          <w:rtl/>
        </w:rPr>
        <w:t>1- نهج البلا</w:t>
      </w:r>
      <w:r>
        <w:rPr>
          <w:rFonts w:eastAsia="Times New Roman" w:cs="B Zar" w:hint="cs"/>
          <w:color w:val="000000"/>
          <w:sz w:val="36"/>
          <w:szCs w:val="36"/>
          <w:rtl/>
        </w:rPr>
        <w:t>غه، خطبه ی 144.</w:t>
      </w:r>
    </w:p>
    <w:p w:rsidR="00000000" w:rsidRDefault="00B17770">
      <w:pPr>
        <w:bidi/>
        <w:jc w:val="both"/>
        <w:divId w:val="1418481625"/>
        <w:rPr>
          <w:rFonts w:eastAsia="Times New Roman" w:cs="B Zar" w:hint="cs"/>
          <w:color w:val="000000"/>
          <w:sz w:val="36"/>
          <w:szCs w:val="36"/>
          <w:rtl/>
        </w:rPr>
      </w:pPr>
      <w:r>
        <w:rPr>
          <w:rFonts w:eastAsia="Times New Roman" w:cs="B Zar" w:hint="cs"/>
          <w:color w:val="000000"/>
          <w:sz w:val="36"/>
          <w:szCs w:val="36"/>
          <w:rtl/>
        </w:rPr>
        <w:t>2- نهج البلاغه، خطبه ی 2.</w:t>
      </w:r>
    </w:p>
    <w:p w:rsidR="00000000" w:rsidRDefault="00B17770">
      <w:pPr>
        <w:pStyle w:val="contentparagraph"/>
        <w:bidi/>
        <w:jc w:val="both"/>
        <w:divId w:val="1149589714"/>
        <w:rPr>
          <w:rFonts w:cs="B Zar" w:hint="cs"/>
          <w:color w:val="000000"/>
          <w:sz w:val="36"/>
          <w:szCs w:val="36"/>
          <w:rtl/>
        </w:rPr>
      </w:pPr>
      <w:r>
        <w:rPr>
          <w:rStyle w:val="contenttext"/>
          <w:rFonts w:cs="B Zar" w:hint="cs"/>
          <w:color w:val="000000"/>
          <w:sz w:val="36"/>
          <w:szCs w:val="36"/>
          <w:rtl/>
        </w:rPr>
        <w:t>ص:68</w:t>
      </w:r>
    </w:p>
    <w:p w:rsidR="00000000" w:rsidRDefault="00B17770">
      <w:pPr>
        <w:pStyle w:val="contentparagraph"/>
        <w:bidi/>
        <w:jc w:val="both"/>
        <w:divId w:val="1149589714"/>
        <w:rPr>
          <w:rFonts w:cs="B Zar" w:hint="cs"/>
          <w:color w:val="000000"/>
          <w:sz w:val="36"/>
          <w:szCs w:val="36"/>
          <w:rtl/>
        </w:rPr>
      </w:pPr>
      <w:r>
        <w:rPr>
          <w:rStyle w:val="contenttext"/>
          <w:rFonts w:cs="B Zar" w:hint="cs"/>
          <w:color w:val="000000"/>
          <w:sz w:val="36"/>
          <w:szCs w:val="36"/>
          <w:rtl/>
        </w:rPr>
        <w:t>وَ اعْلَمُوا اَنَّکُمْ لَنْ تَعْرِفُوا الرُّشدَ حَتَّی تَعْرِفُوا الَّذی تَرَکَهُ... وَ لَنْ تَأخُذُوا بِمیثَاقِ الْکِتَابِ حَتَّی تَعْرِفُوا الَّذِی نَقَضَهُ، وَ لَنْ تَمَسَّکُوا بِهِ حَتّی تَعْرِفُوالَّذی نَ</w:t>
      </w:r>
      <w:r>
        <w:rPr>
          <w:rStyle w:val="contenttext"/>
          <w:rFonts w:cs="B Zar" w:hint="cs"/>
          <w:color w:val="000000"/>
          <w:sz w:val="36"/>
          <w:szCs w:val="36"/>
          <w:rtl/>
        </w:rPr>
        <w:t>بَذَهُ فَالَْتمِسُوا ذَلِکَ مِنْ عِنْدِ اَهْلِهِ، فَاِنَّهُمْ عَیْشُ الْعِلْمِ وَ مَوْتُ الْجَهْلِ. هُمُ الَّذینَ یُخْبِرُکُمُ حُکْمُهُمْ عَنْ عِلْمِهِمْ وَصُمْتُهُمْ عَنْ مَنْطِقِهِمْ وَ ظَاهِرُهُمْ عَنْ بَاطِنِهِمْ وَ لاَ یُخَالِفُونَ الَّذینَ وَ لاَ یَخ</w:t>
      </w:r>
      <w:r>
        <w:rPr>
          <w:rStyle w:val="contenttext"/>
          <w:rFonts w:cs="B Zar" w:hint="cs"/>
          <w:color w:val="000000"/>
          <w:sz w:val="36"/>
          <w:szCs w:val="36"/>
          <w:rtl/>
        </w:rPr>
        <w:t>ْتَلِفُونَ فِیهِ، فَهُوَ بَینَهُمْ شَاهِدٌ صَادِقٌ وَ صَامِتٌ نَاطِقٌ.</w:t>
      </w:r>
      <w:hyperlink w:anchor="content_note_68_1" w:tooltip="نهج البلاغه، خطبه ی 147." w:history="1">
        <w:r>
          <w:rPr>
            <w:rStyle w:val="Hyperlink"/>
            <w:rFonts w:cs="B Zar" w:hint="cs"/>
            <w:sz w:val="36"/>
            <w:szCs w:val="36"/>
            <w:rtl/>
          </w:rPr>
          <w:t>(1)</w:t>
        </w:r>
      </w:hyperlink>
    </w:p>
    <w:p w:rsidR="00000000" w:rsidRDefault="00B17770">
      <w:pPr>
        <w:pStyle w:val="contentparagraph"/>
        <w:bidi/>
        <w:jc w:val="both"/>
        <w:divId w:val="1149589714"/>
        <w:rPr>
          <w:rFonts w:cs="B Zar" w:hint="cs"/>
          <w:color w:val="000000"/>
          <w:sz w:val="36"/>
          <w:szCs w:val="36"/>
          <w:rtl/>
        </w:rPr>
      </w:pPr>
      <w:r>
        <w:rPr>
          <w:rStyle w:val="contenttext"/>
          <w:rFonts w:cs="B Zar" w:hint="cs"/>
          <w:color w:val="000000"/>
          <w:sz w:val="36"/>
          <w:szCs w:val="36"/>
          <w:rtl/>
        </w:rPr>
        <w:lastRenderedPageBreak/>
        <w:t>بدانید که شما رستگاری را نخواهید شناخت، مگر آن گاه که بدانید آن ها که طالب رستگاری نیستند، چه کسانند و هرگز به پیمان قرآن وفا نمی کنید، مگر آن گاه که بدانید چه کسانی پیمان قرآن را می شکنند، و به قرآن تمسک نخواهید جست تا آن گاه که واگذارندگان قرآن را بشناسی</w:t>
      </w:r>
      <w:r>
        <w:rPr>
          <w:rStyle w:val="contenttext"/>
          <w:rFonts w:cs="B Zar" w:hint="cs"/>
          <w:color w:val="000000"/>
          <w:sz w:val="36"/>
          <w:szCs w:val="36"/>
          <w:rtl/>
        </w:rPr>
        <w:t>د. پس همه ی این ها را از اهل آن بجویید؛ زیرا ایشان زنده کننده ی دانش اند و نابود کننده ی نادانی. آن ها که حکم کردن شان از علم شان خبر می دهد و خاموشی شان از سخن گفتن شان و ظاهرشان از باطن شان. نه با دین مخالفت می کنند و نه در آن اختلاف. دین در میان ایشان ش</w:t>
      </w:r>
      <w:r>
        <w:rPr>
          <w:rStyle w:val="contenttext"/>
          <w:rFonts w:cs="B Zar" w:hint="cs"/>
          <w:color w:val="000000"/>
          <w:sz w:val="36"/>
          <w:szCs w:val="36"/>
          <w:rtl/>
        </w:rPr>
        <w:t>اهدی است صادق و خاموشی است، گویا.</w:t>
      </w:r>
    </w:p>
    <w:p w:rsidR="00000000" w:rsidRDefault="00B17770">
      <w:pPr>
        <w:pStyle w:val="contentparagraph"/>
        <w:bidi/>
        <w:jc w:val="both"/>
        <w:divId w:val="1149589714"/>
        <w:rPr>
          <w:rFonts w:cs="B Zar" w:hint="cs"/>
          <w:color w:val="000000"/>
          <w:sz w:val="36"/>
          <w:szCs w:val="36"/>
          <w:rtl/>
        </w:rPr>
      </w:pPr>
      <w:r>
        <w:rPr>
          <w:rStyle w:val="contenttext"/>
          <w:rFonts w:cs="B Zar" w:hint="cs"/>
          <w:color w:val="000000"/>
          <w:sz w:val="36"/>
          <w:szCs w:val="36"/>
          <w:rtl/>
        </w:rPr>
        <w:t>ایشان در کلام دیگری، حق شناسی و راه دانی خود را چنین بیان می دارد:</w:t>
      </w:r>
    </w:p>
    <w:p w:rsidR="00000000" w:rsidRDefault="00B17770">
      <w:pPr>
        <w:pStyle w:val="contentparagraph"/>
        <w:bidi/>
        <w:jc w:val="both"/>
        <w:divId w:val="1149589714"/>
        <w:rPr>
          <w:rFonts w:cs="B Zar" w:hint="cs"/>
          <w:color w:val="000000"/>
          <w:sz w:val="36"/>
          <w:szCs w:val="36"/>
          <w:rtl/>
        </w:rPr>
      </w:pPr>
      <w:r>
        <w:rPr>
          <w:rStyle w:val="contenttext"/>
          <w:rFonts w:cs="B Zar" w:hint="cs"/>
          <w:color w:val="000000"/>
          <w:sz w:val="36"/>
          <w:szCs w:val="36"/>
          <w:rtl/>
        </w:rPr>
        <w:t>اَلْیَوْمْ اَنْطِقُ لَکُمُ الْعَجْمَاءَ ذَاتِ الْبَیَانِ، غَزَبَ رَأْیُ اَمْرِی ءٍ تَخَلَّف عَنِّی! مَا شَکَکُتُ فِی الْحَقِّ مُذْ اُرِیتُهُ لَمْ یُوجِسْ مُوسَی علیه السلام خِیفهً عَلَیَ نَفْسِهِ. بَلْ اَشْفَقَ مِنْ غَلَبَهِ الْجُهَّالِ وَ دُوَلِ الضَّلالِ</w:t>
      </w:r>
      <w:r>
        <w:rPr>
          <w:rStyle w:val="contenttext"/>
          <w:rFonts w:cs="B Zar" w:hint="cs"/>
          <w:color w:val="000000"/>
          <w:sz w:val="36"/>
          <w:szCs w:val="36"/>
          <w:rtl/>
        </w:rPr>
        <w:t>.</w:t>
      </w:r>
      <w:hyperlink w:anchor="content_note_68_2" w:tooltip="نهج البلاغه، خطبه ی 4." w:history="1">
        <w:r>
          <w:rPr>
            <w:rStyle w:val="Hyperlink"/>
            <w:rFonts w:cs="B Zar" w:hint="cs"/>
            <w:sz w:val="36"/>
            <w:szCs w:val="36"/>
            <w:rtl/>
          </w:rPr>
          <w:t>(2)</w:t>
        </w:r>
      </w:hyperlink>
    </w:p>
    <w:p w:rsidR="00000000" w:rsidRDefault="00B17770">
      <w:pPr>
        <w:pStyle w:val="contentparagraph"/>
        <w:bidi/>
        <w:jc w:val="both"/>
        <w:divId w:val="1149589714"/>
        <w:rPr>
          <w:rFonts w:cs="B Zar" w:hint="cs"/>
          <w:color w:val="000000"/>
          <w:sz w:val="36"/>
          <w:szCs w:val="36"/>
          <w:rtl/>
        </w:rPr>
      </w:pPr>
      <w:r>
        <w:rPr>
          <w:rStyle w:val="contenttext"/>
          <w:rFonts w:cs="B Zar" w:hint="cs"/>
          <w:color w:val="000000"/>
          <w:sz w:val="36"/>
          <w:szCs w:val="36"/>
          <w:rtl/>
        </w:rPr>
        <w:t>امروز این زبان بسته را گویا کرده ام، باشد که حقایق را به شما بگوید. در پرت گاه غفلت سرنگون شود اندیشه ی کسی که به خلاف من ره می سپرد؛ که من از آن روز که حق را دیده ام، در آن تردید نکر</w:t>
      </w:r>
      <w:r>
        <w:rPr>
          <w:rStyle w:val="contenttext"/>
          <w:rFonts w:cs="B Zar" w:hint="cs"/>
          <w:color w:val="000000"/>
          <w:sz w:val="36"/>
          <w:szCs w:val="36"/>
          <w:rtl/>
        </w:rPr>
        <w:t>ده ام. اگر موسی می ترسید، بر جان خود نمی ترسید، بلکه از چیرگی نادانان و گمراهان می ترسید.</w:t>
      </w:r>
    </w:p>
    <w:p w:rsidR="00000000" w:rsidRDefault="00B17770">
      <w:pPr>
        <w:pStyle w:val="contentparagraph"/>
        <w:bidi/>
        <w:jc w:val="both"/>
        <w:divId w:val="1149589714"/>
        <w:rPr>
          <w:rFonts w:cs="B Zar" w:hint="cs"/>
          <w:color w:val="000000"/>
          <w:sz w:val="36"/>
          <w:szCs w:val="36"/>
          <w:rtl/>
        </w:rPr>
      </w:pPr>
      <w:r>
        <w:rPr>
          <w:rStyle w:val="contenttext"/>
          <w:rFonts w:cs="B Zar" w:hint="cs"/>
          <w:color w:val="000000"/>
          <w:sz w:val="36"/>
          <w:szCs w:val="36"/>
          <w:rtl/>
        </w:rPr>
        <w:t>از این رو، علی علیه السلام درباره ی فتنه ی خوارج که فتنه ای سخت پرتنش و شکننده بود، این گونه سخن می راند و بینش خود را به مردمان می نمایاند:</w:t>
      </w:r>
    </w:p>
    <w:p w:rsidR="00000000" w:rsidRDefault="00B17770">
      <w:pPr>
        <w:pStyle w:val="contentparagraph"/>
        <w:bidi/>
        <w:jc w:val="both"/>
        <w:divId w:val="1149589714"/>
        <w:rPr>
          <w:rFonts w:cs="B Zar" w:hint="cs"/>
          <w:color w:val="000000"/>
          <w:sz w:val="36"/>
          <w:szCs w:val="36"/>
          <w:rtl/>
        </w:rPr>
      </w:pPr>
      <w:r>
        <w:rPr>
          <w:rStyle w:val="contenttext"/>
          <w:rFonts w:cs="B Zar" w:hint="cs"/>
          <w:color w:val="000000"/>
          <w:sz w:val="36"/>
          <w:szCs w:val="36"/>
          <w:rtl/>
        </w:rPr>
        <w:t>اما بعد... اَیُّهَا النّا</w:t>
      </w:r>
      <w:r>
        <w:rPr>
          <w:rStyle w:val="contenttext"/>
          <w:rFonts w:cs="B Zar" w:hint="cs"/>
          <w:color w:val="000000"/>
          <w:sz w:val="36"/>
          <w:szCs w:val="36"/>
          <w:rtl/>
        </w:rPr>
        <w:t>سُ فَاِنّی فَقَأْتُ عَیْنَ الْفِتْنَهِ وَ لَمْ یَکُنْ لِیَجْتَرِی ءَ عَلَیْهِ اَحَدٌ غَیْریِ بَعْدَ اَنْ مَاجَ غَیْهَبُها وَ اشْتَدَّ کَلَبُهَا، فَاَسْأَلونی قَبْلَ اَنْ تَفْقِدُونِی.</w:t>
      </w:r>
      <w:hyperlink w:anchor="content_note_68_3" w:tooltip="نهج البلاغه، خطبه ی 93." w:history="1">
        <w:r>
          <w:rPr>
            <w:rStyle w:val="Hyperlink"/>
            <w:rFonts w:cs="B Zar" w:hint="cs"/>
            <w:sz w:val="36"/>
            <w:szCs w:val="36"/>
            <w:rtl/>
          </w:rPr>
          <w:t>(3)</w:t>
        </w:r>
      </w:hyperlink>
    </w:p>
    <w:p w:rsidR="00000000" w:rsidRDefault="00B17770">
      <w:pPr>
        <w:pStyle w:val="contentparagraph"/>
        <w:bidi/>
        <w:jc w:val="both"/>
        <w:divId w:val="1149589714"/>
        <w:rPr>
          <w:rFonts w:cs="B Zar" w:hint="cs"/>
          <w:color w:val="000000"/>
          <w:sz w:val="36"/>
          <w:szCs w:val="36"/>
          <w:rtl/>
        </w:rPr>
      </w:pPr>
      <w:r>
        <w:rPr>
          <w:rStyle w:val="contenttext"/>
          <w:rFonts w:cs="B Zar" w:hint="cs"/>
          <w:color w:val="000000"/>
          <w:sz w:val="36"/>
          <w:szCs w:val="36"/>
          <w:rtl/>
        </w:rPr>
        <w:lastRenderedPageBreak/>
        <w:t xml:space="preserve">اما بعد، ای مردم! من چشمان فتنه را بر کندم و جز من، کسی را دل این کار نبود و این در زمانی بود که آشوب آن، جهان را تیره و تار کرده بود و گزند آن، همه را رسیده بود. اکنون بیش از </w:t>
      </w:r>
    </w:p>
    <w:p w:rsidR="00000000" w:rsidRDefault="00B17770">
      <w:pPr>
        <w:bidi/>
        <w:jc w:val="both"/>
        <w:rPr>
          <w:rFonts w:eastAsia="Times New Roman" w:cs="B Zar" w:hint="cs"/>
          <w:color w:val="000000"/>
          <w:sz w:val="36"/>
          <w:szCs w:val="36"/>
          <w:rtl/>
        </w:rPr>
      </w:pPr>
      <w:r>
        <w:rPr>
          <w:rFonts w:eastAsia="Times New Roman" w:cs="B Zar" w:hint="cs"/>
          <w:color w:val="000000"/>
          <w:sz w:val="36"/>
          <w:szCs w:val="36"/>
        </w:rPr>
        <w:pict>
          <v:rect id="_x0000_i1085" style="width:0;height:1.5pt" o:hralign="center" o:hrstd="t" o:hr="t" fillcolor="#a0a0a0" stroked="f"/>
        </w:pict>
      </w:r>
    </w:p>
    <w:p w:rsidR="00000000" w:rsidRDefault="00B17770">
      <w:pPr>
        <w:bidi/>
        <w:jc w:val="both"/>
        <w:divId w:val="503908704"/>
        <w:rPr>
          <w:rFonts w:eastAsia="Times New Roman" w:cs="B Zar" w:hint="cs"/>
          <w:color w:val="000000"/>
          <w:sz w:val="36"/>
          <w:szCs w:val="36"/>
          <w:rtl/>
        </w:rPr>
      </w:pPr>
      <w:r>
        <w:rPr>
          <w:rFonts w:eastAsia="Times New Roman" w:cs="B Zar" w:hint="cs"/>
          <w:color w:val="000000"/>
          <w:sz w:val="36"/>
          <w:szCs w:val="36"/>
          <w:rtl/>
        </w:rPr>
        <w:t>1- نهج البلاغه، خطبه ی 147.</w:t>
      </w:r>
    </w:p>
    <w:p w:rsidR="00000000" w:rsidRDefault="00B17770">
      <w:pPr>
        <w:bidi/>
        <w:jc w:val="both"/>
        <w:divId w:val="644821977"/>
        <w:rPr>
          <w:rFonts w:eastAsia="Times New Roman" w:cs="B Zar" w:hint="cs"/>
          <w:color w:val="000000"/>
          <w:sz w:val="36"/>
          <w:szCs w:val="36"/>
          <w:rtl/>
        </w:rPr>
      </w:pPr>
      <w:r>
        <w:rPr>
          <w:rFonts w:eastAsia="Times New Roman" w:cs="B Zar" w:hint="cs"/>
          <w:color w:val="000000"/>
          <w:sz w:val="36"/>
          <w:szCs w:val="36"/>
          <w:rtl/>
        </w:rPr>
        <w:t>2- نهج البلاغه</w:t>
      </w:r>
      <w:r>
        <w:rPr>
          <w:rFonts w:eastAsia="Times New Roman" w:cs="B Zar" w:hint="cs"/>
          <w:color w:val="000000"/>
          <w:sz w:val="36"/>
          <w:szCs w:val="36"/>
          <w:rtl/>
        </w:rPr>
        <w:t>، خطبه ی 4.</w:t>
      </w:r>
    </w:p>
    <w:p w:rsidR="00000000" w:rsidRDefault="00B17770">
      <w:pPr>
        <w:bidi/>
        <w:jc w:val="both"/>
        <w:divId w:val="862598387"/>
        <w:rPr>
          <w:rFonts w:eastAsia="Times New Roman" w:cs="B Zar" w:hint="cs"/>
          <w:color w:val="000000"/>
          <w:sz w:val="36"/>
          <w:szCs w:val="36"/>
          <w:rtl/>
        </w:rPr>
      </w:pPr>
      <w:r>
        <w:rPr>
          <w:rFonts w:eastAsia="Times New Roman" w:cs="B Zar" w:hint="cs"/>
          <w:color w:val="000000"/>
          <w:sz w:val="36"/>
          <w:szCs w:val="36"/>
          <w:rtl/>
        </w:rPr>
        <w:t>3- نهج البلاغه، خطبه ی 93.</w:t>
      </w:r>
    </w:p>
    <w:p w:rsidR="00000000" w:rsidRDefault="00B17770">
      <w:pPr>
        <w:pStyle w:val="contentparagraph"/>
        <w:bidi/>
        <w:jc w:val="both"/>
        <w:divId w:val="339046937"/>
        <w:rPr>
          <w:rFonts w:cs="B Zar" w:hint="cs"/>
          <w:color w:val="000000"/>
          <w:sz w:val="36"/>
          <w:szCs w:val="36"/>
          <w:rtl/>
        </w:rPr>
      </w:pPr>
      <w:r>
        <w:rPr>
          <w:rStyle w:val="contenttext"/>
          <w:rFonts w:cs="B Zar" w:hint="cs"/>
          <w:color w:val="000000"/>
          <w:sz w:val="36"/>
          <w:szCs w:val="36"/>
          <w:rtl/>
        </w:rPr>
        <w:t>ص:69</w:t>
      </w:r>
    </w:p>
    <w:p w:rsidR="00000000" w:rsidRDefault="00B17770">
      <w:pPr>
        <w:pStyle w:val="contentparagraph"/>
        <w:bidi/>
        <w:jc w:val="both"/>
        <w:divId w:val="339046937"/>
        <w:rPr>
          <w:rFonts w:cs="B Zar" w:hint="cs"/>
          <w:color w:val="000000"/>
          <w:sz w:val="36"/>
          <w:szCs w:val="36"/>
          <w:rtl/>
        </w:rPr>
      </w:pPr>
      <w:r>
        <w:rPr>
          <w:rStyle w:val="contenttext"/>
          <w:rFonts w:cs="B Zar" w:hint="cs"/>
          <w:color w:val="000000"/>
          <w:sz w:val="36"/>
          <w:szCs w:val="36"/>
          <w:rtl/>
        </w:rPr>
        <w:t>آن که مرا نیابید، هرچه خواهید از من بپرسید.</w:t>
      </w:r>
    </w:p>
    <w:p w:rsidR="00000000" w:rsidRDefault="00B17770">
      <w:pPr>
        <w:pStyle w:val="Heading4"/>
        <w:shd w:val="clear" w:color="auto" w:fill="FFFFFF"/>
        <w:bidi/>
        <w:jc w:val="both"/>
        <w:divId w:val="1971549356"/>
        <w:rPr>
          <w:rFonts w:eastAsia="Times New Roman" w:cs="B Titr" w:hint="cs"/>
          <w:b w:val="0"/>
          <w:bCs w:val="0"/>
          <w:color w:val="0080C0"/>
          <w:sz w:val="29"/>
          <w:szCs w:val="29"/>
          <w:rtl/>
        </w:rPr>
      </w:pPr>
      <w:r>
        <w:rPr>
          <w:rFonts w:eastAsia="Times New Roman" w:cs="B Titr" w:hint="cs"/>
          <w:b w:val="0"/>
          <w:bCs w:val="0"/>
          <w:color w:val="0080C0"/>
          <w:sz w:val="29"/>
          <w:szCs w:val="29"/>
          <w:rtl/>
        </w:rPr>
        <w:t>2 _ در خطر افتادن اسلام و مسیر هدایت اهل بیت علیهم السلام</w:t>
      </w:r>
    </w:p>
    <w:p w:rsidR="00000000" w:rsidRDefault="00B17770">
      <w:pPr>
        <w:pStyle w:val="contentparagraph"/>
        <w:bidi/>
        <w:jc w:val="both"/>
        <w:divId w:val="1971549356"/>
        <w:rPr>
          <w:rFonts w:cs="B Zar" w:hint="cs"/>
          <w:color w:val="000000"/>
          <w:sz w:val="36"/>
          <w:szCs w:val="36"/>
          <w:rtl/>
        </w:rPr>
      </w:pPr>
      <w:r>
        <w:rPr>
          <w:rStyle w:val="contenttext"/>
          <w:rFonts w:cs="B Zar" w:hint="cs"/>
          <w:color w:val="000000"/>
          <w:sz w:val="36"/>
          <w:szCs w:val="36"/>
          <w:rtl/>
        </w:rPr>
        <w:t xml:space="preserve">2 _ در خطر افتادن اسلام و مسیر هدایت اهل بیت علیهم السلام </w:t>
      </w:r>
    </w:p>
    <w:p w:rsidR="00000000" w:rsidRDefault="00B17770">
      <w:pPr>
        <w:pStyle w:val="contentparagraph"/>
        <w:bidi/>
        <w:jc w:val="both"/>
        <w:divId w:val="1971549356"/>
        <w:rPr>
          <w:rFonts w:cs="B Zar" w:hint="cs"/>
          <w:color w:val="000000"/>
          <w:sz w:val="36"/>
          <w:szCs w:val="36"/>
          <w:rtl/>
        </w:rPr>
      </w:pPr>
      <w:r>
        <w:rPr>
          <w:rStyle w:val="contenttext"/>
          <w:rFonts w:cs="B Zar" w:hint="cs"/>
          <w:color w:val="000000"/>
          <w:sz w:val="36"/>
          <w:szCs w:val="36"/>
          <w:rtl/>
        </w:rPr>
        <w:t xml:space="preserve">مسأله ای که امام علی علیه السلام را به درافتادن با </w:t>
      </w:r>
      <w:r>
        <w:rPr>
          <w:rStyle w:val="contenttext"/>
          <w:rFonts w:cs="B Zar" w:hint="cs"/>
          <w:color w:val="000000"/>
          <w:sz w:val="36"/>
          <w:szCs w:val="36"/>
          <w:rtl/>
        </w:rPr>
        <w:t>مظاهر فتنه و ریشه کنی زمینه های فتنه تحریک می کرد، در خطر افتادن اسلام و مسیر هدایت اهل بیت علیهم السلام بود. آن حضرت در پاسخ کسی که داستان غصب خلافت را پرسیده بود، پس از بیان شمه ای کوتاه از آن حوادث، می فرمایند:</w:t>
      </w:r>
    </w:p>
    <w:p w:rsidR="00000000" w:rsidRDefault="00B17770">
      <w:pPr>
        <w:pStyle w:val="contentparagraph"/>
        <w:bidi/>
        <w:jc w:val="both"/>
        <w:divId w:val="1971549356"/>
        <w:rPr>
          <w:rFonts w:cs="B Zar" w:hint="cs"/>
          <w:color w:val="000000"/>
          <w:sz w:val="36"/>
          <w:szCs w:val="36"/>
          <w:rtl/>
        </w:rPr>
      </w:pPr>
      <w:r>
        <w:rPr>
          <w:rStyle w:val="contenttext"/>
          <w:rFonts w:cs="B Zar" w:hint="cs"/>
          <w:color w:val="000000"/>
          <w:sz w:val="36"/>
          <w:szCs w:val="36"/>
          <w:rtl/>
        </w:rPr>
        <w:t>آن را رها کن و از ماجرای بزرگ پسر ابوسفیان</w:t>
      </w:r>
      <w:r>
        <w:rPr>
          <w:rStyle w:val="contenttext"/>
          <w:rFonts w:cs="B Zar" w:hint="cs"/>
          <w:color w:val="000000"/>
          <w:sz w:val="36"/>
          <w:szCs w:val="36"/>
          <w:rtl/>
        </w:rPr>
        <w:t xml:space="preserve"> یاد کن. روزگار مرا به خنده آورد، پس از آن که گریانم کرده بود. به خدا سوگند! جای شگفتی نیست که بزرگی حادثه، جایی برای شگفت زدگی باقی نگذارد و کژروی و ناراستی را افزون ساخت. آن قوم خواستند که نور </w:t>
      </w:r>
      <w:r>
        <w:rPr>
          <w:rStyle w:val="contenttext"/>
          <w:rFonts w:cs="B Zar" w:hint="cs"/>
          <w:color w:val="000000"/>
          <w:sz w:val="36"/>
          <w:szCs w:val="36"/>
          <w:rtl/>
        </w:rPr>
        <w:lastRenderedPageBreak/>
        <w:t>خدا را در چراغش خاموش سازند و آب را از سرچشمه ای که چون فوّار</w:t>
      </w:r>
      <w:r>
        <w:rPr>
          <w:rStyle w:val="contenttext"/>
          <w:rFonts w:cs="B Zar" w:hint="cs"/>
          <w:color w:val="000000"/>
          <w:sz w:val="36"/>
          <w:szCs w:val="36"/>
          <w:rtl/>
        </w:rPr>
        <w:t>ه می جوشید، قطع کنند و آبی را که میان من و ایشان جاری بود، به وبا بیامیزند.</w:t>
      </w:r>
      <w:hyperlink w:anchor="content_note_69_1" w:tooltip="نهج البلاغه، خطبه ی 162." w:history="1">
        <w:r>
          <w:rPr>
            <w:rStyle w:val="Hyperlink"/>
            <w:rFonts w:cs="B Zar" w:hint="cs"/>
            <w:sz w:val="36"/>
            <w:szCs w:val="36"/>
            <w:rtl/>
          </w:rPr>
          <w:t>(1)</w:t>
        </w:r>
      </w:hyperlink>
    </w:p>
    <w:p w:rsidR="00000000" w:rsidRDefault="00B17770">
      <w:pPr>
        <w:pStyle w:val="contentparagraph"/>
        <w:bidi/>
        <w:jc w:val="both"/>
        <w:divId w:val="1971549356"/>
        <w:rPr>
          <w:rFonts w:cs="B Zar" w:hint="cs"/>
          <w:color w:val="000000"/>
          <w:sz w:val="36"/>
          <w:szCs w:val="36"/>
          <w:rtl/>
        </w:rPr>
      </w:pPr>
      <w:r>
        <w:rPr>
          <w:rStyle w:val="contenttext"/>
          <w:rFonts w:cs="B Zar" w:hint="cs"/>
          <w:color w:val="000000"/>
          <w:sz w:val="36"/>
          <w:szCs w:val="36"/>
          <w:rtl/>
        </w:rPr>
        <w:t>علی علیه السلام در نامه ای به مردم مصر نگرانی خود را از تضعیف و تحریف اسلام و مسندنشینی بی دینان و منحرفان و بی خردان، با این بیان بازگو می کند:</w:t>
      </w:r>
    </w:p>
    <w:p w:rsidR="00000000" w:rsidRDefault="00B17770">
      <w:pPr>
        <w:pStyle w:val="contentparagraph"/>
        <w:bidi/>
        <w:jc w:val="both"/>
        <w:divId w:val="1971549356"/>
        <w:rPr>
          <w:rFonts w:cs="B Zar" w:hint="cs"/>
          <w:color w:val="000000"/>
          <w:sz w:val="36"/>
          <w:szCs w:val="36"/>
          <w:rtl/>
        </w:rPr>
      </w:pPr>
      <w:r>
        <w:rPr>
          <w:rStyle w:val="contenttext"/>
          <w:rFonts w:cs="B Zar" w:hint="cs"/>
          <w:color w:val="000000"/>
          <w:sz w:val="36"/>
          <w:szCs w:val="36"/>
          <w:rtl/>
        </w:rPr>
        <w:t>وَ لکِّنِی آسیَ اَنْ یَلیَ اَمْرَ هَذِهِ الاُمَّهِ سَفِیهَاءُهَا وَ فُجّارُهَا، فَیَتَّخِذُوا مَالَ اللّهِ دُوَ</w:t>
      </w:r>
      <w:r>
        <w:rPr>
          <w:rStyle w:val="contenttext"/>
          <w:rFonts w:cs="B Zar" w:hint="cs"/>
          <w:color w:val="000000"/>
          <w:sz w:val="36"/>
          <w:szCs w:val="36"/>
          <w:rtl/>
        </w:rPr>
        <w:t>لَا، وَ عِبَادَهُ خُوَلا و الصالحین حَرْبا و الفَاسِقِینَ حِزْبا، فَاِنَّ مِنْهُمْ الذی قَدْ شَرِبَ فِیکُمُ الْحَرَامَ وَ جُلِدَ حدا فِی الاِسْلامِ وَ اِنَّ مِنْهُمْ مَنْ لَمْ یُسْلِمْ حَتَّی رُضِخَتْ لَهُ عَلَی الْاِسْلامِ الرَّضَائِخُ، فَلَوْلا ذَلِکَ مَ</w:t>
      </w:r>
      <w:r>
        <w:rPr>
          <w:rStyle w:val="contenttext"/>
          <w:rFonts w:cs="B Zar" w:hint="cs"/>
          <w:color w:val="000000"/>
          <w:sz w:val="36"/>
          <w:szCs w:val="36"/>
          <w:rtl/>
        </w:rPr>
        <w:t>ا اَکْثَرْتُ تألِیبَکُمْ وَ تأنِیَبکُمْ وَ جَمْعُکُمْ وَ تَحْرِیضَکُمْ وَ لَتَرَکْتُکُمْ اِذْ اَبَیْتُمْ وَ وَنَیْتمْ.</w:t>
      </w:r>
      <w:hyperlink w:anchor="content_note_69_2" w:tooltip="نهج البلاغه، نامه ی 62." w:history="1">
        <w:r>
          <w:rPr>
            <w:rStyle w:val="Hyperlink"/>
            <w:rFonts w:cs="B Zar" w:hint="cs"/>
            <w:sz w:val="36"/>
            <w:szCs w:val="36"/>
            <w:rtl/>
          </w:rPr>
          <w:t>(2)</w:t>
        </w:r>
      </w:hyperlink>
    </w:p>
    <w:p w:rsidR="00000000" w:rsidRDefault="00B17770">
      <w:pPr>
        <w:pStyle w:val="contentparagraph"/>
        <w:bidi/>
        <w:jc w:val="both"/>
        <w:divId w:val="1971549356"/>
        <w:rPr>
          <w:rFonts w:cs="B Zar" w:hint="cs"/>
          <w:color w:val="000000"/>
          <w:sz w:val="36"/>
          <w:szCs w:val="36"/>
          <w:rtl/>
        </w:rPr>
      </w:pPr>
      <w:r>
        <w:rPr>
          <w:rStyle w:val="contenttext"/>
          <w:rFonts w:cs="B Zar" w:hint="cs"/>
          <w:color w:val="000000"/>
          <w:sz w:val="36"/>
          <w:szCs w:val="36"/>
          <w:rtl/>
        </w:rPr>
        <w:t>اندوه من از این است که مشتی بی خردان و تبه کاران این امت، حکومت ر</w:t>
      </w:r>
      <w:r>
        <w:rPr>
          <w:rStyle w:val="contenttext"/>
          <w:rFonts w:cs="B Zar" w:hint="cs"/>
          <w:color w:val="000000"/>
          <w:sz w:val="36"/>
          <w:szCs w:val="36"/>
          <w:rtl/>
        </w:rPr>
        <w:t>ا به دست گیرند و مال خدا را میان خود دست به دست گردانند و بندگان خدا را به خدمت گیرند و با نیکان در پیکار شوند و فاسقان را یاران خود سازند. از آنان کسی است که در میان شما حرام می نوشد، حتی بر او حد اسلام جاری شده، وکسی است که تا اندک مالی نَسْتَدْ، به اسلا</w:t>
      </w:r>
      <w:r>
        <w:rPr>
          <w:rStyle w:val="contenttext"/>
          <w:rFonts w:cs="B Zar" w:hint="cs"/>
          <w:color w:val="000000"/>
          <w:sz w:val="36"/>
          <w:szCs w:val="36"/>
          <w:rtl/>
        </w:rPr>
        <w:t>م نگروید. اگر نه از حکومت اینان بر شما بیم داشتم، هرگز شما را بر نمی انگیختم و سرزنش نمی کردم و فرا نمی خواندم و تحریض تان نمی کردم. بلکه تا سر بر می تافتید یا سستی به خرج می دادید، رهای تان می کردم.</w:t>
      </w:r>
    </w:p>
    <w:p w:rsidR="00000000" w:rsidRDefault="00B17770">
      <w:pPr>
        <w:pStyle w:val="contentparagraph"/>
        <w:bidi/>
        <w:jc w:val="both"/>
        <w:divId w:val="1971549356"/>
        <w:rPr>
          <w:rFonts w:cs="B Zar" w:hint="cs"/>
          <w:color w:val="000000"/>
          <w:sz w:val="36"/>
          <w:szCs w:val="36"/>
          <w:rtl/>
        </w:rPr>
      </w:pPr>
      <w:r>
        <w:rPr>
          <w:rStyle w:val="contenttext"/>
          <w:rFonts w:cs="B Zar" w:hint="cs"/>
          <w:color w:val="000000"/>
          <w:sz w:val="36"/>
          <w:szCs w:val="36"/>
          <w:rtl/>
        </w:rPr>
        <w:t xml:space="preserve">امام علی علیه السلام خطر بزرگ جوامع اسلامی را استحاله و </w:t>
      </w:r>
      <w:r>
        <w:rPr>
          <w:rStyle w:val="contenttext"/>
          <w:rFonts w:cs="B Zar" w:hint="cs"/>
          <w:color w:val="000000"/>
          <w:sz w:val="36"/>
          <w:szCs w:val="36"/>
          <w:rtl/>
        </w:rPr>
        <w:t xml:space="preserve">بازگشت به دوران جاهلی و تهی ساختن اسلام از محتوای ناب و اصیل آن می داند. بنابراین، این خطر را با صدایی رسا و </w:t>
      </w:r>
    </w:p>
    <w:p w:rsidR="00000000" w:rsidRDefault="00B17770">
      <w:pPr>
        <w:bidi/>
        <w:jc w:val="both"/>
        <w:rPr>
          <w:rFonts w:eastAsia="Times New Roman" w:cs="B Zar" w:hint="cs"/>
          <w:color w:val="000000"/>
          <w:sz w:val="36"/>
          <w:szCs w:val="36"/>
          <w:rtl/>
        </w:rPr>
      </w:pPr>
      <w:r>
        <w:rPr>
          <w:rFonts w:eastAsia="Times New Roman" w:cs="B Zar" w:hint="cs"/>
          <w:color w:val="000000"/>
          <w:sz w:val="36"/>
          <w:szCs w:val="36"/>
        </w:rPr>
        <w:pict>
          <v:rect id="_x0000_i1086" style="width:0;height:1.5pt" o:hralign="center" o:hrstd="t" o:hr="t" fillcolor="#a0a0a0" stroked="f"/>
        </w:pict>
      </w:r>
    </w:p>
    <w:p w:rsidR="00000000" w:rsidRDefault="00B17770">
      <w:pPr>
        <w:bidi/>
        <w:jc w:val="both"/>
        <w:divId w:val="1467621675"/>
        <w:rPr>
          <w:rFonts w:eastAsia="Times New Roman" w:cs="B Zar" w:hint="cs"/>
          <w:color w:val="000000"/>
          <w:sz w:val="36"/>
          <w:szCs w:val="36"/>
          <w:rtl/>
        </w:rPr>
      </w:pPr>
      <w:r>
        <w:rPr>
          <w:rFonts w:eastAsia="Times New Roman" w:cs="B Zar" w:hint="cs"/>
          <w:color w:val="000000"/>
          <w:sz w:val="36"/>
          <w:szCs w:val="36"/>
          <w:rtl/>
        </w:rPr>
        <w:lastRenderedPageBreak/>
        <w:t>1- نهج البلاغه، خطبه ی 162.</w:t>
      </w:r>
    </w:p>
    <w:p w:rsidR="00000000" w:rsidRDefault="00B17770">
      <w:pPr>
        <w:bidi/>
        <w:jc w:val="both"/>
        <w:divId w:val="1855069904"/>
        <w:rPr>
          <w:rFonts w:eastAsia="Times New Roman" w:cs="B Zar" w:hint="cs"/>
          <w:color w:val="000000"/>
          <w:sz w:val="36"/>
          <w:szCs w:val="36"/>
          <w:rtl/>
        </w:rPr>
      </w:pPr>
      <w:r>
        <w:rPr>
          <w:rFonts w:eastAsia="Times New Roman" w:cs="B Zar" w:hint="cs"/>
          <w:color w:val="000000"/>
          <w:sz w:val="36"/>
          <w:szCs w:val="36"/>
          <w:rtl/>
        </w:rPr>
        <w:t>2- نهج البلاغه، نامه ی 62.</w:t>
      </w:r>
    </w:p>
    <w:p w:rsidR="00000000" w:rsidRDefault="00B17770">
      <w:pPr>
        <w:pStyle w:val="contentparagraph"/>
        <w:bidi/>
        <w:jc w:val="both"/>
        <w:divId w:val="722942733"/>
        <w:rPr>
          <w:rFonts w:cs="B Zar" w:hint="cs"/>
          <w:color w:val="000000"/>
          <w:sz w:val="36"/>
          <w:szCs w:val="36"/>
          <w:rtl/>
        </w:rPr>
      </w:pPr>
      <w:r>
        <w:rPr>
          <w:rStyle w:val="contenttext"/>
          <w:rFonts w:cs="B Zar" w:hint="cs"/>
          <w:color w:val="000000"/>
          <w:sz w:val="36"/>
          <w:szCs w:val="36"/>
          <w:rtl/>
        </w:rPr>
        <w:t>ص:70</w:t>
      </w:r>
    </w:p>
    <w:p w:rsidR="00000000" w:rsidRDefault="00B17770">
      <w:pPr>
        <w:pStyle w:val="contentparagraph"/>
        <w:bidi/>
        <w:jc w:val="both"/>
        <w:divId w:val="722942733"/>
        <w:rPr>
          <w:rFonts w:cs="B Zar" w:hint="cs"/>
          <w:color w:val="000000"/>
          <w:sz w:val="36"/>
          <w:szCs w:val="36"/>
          <w:rtl/>
        </w:rPr>
      </w:pPr>
      <w:r>
        <w:rPr>
          <w:rStyle w:val="contenttext"/>
          <w:rFonts w:cs="B Zar" w:hint="cs"/>
          <w:color w:val="000000"/>
          <w:sz w:val="36"/>
          <w:szCs w:val="36"/>
          <w:rtl/>
        </w:rPr>
        <w:t>گویا، پژواک می دهد و خطاب به کوفیان که در چنین فتن</w:t>
      </w:r>
      <w:r>
        <w:rPr>
          <w:rStyle w:val="contenttext"/>
          <w:rFonts w:cs="B Zar" w:hint="cs"/>
          <w:color w:val="000000"/>
          <w:sz w:val="36"/>
          <w:szCs w:val="36"/>
          <w:rtl/>
        </w:rPr>
        <w:t>ه ای به سر می بردند، می فرماید:</w:t>
      </w:r>
    </w:p>
    <w:p w:rsidR="00000000" w:rsidRDefault="00B17770">
      <w:pPr>
        <w:pStyle w:val="contentparagraph"/>
        <w:bidi/>
        <w:jc w:val="both"/>
        <w:divId w:val="722942733"/>
        <w:rPr>
          <w:rFonts w:cs="B Zar" w:hint="cs"/>
          <w:color w:val="000000"/>
          <w:sz w:val="36"/>
          <w:szCs w:val="36"/>
          <w:rtl/>
        </w:rPr>
      </w:pPr>
      <w:r>
        <w:rPr>
          <w:rStyle w:val="contenttext"/>
          <w:rFonts w:cs="B Zar" w:hint="cs"/>
          <w:color w:val="000000"/>
          <w:sz w:val="36"/>
          <w:szCs w:val="36"/>
          <w:rtl/>
        </w:rPr>
        <w:t>آگاه باشید که شما هم اکنون دست از رشته ی اطاعت کشیدید و با زنده کردن ارزش های جاهلیت، دژ محکم الهی را در هم شکستید.</w:t>
      </w:r>
      <w:hyperlink w:anchor="content_note_70_1" w:tooltip="نهج البلاغه، خطبه ی 192." w:history="1">
        <w:r>
          <w:rPr>
            <w:rStyle w:val="Hyperlink"/>
            <w:rFonts w:cs="B Zar" w:hint="cs"/>
            <w:sz w:val="36"/>
            <w:szCs w:val="36"/>
            <w:rtl/>
          </w:rPr>
          <w:t>(1)</w:t>
        </w:r>
      </w:hyperlink>
    </w:p>
    <w:p w:rsidR="00000000" w:rsidRDefault="00B17770">
      <w:pPr>
        <w:pStyle w:val="contentparagraph"/>
        <w:bidi/>
        <w:jc w:val="both"/>
        <w:divId w:val="722942733"/>
        <w:rPr>
          <w:rFonts w:cs="B Zar" w:hint="cs"/>
          <w:color w:val="000000"/>
          <w:sz w:val="36"/>
          <w:szCs w:val="36"/>
          <w:rtl/>
        </w:rPr>
      </w:pPr>
      <w:r>
        <w:rPr>
          <w:rStyle w:val="contenttext"/>
          <w:rFonts w:cs="B Zar" w:hint="cs"/>
          <w:color w:val="000000"/>
          <w:sz w:val="36"/>
          <w:szCs w:val="36"/>
          <w:rtl/>
        </w:rPr>
        <w:t>سپس در ادامه می افزاید:</w:t>
      </w:r>
    </w:p>
    <w:p w:rsidR="00000000" w:rsidRDefault="00B17770">
      <w:pPr>
        <w:pStyle w:val="contentparagraph"/>
        <w:bidi/>
        <w:jc w:val="both"/>
        <w:divId w:val="722942733"/>
        <w:rPr>
          <w:rFonts w:cs="B Zar" w:hint="cs"/>
          <w:color w:val="000000"/>
          <w:sz w:val="36"/>
          <w:szCs w:val="36"/>
          <w:rtl/>
        </w:rPr>
      </w:pPr>
      <w:r>
        <w:rPr>
          <w:rStyle w:val="contenttext"/>
          <w:rFonts w:cs="B Zar" w:hint="cs"/>
          <w:color w:val="000000"/>
          <w:sz w:val="36"/>
          <w:szCs w:val="36"/>
          <w:rtl/>
        </w:rPr>
        <w:t>وَ اعْلَمُوا اَنَّکُمْ صِرْتُمْ بَعْدَ اَلْهِجْرَهِ اَعْرابا وَ بَعْدَ الْمَوالاَهِ اَحْزَابا. ماَ تَتعَلُّقُونَ مِنَ الْاِسْلاَمِ اِلَّا بِاسْمِهِ. وَ لاَ تَعْرِفُونَ مِنَ الْایمَانِ اِلَّارسْمَه.... اَلا و قَدْ قَطَعْتُمْ قَید اَلْاِسْلاَمِ وَ عطَّلْتُمْ</w:t>
      </w:r>
      <w:r>
        <w:rPr>
          <w:rStyle w:val="contenttext"/>
          <w:rFonts w:cs="B Zar" w:hint="cs"/>
          <w:color w:val="000000"/>
          <w:sz w:val="36"/>
          <w:szCs w:val="36"/>
          <w:rtl/>
        </w:rPr>
        <w:t xml:space="preserve"> حُدودَُهَ وَاَمَتُّم اَحْکَامَهُ.</w:t>
      </w:r>
      <w:hyperlink w:anchor="content_note_70_2" w:tooltip="نهج البلاغه، خطبه ی 192." w:history="1">
        <w:r>
          <w:rPr>
            <w:rStyle w:val="Hyperlink"/>
            <w:rFonts w:cs="B Zar" w:hint="cs"/>
            <w:sz w:val="36"/>
            <w:szCs w:val="36"/>
            <w:rtl/>
          </w:rPr>
          <w:t>(2)</w:t>
        </w:r>
      </w:hyperlink>
    </w:p>
    <w:p w:rsidR="00000000" w:rsidRDefault="00B17770">
      <w:pPr>
        <w:pStyle w:val="contentparagraph"/>
        <w:bidi/>
        <w:jc w:val="both"/>
        <w:divId w:val="722942733"/>
        <w:rPr>
          <w:rFonts w:cs="B Zar" w:hint="cs"/>
          <w:color w:val="000000"/>
          <w:sz w:val="36"/>
          <w:szCs w:val="36"/>
          <w:rtl/>
        </w:rPr>
      </w:pPr>
      <w:r>
        <w:rPr>
          <w:rStyle w:val="contenttext"/>
          <w:rFonts w:cs="B Zar" w:hint="cs"/>
          <w:color w:val="000000"/>
          <w:sz w:val="36"/>
          <w:szCs w:val="36"/>
          <w:rtl/>
        </w:rPr>
        <w:t>و بدانید که شما پس از هجرت _ و ادب آموختن از شریعت _ به خوی بادیه نشینی بازگشتید و پس از پیوند دوستی، دسته دسته شدید. با اسلام جز به نام آن بستگی ند</w:t>
      </w:r>
      <w:r>
        <w:rPr>
          <w:rStyle w:val="contenttext"/>
          <w:rFonts w:cs="B Zar" w:hint="cs"/>
          <w:color w:val="000000"/>
          <w:sz w:val="36"/>
          <w:szCs w:val="36"/>
          <w:rtl/>
        </w:rPr>
        <w:t>ارید و از ایمان جز نشان آن را نمی شناسید.... هان! بدانید که شما رشته ی پیوند با اسلام را گسستید و حدود آن را شکستید و احکام آن را کار نبستید.</w:t>
      </w:r>
    </w:p>
    <w:p w:rsidR="00000000" w:rsidRDefault="00B17770">
      <w:pPr>
        <w:pStyle w:val="Heading4"/>
        <w:shd w:val="clear" w:color="auto" w:fill="FFFFFF"/>
        <w:bidi/>
        <w:jc w:val="both"/>
        <w:divId w:val="543368172"/>
        <w:rPr>
          <w:rFonts w:eastAsia="Times New Roman" w:cs="B Titr" w:hint="cs"/>
          <w:b w:val="0"/>
          <w:bCs w:val="0"/>
          <w:color w:val="0080C0"/>
          <w:sz w:val="29"/>
          <w:szCs w:val="29"/>
          <w:rtl/>
        </w:rPr>
      </w:pPr>
      <w:r>
        <w:rPr>
          <w:rFonts w:eastAsia="Times New Roman" w:cs="B Titr" w:hint="cs"/>
          <w:b w:val="0"/>
          <w:bCs w:val="0"/>
          <w:color w:val="0080C0"/>
          <w:sz w:val="29"/>
          <w:szCs w:val="29"/>
          <w:rtl/>
        </w:rPr>
        <w:t>3 _ همراهی مردم و داشتن یاران با اخلاص</w:t>
      </w:r>
    </w:p>
    <w:p w:rsidR="00000000" w:rsidRDefault="00B17770">
      <w:pPr>
        <w:pStyle w:val="contentparagraph"/>
        <w:bidi/>
        <w:jc w:val="both"/>
        <w:divId w:val="543368172"/>
        <w:rPr>
          <w:rFonts w:cs="B Zar" w:hint="cs"/>
          <w:color w:val="000000"/>
          <w:sz w:val="36"/>
          <w:szCs w:val="36"/>
          <w:rtl/>
        </w:rPr>
      </w:pPr>
      <w:r>
        <w:rPr>
          <w:rStyle w:val="contenttext"/>
          <w:rFonts w:cs="B Zar" w:hint="cs"/>
          <w:color w:val="000000"/>
          <w:sz w:val="36"/>
          <w:szCs w:val="36"/>
          <w:rtl/>
        </w:rPr>
        <w:t>3 _ همراهی مردم و داشتن یاران با اخلاص</w:t>
      </w:r>
    </w:p>
    <w:p w:rsidR="00000000" w:rsidRDefault="00B17770">
      <w:pPr>
        <w:pStyle w:val="contentparagraph"/>
        <w:bidi/>
        <w:jc w:val="both"/>
        <w:divId w:val="543368172"/>
        <w:rPr>
          <w:rFonts w:cs="B Zar" w:hint="cs"/>
          <w:color w:val="000000"/>
          <w:sz w:val="36"/>
          <w:szCs w:val="36"/>
          <w:rtl/>
        </w:rPr>
      </w:pPr>
      <w:r>
        <w:rPr>
          <w:rStyle w:val="contenttext"/>
          <w:rFonts w:cs="B Zar" w:hint="cs"/>
          <w:color w:val="000000"/>
          <w:sz w:val="36"/>
          <w:szCs w:val="36"/>
          <w:rtl/>
        </w:rPr>
        <w:lastRenderedPageBreak/>
        <w:t>رهبری جامعه ی اسلامی با وجود یاران م</w:t>
      </w:r>
      <w:r>
        <w:rPr>
          <w:rStyle w:val="contenttext"/>
          <w:rFonts w:cs="B Zar" w:hint="cs"/>
          <w:color w:val="000000"/>
          <w:sz w:val="36"/>
          <w:szCs w:val="36"/>
          <w:rtl/>
        </w:rPr>
        <w:t xml:space="preserve">طیع، دلسوز و فداکار و همراهی و همآهنگی مردم می تواند جامعه را به خوبی اداره کند و به جهش در ابعاد گوناگون وا دارد. بدین ترتیب می تواند در تأمین نیازهای مادی و معنوی مردم نوآوری ها و ابتکارهایی ایجاد کند و تسریع روند پیشرفت اجتماع، دشمنان را مأیوس و دوستان </w:t>
      </w:r>
      <w:r>
        <w:rPr>
          <w:rStyle w:val="contenttext"/>
          <w:rFonts w:cs="B Zar" w:hint="cs"/>
          <w:color w:val="000000"/>
          <w:sz w:val="36"/>
          <w:szCs w:val="36"/>
          <w:rtl/>
        </w:rPr>
        <w:t>را امیدوار گرداند. از دلایل به پا خاستن مولا علی علیه السلام در برابر فتنه ها، وجود یاران اندیشمند، پر طراوت، جان بر کف و پر نفوذ مانند عمار یاسر، مالک اشتر، قیس بن سعد، عتبه بن هاشم و... بود. هم چنین همراهی مردم و همدلی آنان در ابتدای کار، علی علیه السلام</w:t>
      </w:r>
      <w:r>
        <w:rPr>
          <w:rStyle w:val="contenttext"/>
          <w:rFonts w:cs="B Zar" w:hint="cs"/>
          <w:color w:val="000000"/>
          <w:sz w:val="36"/>
          <w:szCs w:val="36"/>
          <w:rtl/>
        </w:rPr>
        <w:t xml:space="preserve"> را به مقابله با فتنه جویان بر می انگیخت. ایشان خطاب به یاران خویش می فرماید:</w:t>
      </w:r>
    </w:p>
    <w:p w:rsidR="00000000" w:rsidRDefault="00B17770">
      <w:pPr>
        <w:pStyle w:val="contentparagraph"/>
        <w:bidi/>
        <w:jc w:val="both"/>
        <w:divId w:val="543368172"/>
        <w:rPr>
          <w:rFonts w:cs="B Zar" w:hint="cs"/>
          <w:color w:val="000000"/>
          <w:sz w:val="36"/>
          <w:szCs w:val="36"/>
          <w:rtl/>
        </w:rPr>
      </w:pPr>
      <w:r>
        <w:rPr>
          <w:rStyle w:val="contenttext"/>
          <w:rFonts w:cs="B Zar" w:hint="cs"/>
          <w:color w:val="000000"/>
          <w:sz w:val="36"/>
          <w:szCs w:val="36"/>
          <w:rtl/>
        </w:rPr>
        <w:t>اَنْتُمْ الْاَنْصارُ عَلَی الْحَقِّ وَ الْاِخْوَانُ فِی الدِینَ وَ الْجُنَنُ یَوْمَ الْبَأْسِ وَ الْبِطَانَهُ دُونَ النّاسِ، بِکُمْ اَضْرِبُ الْمُدَبِرَ وَ اَرْجُو طَاعَهِ الْمُقبِلِ.</w:t>
      </w:r>
      <w:hyperlink w:anchor="content_note_70_3" w:tooltip="نهج البلاغه، خطبه ی 118." w:history="1">
        <w:r>
          <w:rPr>
            <w:rStyle w:val="Hyperlink"/>
            <w:rFonts w:cs="B Zar" w:hint="cs"/>
            <w:sz w:val="36"/>
            <w:szCs w:val="36"/>
            <w:rtl/>
          </w:rPr>
          <w:t>(3)</w:t>
        </w:r>
      </w:hyperlink>
    </w:p>
    <w:p w:rsidR="00000000" w:rsidRDefault="00B17770">
      <w:pPr>
        <w:pStyle w:val="contentparagraph"/>
        <w:bidi/>
        <w:jc w:val="both"/>
        <w:divId w:val="543368172"/>
        <w:rPr>
          <w:rFonts w:cs="B Zar" w:hint="cs"/>
          <w:color w:val="000000"/>
          <w:sz w:val="36"/>
          <w:szCs w:val="36"/>
          <w:rtl/>
        </w:rPr>
      </w:pPr>
      <w:r>
        <w:rPr>
          <w:rStyle w:val="contenttext"/>
          <w:rFonts w:cs="B Zar" w:hint="cs"/>
          <w:color w:val="000000"/>
          <w:sz w:val="36"/>
          <w:szCs w:val="36"/>
          <w:rtl/>
        </w:rPr>
        <w:t>شما یاران حق و برادران دینی هستید و در روز نبرد چون سپر، نگهبان یکدیگرید. شما رازداران منید، نه مردم دیگر. به نیروی شما، کسانی را که روی برتابند، می زنم و از آنان که روی می آورند، امید طاعت دارم.</w:t>
      </w:r>
    </w:p>
    <w:p w:rsidR="00000000" w:rsidRDefault="00B17770">
      <w:pPr>
        <w:pStyle w:val="contentparagraph"/>
        <w:bidi/>
        <w:jc w:val="both"/>
        <w:divId w:val="543368172"/>
        <w:rPr>
          <w:rFonts w:cs="B Zar" w:hint="cs"/>
          <w:color w:val="000000"/>
          <w:sz w:val="36"/>
          <w:szCs w:val="36"/>
          <w:rtl/>
        </w:rPr>
      </w:pPr>
      <w:r>
        <w:rPr>
          <w:rStyle w:val="contenttext"/>
          <w:rFonts w:cs="B Zar" w:hint="cs"/>
          <w:color w:val="000000"/>
          <w:sz w:val="36"/>
          <w:szCs w:val="36"/>
          <w:rtl/>
        </w:rPr>
        <w:t>علی علیه السلام به پشتوانه ی یاران مخلص و ایثارگر، به مبارز</w:t>
      </w:r>
      <w:r>
        <w:rPr>
          <w:rStyle w:val="contenttext"/>
          <w:rFonts w:cs="B Zar" w:hint="cs"/>
          <w:color w:val="000000"/>
          <w:sz w:val="36"/>
          <w:szCs w:val="36"/>
          <w:rtl/>
        </w:rPr>
        <w:t xml:space="preserve">ه ی با کژی ها و انحراف ها و </w:t>
      </w:r>
    </w:p>
    <w:p w:rsidR="00000000" w:rsidRDefault="00B17770">
      <w:pPr>
        <w:bidi/>
        <w:jc w:val="both"/>
        <w:rPr>
          <w:rFonts w:eastAsia="Times New Roman" w:cs="B Zar" w:hint="cs"/>
          <w:color w:val="000000"/>
          <w:sz w:val="36"/>
          <w:szCs w:val="36"/>
          <w:rtl/>
        </w:rPr>
      </w:pPr>
      <w:r>
        <w:rPr>
          <w:rFonts w:eastAsia="Times New Roman" w:cs="B Zar" w:hint="cs"/>
          <w:color w:val="000000"/>
          <w:sz w:val="36"/>
          <w:szCs w:val="36"/>
        </w:rPr>
        <w:pict>
          <v:rect id="_x0000_i1087" style="width:0;height:1.5pt" o:hralign="center" o:hrstd="t" o:hr="t" fillcolor="#a0a0a0" stroked="f"/>
        </w:pict>
      </w:r>
    </w:p>
    <w:p w:rsidR="00000000" w:rsidRDefault="00B17770">
      <w:pPr>
        <w:bidi/>
        <w:jc w:val="both"/>
        <w:divId w:val="10423762"/>
        <w:rPr>
          <w:rFonts w:eastAsia="Times New Roman" w:cs="B Zar" w:hint="cs"/>
          <w:color w:val="000000"/>
          <w:sz w:val="36"/>
          <w:szCs w:val="36"/>
          <w:rtl/>
        </w:rPr>
      </w:pPr>
      <w:r>
        <w:rPr>
          <w:rFonts w:eastAsia="Times New Roman" w:cs="B Zar" w:hint="cs"/>
          <w:color w:val="000000"/>
          <w:sz w:val="36"/>
          <w:szCs w:val="36"/>
          <w:rtl/>
        </w:rPr>
        <w:t>1- نهج البلاغه، خطبه ی 192.</w:t>
      </w:r>
    </w:p>
    <w:p w:rsidR="00000000" w:rsidRDefault="00B17770">
      <w:pPr>
        <w:bidi/>
        <w:jc w:val="both"/>
        <w:divId w:val="870455450"/>
        <w:rPr>
          <w:rFonts w:eastAsia="Times New Roman" w:cs="B Zar" w:hint="cs"/>
          <w:color w:val="000000"/>
          <w:sz w:val="36"/>
          <w:szCs w:val="36"/>
          <w:rtl/>
        </w:rPr>
      </w:pPr>
      <w:r>
        <w:rPr>
          <w:rFonts w:eastAsia="Times New Roman" w:cs="B Zar" w:hint="cs"/>
          <w:color w:val="000000"/>
          <w:sz w:val="36"/>
          <w:szCs w:val="36"/>
          <w:rtl/>
        </w:rPr>
        <w:t>2- نهج البلاغه، خطبه ی 192.</w:t>
      </w:r>
    </w:p>
    <w:p w:rsidR="00000000" w:rsidRDefault="00B17770">
      <w:pPr>
        <w:bidi/>
        <w:jc w:val="both"/>
        <w:divId w:val="1737243455"/>
        <w:rPr>
          <w:rFonts w:eastAsia="Times New Roman" w:cs="B Zar" w:hint="cs"/>
          <w:color w:val="000000"/>
          <w:sz w:val="36"/>
          <w:szCs w:val="36"/>
          <w:rtl/>
        </w:rPr>
      </w:pPr>
      <w:r>
        <w:rPr>
          <w:rFonts w:eastAsia="Times New Roman" w:cs="B Zar" w:hint="cs"/>
          <w:color w:val="000000"/>
          <w:sz w:val="36"/>
          <w:szCs w:val="36"/>
          <w:rtl/>
        </w:rPr>
        <w:t>3- نهج البلاغه، خطبه ی 118.</w:t>
      </w:r>
    </w:p>
    <w:p w:rsidR="00000000" w:rsidRDefault="00B17770">
      <w:pPr>
        <w:pStyle w:val="contentparagraph"/>
        <w:bidi/>
        <w:jc w:val="both"/>
        <w:divId w:val="664169206"/>
        <w:rPr>
          <w:rFonts w:cs="B Zar" w:hint="cs"/>
          <w:color w:val="000000"/>
          <w:sz w:val="36"/>
          <w:szCs w:val="36"/>
          <w:rtl/>
        </w:rPr>
      </w:pPr>
      <w:r>
        <w:rPr>
          <w:rStyle w:val="contenttext"/>
          <w:rFonts w:cs="B Zar" w:hint="cs"/>
          <w:color w:val="000000"/>
          <w:sz w:val="36"/>
          <w:szCs w:val="36"/>
          <w:rtl/>
        </w:rPr>
        <w:lastRenderedPageBreak/>
        <w:t>ص:71</w:t>
      </w:r>
    </w:p>
    <w:p w:rsidR="00000000" w:rsidRDefault="00B17770">
      <w:pPr>
        <w:pStyle w:val="contentparagraph"/>
        <w:bidi/>
        <w:jc w:val="both"/>
        <w:divId w:val="664169206"/>
        <w:rPr>
          <w:rFonts w:cs="B Zar" w:hint="cs"/>
          <w:color w:val="000000"/>
          <w:sz w:val="36"/>
          <w:szCs w:val="36"/>
          <w:rtl/>
        </w:rPr>
      </w:pPr>
      <w:r>
        <w:rPr>
          <w:rStyle w:val="contenttext"/>
          <w:rFonts w:cs="B Zar" w:hint="cs"/>
          <w:color w:val="000000"/>
          <w:sz w:val="36"/>
          <w:szCs w:val="36"/>
          <w:rtl/>
        </w:rPr>
        <w:t>بدعت ها برخاست. آن گاه که این یاران، یک به یک در جهاد با دشمنان، جان خویش را نثار کردند و علی علیه ال</w:t>
      </w:r>
      <w:r>
        <w:rPr>
          <w:rStyle w:val="contenttext"/>
          <w:rFonts w:cs="B Zar" w:hint="cs"/>
          <w:color w:val="000000"/>
          <w:sz w:val="36"/>
          <w:szCs w:val="36"/>
          <w:rtl/>
        </w:rPr>
        <w:t>سلام ماند و گروهی مردمان نامرد، این گونه از آنان یاد می کند و آنان را می ستاید:</w:t>
      </w:r>
    </w:p>
    <w:p w:rsidR="00000000" w:rsidRDefault="00B17770">
      <w:pPr>
        <w:pStyle w:val="contentparagraph"/>
        <w:bidi/>
        <w:jc w:val="both"/>
        <w:divId w:val="664169206"/>
        <w:rPr>
          <w:rFonts w:cs="B Zar" w:hint="cs"/>
          <w:color w:val="000000"/>
          <w:sz w:val="36"/>
          <w:szCs w:val="36"/>
          <w:rtl/>
        </w:rPr>
      </w:pPr>
      <w:r>
        <w:rPr>
          <w:rStyle w:val="contenttext"/>
          <w:rFonts w:cs="B Zar" w:hint="cs"/>
          <w:color w:val="000000"/>
          <w:sz w:val="36"/>
          <w:szCs w:val="36"/>
          <w:rtl/>
        </w:rPr>
        <w:t xml:space="preserve">اَیْنِ الْقَوْمُ الَّذِینَ دُعُوا اِلَی الْاِسْلامِ فَقَبِلُوهُ، وَ قَرَؤُو الْقُرءْاَنَ فَاحْکَمُوهُ وَ هَیِجُوا الی الْجِهَادِ فَوَلهِوُا وَلَهَ اللِّقاحِ اِلَی اَوْلاَدِهَا </w:t>
      </w:r>
      <w:r>
        <w:rPr>
          <w:rStyle w:val="contenttext"/>
          <w:rFonts w:cs="B Zar" w:hint="cs"/>
          <w:color w:val="000000"/>
          <w:sz w:val="36"/>
          <w:szCs w:val="36"/>
          <w:rtl/>
        </w:rPr>
        <w:t>وَ سَلَبَو السُّیُوفَ اَغْمَادَهَا وَ اَخَذوا بِاَطْراَفِ الْاَرْضِ زَحْفا زَحْفا وَ صَفّا صَفّا.</w:t>
      </w:r>
      <w:hyperlink w:anchor="content_note_71_1" w:tooltip="نهج البلاغه، خطبه ی 121." w:history="1">
        <w:r>
          <w:rPr>
            <w:rStyle w:val="Hyperlink"/>
            <w:rFonts w:cs="B Zar" w:hint="cs"/>
            <w:sz w:val="36"/>
            <w:szCs w:val="36"/>
            <w:rtl/>
          </w:rPr>
          <w:t>(1)</w:t>
        </w:r>
      </w:hyperlink>
    </w:p>
    <w:p w:rsidR="00000000" w:rsidRDefault="00B17770">
      <w:pPr>
        <w:pStyle w:val="contentparagraph"/>
        <w:bidi/>
        <w:jc w:val="both"/>
        <w:divId w:val="664169206"/>
        <w:rPr>
          <w:rFonts w:cs="B Zar" w:hint="cs"/>
          <w:color w:val="000000"/>
          <w:sz w:val="36"/>
          <w:szCs w:val="36"/>
          <w:rtl/>
        </w:rPr>
      </w:pPr>
      <w:r>
        <w:rPr>
          <w:rStyle w:val="contenttext"/>
          <w:rFonts w:cs="B Zar" w:hint="cs"/>
          <w:color w:val="000000"/>
          <w:sz w:val="36"/>
          <w:szCs w:val="36"/>
          <w:rtl/>
        </w:rPr>
        <w:t xml:space="preserve">کجایند آن مردمی که چون به اسلام دعوت شان کردند، پذیرفتند و قرآن را می خواندند و نیکو </w:t>
      </w:r>
      <w:r>
        <w:rPr>
          <w:rStyle w:val="contenttext"/>
          <w:rFonts w:cs="B Zar" w:hint="cs"/>
          <w:color w:val="000000"/>
          <w:sz w:val="36"/>
          <w:szCs w:val="36"/>
          <w:rtl/>
        </w:rPr>
        <w:t>در می یافتند؟ و چون به جنگ بسیج می شدند، چنان با شوق تمام به حرکت در می آمدند که ماده شتری مشتاقانه به سویی می رود. شمشیرها را از غلاف بر می کشیدند و فوج فوج و صف صف به اطراف زمین می تاختند.</w:t>
      </w:r>
    </w:p>
    <w:p w:rsidR="00000000" w:rsidRDefault="00B17770">
      <w:pPr>
        <w:pStyle w:val="contentparagraph"/>
        <w:bidi/>
        <w:jc w:val="both"/>
        <w:divId w:val="664169206"/>
        <w:rPr>
          <w:rFonts w:cs="B Zar" w:hint="cs"/>
          <w:color w:val="000000"/>
          <w:sz w:val="36"/>
          <w:szCs w:val="36"/>
          <w:rtl/>
        </w:rPr>
      </w:pPr>
      <w:r>
        <w:rPr>
          <w:rStyle w:val="contenttext"/>
          <w:rFonts w:cs="B Zar" w:hint="cs"/>
          <w:color w:val="000000"/>
          <w:sz w:val="36"/>
          <w:szCs w:val="36"/>
          <w:rtl/>
        </w:rPr>
        <w:t>ایشان در فراق و سوگ یاران با وفای خویش، این گونه سخن می گوید:</w:t>
      </w:r>
    </w:p>
    <w:p w:rsidR="00000000" w:rsidRDefault="00B17770">
      <w:pPr>
        <w:pStyle w:val="contentparagraph"/>
        <w:bidi/>
        <w:jc w:val="both"/>
        <w:divId w:val="664169206"/>
        <w:rPr>
          <w:rFonts w:cs="B Zar" w:hint="cs"/>
          <w:color w:val="000000"/>
          <w:sz w:val="36"/>
          <w:szCs w:val="36"/>
          <w:rtl/>
        </w:rPr>
      </w:pPr>
      <w:r>
        <w:rPr>
          <w:rStyle w:val="contenttext"/>
          <w:rFonts w:cs="B Zar" w:hint="cs"/>
          <w:color w:val="000000"/>
          <w:sz w:val="36"/>
          <w:szCs w:val="36"/>
          <w:rtl/>
        </w:rPr>
        <w:t>اَی</w:t>
      </w:r>
      <w:r>
        <w:rPr>
          <w:rStyle w:val="contenttext"/>
          <w:rFonts w:cs="B Zar" w:hint="cs"/>
          <w:color w:val="000000"/>
          <w:sz w:val="36"/>
          <w:szCs w:val="36"/>
          <w:rtl/>
        </w:rPr>
        <w:t>ْنَ اِخْوَانِیَ الَّذِینَ رَکِبُوا الطَّرِیقَ وَ مَضَوْ عَلَی الْحَقِّ؟ اَیْنَ عَمَّارٌ؟ وَ اَیْنَ ابن الیِّتهَانِ وَ أیْنَ ذو الشَّهَادَتَیْنِ وَ أَیْنَ نُظَراؤُهُمْ مِنْ اِخْوَانِهِمُ الَّذِینَ تَعَاقَدُوا عَلَی الْمَنیَّهِ.</w:t>
      </w:r>
      <w:hyperlink w:anchor="content_note_71_2" w:tooltip="نهج البلاغه، خطبه ی 182." w:history="1">
        <w:r>
          <w:rPr>
            <w:rStyle w:val="Hyperlink"/>
            <w:rFonts w:cs="B Zar" w:hint="cs"/>
            <w:sz w:val="36"/>
            <w:szCs w:val="36"/>
            <w:rtl/>
          </w:rPr>
          <w:t>(2)</w:t>
        </w:r>
      </w:hyperlink>
    </w:p>
    <w:p w:rsidR="00000000" w:rsidRDefault="00B17770">
      <w:pPr>
        <w:pStyle w:val="contentparagraph"/>
        <w:bidi/>
        <w:jc w:val="both"/>
        <w:divId w:val="664169206"/>
        <w:rPr>
          <w:rFonts w:cs="B Zar" w:hint="cs"/>
          <w:color w:val="000000"/>
          <w:sz w:val="36"/>
          <w:szCs w:val="36"/>
          <w:rtl/>
        </w:rPr>
      </w:pPr>
      <w:r>
        <w:rPr>
          <w:rStyle w:val="contenttext"/>
          <w:rFonts w:cs="B Zar" w:hint="cs"/>
          <w:color w:val="000000"/>
          <w:sz w:val="36"/>
          <w:szCs w:val="36"/>
          <w:rtl/>
        </w:rPr>
        <w:t>کجایند برادران من که قدم در راه نهادند و همراه حق درگذشتند؟ عمار یاسر کجاست؟ ابن تیهان کجاست؟ ذوالشهادتین کجاست؟ کجایند همانند ایشان برادران مان که بر مرگ پیمان بستند؟</w:t>
      </w:r>
    </w:p>
    <w:p w:rsidR="00000000" w:rsidRDefault="00B17770">
      <w:pPr>
        <w:pStyle w:val="contentparagraph"/>
        <w:bidi/>
        <w:jc w:val="both"/>
        <w:divId w:val="664169206"/>
        <w:rPr>
          <w:rFonts w:cs="B Zar" w:hint="cs"/>
          <w:color w:val="000000"/>
          <w:sz w:val="36"/>
          <w:szCs w:val="36"/>
          <w:rtl/>
        </w:rPr>
      </w:pPr>
      <w:r>
        <w:rPr>
          <w:rStyle w:val="contenttext"/>
          <w:rFonts w:cs="B Zar" w:hint="cs"/>
          <w:color w:val="000000"/>
          <w:sz w:val="36"/>
          <w:szCs w:val="36"/>
          <w:rtl/>
        </w:rPr>
        <w:lastRenderedPageBreak/>
        <w:t>سپس علی علیه السلام بر محاسن شریف خود دست کش</w:t>
      </w:r>
      <w:r>
        <w:rPr>
          <w:rStyle w:val="contenttext"/>
          <w:rFonts w:cs="B Zar" w:hint="cs"/>
          <w:color w:val="000000"/>
          <w:sz w:val="36"/>
          <w:szCs w:val="36"/>
          <w:rtl/>
        </w:rPr>
        <w:t>ید و بسیار گریست. آن گاه اوصاف یاران پای مرد خود را چنین برشمرد:</w:t>
      </w:r>
    </w:p>
    <w:p w:rsidR="00000000" w:rsidRDefault="00B17770">
      <w:pPr>
        <w:pStyle w:val="contentparagraph"/>
        <w:bidi/>
        <w:jc w:val="both"/>
        <w:divId w:val="664169206"/>
        <w:rPr>
          <w:rFonts w:cs="B Zar" w:hint="cs"/>
          <w:color w:val="000000"/>
          <w:sz w:val="36"/>
          <w:szCs w:val="36"/>
          <w:rtl/>
        </w:rPr>
      </w:pPr>
      <w:r>
        <w:rPr>
          <w:rStyle w:val="contenttext"/>
          <w:rFonts w:cs="B Zar" w:hint="cs"/>
          <w:color w:val="000000"/>
          <w:sz w:val="36"/>
          <w:szCs w:val="36"/>
          <w:rtl/>
        </w:rPr>
        <w:t xml:space="preserve">دریغا بر برادران من! که قرآن را تلاوت کردند و آن را نیکو آموختند و در آن چه واجب بود، اندیشیدند و بر پایش داشتند و سنت را زنده کردند و بدعت را میراندند و چون به جهاد دعوت شدند، اجابت کردند و </w:t>
      </w:r>
      <w:r>
        <w:rPr>
          <w:rStyle w:val="contenttext"/>
          <w:rFonts w:cs="B Zar" w:hint="cs"/>
          <w:color w:val="000000"/>
          <w:sz w:val="36"/>
          <w:szCs w:val="36"/>
          <w:rtl/>
        </w:rPr>
        <w:t>به پیشوای خود اعتماد نمودند و از او پیروی کردند.</w:t>
      </w:r>
    </w:p>
    <w:p w:rsidR="00000000" w:rsidRDefault="00B17770">
      <w:pPr>
        <w:pStyle w:val="Heading4"/>
        <w:shd w:val="clear" w:color="auto" w:fill="FFFFFF"/>
        <w:bidi/>
        <w:jc w:val="both"/>
        <w:divId w:val="195243766"/>
        <w:rPr>
          <w:rFonts w:eastAsia="Times New Roman" w:cs="B Titr" w:hint="cs"/>
          <w:b w:val="0"/>
          <w:bCs w:val="0"/>
          <w:color w:val="0080C0"/>
          <w:sz w:val="29"/>
          <w:szCs w:val="29"/>
          <w:rtl/>
        </w:rPr>
      </w:pPr>
      <w:r>
        <w:rPr>
          <w:rFonts w:eastAsia="Times New Roman" w:cs="B Titr" w:hint="cs"/>
          <w:b w:val="0"/>
          <w:bCs w:val="0"/>
          <w:color w:val="0080C0"/>
          <w:sz w:val="29"/>
          <w:szCs w:val="29"/>
          <w:rtl/>
        </w:rPr>
        <w:t>4 _ تکلیف الهی</w:t>
      </w:r>
    </w:p>
    <w:p w:rsidR="00000000" w:rsidRDefault="00B17770">
      <w:pPr>
        <w:pStyle w:val="contentparagraph"/>
        <w:bidi/>
        <w:jc w:val="both"/>
        <w:divId w:val="195243766"/>
        <w:rPr>
          <w:rFonts w:cs="B Zar" w:hint="cs"/>
          <w:color w:val="000000"/>
          <w:sz w:val="36"/>
          <w:szCs w:val="36"/>
          <w:rtl/>
        </w:rPr>
      </w:pPr>
      <w:r>
        <w:rPr>
          <w:rStyle w:val="contenttext"/>
          <w:rFonts w:cs="B Zar" w:hint="cs"/>
          <w:color w:val="000000"/>
          <w:sz w:val="36"/>
          <w:szCs w:val="36"/>
          <w:rtl/>
        </w:rPr>
        <w:t>4 _ تکلیف الهی</w:t>
      </w:r>
    </w:p>
    <w:p w:rsidR="00000000" w:rsidRDefault="00B17770">
      <w:pPr>
        <w:pStyle w:val="contentparagraph"/>
        <w:bidi/>
        <w:jc w:val="both"/>
        <w:divId w:val="195243766"/>
        <w:rPr>
          <w:rFonts w:cs="B Zar" w:hint="cs"/>
          <w:color w:val="000000"/>
          <w:sz w:val="36"/>
          <w:szCs w:val="36"/>
          <w:rtl/>
        </w:rPr>
      </w:pPr>
      <w:r>
        <w:rPr>
          <w:rStyle w:val="contenttext"/>
          <w:rFonts w:cs="B Zar" w:hint="cs"/>
          <w:color w:val="000000"/>
          <w:sz w:val="36"/>
          <w:szCs w:val="36"/>
          <w:rtl/>
        </w:rPr>
        <w:t>حق مداران و دین باوران همواره به رضای الهی و تکلیف پروردگار می اندیشند؛ زیراسعادت دنیا و آخرت را در اطاعت محض خدا می بینند. امیر مؤمنان علی علیه السلام در خطبه ی قاصعه، پس از آن که ترک امر به معروف و نهی از منکر را دلیل گرفتاری و بیچارگی مردم روزگاران گذشت</w:t>
      </w:r>
      <w:r>
        <w:rPr>
          <w:rStyle w:val="contenttext"/>
          <w:rFonts w:cs="B Zar" w:hint="cs"/>
          <w:color w:val="000000"/>
          <w:sz w:val="36"/>
          <w:szCs w:val="36"/>
          <w:rtl/>
        </w:rPr>
        <w:t>ه معرفی می کند، علت رویارویی خود با فتنه انگیزان را تکلیف الهی چنین بیان می کند:</w:t>
      </w:r>
    </w:p>
    <w:p w:rsidR="00000000" w:rsidRDefault="00B17770">
      <w:pPr>
        <w:pStyle w:val="contentparagraph"/>
        <w:bidi/>
        <w:jc w:val="both"/>
        <w:divId w:val="195243766"/>
        <w:rPr>
          <w:rFonts w:cs="B Zar" w:hint="cs"/>
          <w:color w:val="000000"/>
          <w:sz w:val="36"/>
          <w:szCs w:val="36"/>
          <w:rtl/>
        </w:rPr>
      </w:pPr>
      <w:r>
        <w:rPr>
          <w:rStyle w:val="contenttext"/>
          <w:rFonts w:cs="B Zar" w:hint="cs"/>
          <w:color w:val="000000"/>
          <w:sz w:val="36"/>
          <w:szCs w:val="36"/>
          <w:rtl/>
        </w:rPr>
        <w:t xml:space="preserve">اَلَا وَ قَد اَمَرَنِیَ اللّهُ بِقتالِ اَهْلِ الْبَغْیِ وَ النَّکْثِ وَ الْفَسَادِ فِی الْاَرْضِ، فَاَمَّا النَّاکِثُونَ فَقَدْ </w:t>
      </w:r>
    </w:p>
    <w:p w:rsidR="00000000" w:rsidRDefault="00B17770">
      <w:pPr>
        <w:bidi/>
        <w:jc w:val="both"/>
        <w:rPr>
          <w:rFonts w:eastAsia="Times New Roman" w:cs="B Zar" w:hint="cs"/>
          <w:color w:val="000000"/>
          <w:sz w:val="36"/>
          <w:szCs w:val="36"/>
          <w:rtl/>
        </w:rPr>
      </w:pPr>
      <w:r>
        <w:rPr>
          <w:rFonts w:eastAsia="Times New Roman" w:cs="B Zar" w:hint="cs"/>
          <w:color w:val="000000"/>
          <w:sz w:val="36"/>
          <w:szCs w:val="36"/>
        </w:rPr>
        <w:pict>
          <v:rect id="_x0000_i1088" style="width:0;height:1.5pt" o:hralign="center" o:hrstd="t" o:hr="t" fillcolor="#a0a0a0" stroked="f"/>
        </w:pict>
      </w:r>
    </w:p>
    <w:p w:rsidR="00000000" w:rsidRDefault="00B17770">
      <w:pPr>
        <w:bidi/>
        <w:jc w:val="both"/>
        <w:divId w:val="1954171981"/>
        <w:rPr>
          <w:rFonts w:eastAsia="Times New Roman" w:cs="B Zar" w:hint="cs"/>
          <w:color w:val="000000"/>
          <w:sz w:val="36"/>
          <w:szCs w:val="36"/>
          <w:rtl/>
        </w:rPr>
      </w:pPr>
      <w:r>
        <w:rPr>
          <w:rFonts w:eastAsia="Times New Roman" w:cs="B Zar" w:hint="cs"/>
          <w:color w:val="000000"/>
          <w:sz w:val="36"/>
          <w:szCs w:val="36"/>
          <w:rtl/>
        </w:rPr>
        <w:t>1- نهج البلاغه، خطبه ی 121.</w:t>
      </w:r>
    </w:p>
    <w:p w:rsidR="00000000" w:rsidRDefault="00B17770">
      <w:pPr>
        <w:bidi/>
        <w:jc w:val="both"/>
        <w:divId w:val="1011179818"/>
        <w:rPr>
          <w:rFonts w:eastAsia="Times New Roman" w:cs="B Zar" w:hint="cs"/>
          <w:color w:val="000000"/>
          <w:sz w:val="36"/>
          <w:szCs w:val="36"/>
          <w:rtl/>
        </w:rPr>
      </w:pPr>
      <w:r>
        <w:rPr>
          <w:rFonts w:eastAsia="Times New Roman" w:cs="B Zar" w:hint="cs"/>
          <w:color w:val="000000"/>
          <w:sz w:val="36"/>
          <w:szCs w:val="36"/>
          <w:rtl/>
        </w:rPr>
        <w:t>2- نهج البلاغه، خطبه ی 182.</w:t>
      </w:r>
    </w:p>
    <w:p w:rsidR="00000000" w:rsidRDefault="00B17770">
      <w:pPr>
        <w:pStyle w:val="contentparagraph"/>
        <w:bidi/>
        <w:jc w:val="both"/>
        <w:divId w:val="1883011083"/>
        <w:rPr>
          <w:rFonts w:cs="B Zar" w:hint="cs"/>
          <w:color w:val="000000"/>
          <w:sz w:val="36"/>
          <w:szCs w:val="36"/>
          <w:rtl/>
        </w:rPr>
      </w:pPr>
      <w:r>
        <w:rPr>
          <w:rStyle w:val="contenttext"/>
          <w:rFonts w:cs="B Zar" w:hint="cs"/>
          <w:color w:val="000000"/>
          <w:sz w:val="36"/>
          <w:szCs w:val="36"/>
          <w:rtl/>
        </w:rPr>
        <w:t>ص:72</w:t>
      </w:r>
    </w:p>
    <w:p w:rsidR="00000000" w:rsidRDefault="00B17770">
      <w:pPr>
        <w:pStyle w:val="contentparagraph"/>
        <w:bidi/>
        <w:jc w:val="both"/>
        <w:divId w:val="1883011083"/>
        <w:rPr>
          <w:rFonts w:cs="B Zar" w:hint="cs"/>
          <w:color w:val="000000"/>
          <w:sz w:val="36"/>
          <w:szCs w:val="36"/>
          <w:rtl/>
        </w:rPr>
      </w:pPr>
      <w:r>
        <w:rPr>
          <w:rStyle w:val="contenttext"/>
          <w:rFonts w:cs="B Zar" w:hint="cs"/>
          <w:color w:val="000000"/>
          <w:sz w:val="36"/>
          <w:szCs w:val="36"/>
          <w:rtl/>
        </w:rPr>
        <w:t>قَاتَلْتُ وَ اَمَّا الْقَاسِطُونَ فَقَدْ جَاهَدْتُ و اما المارقه فَقَدْ دَوَّخْتُ.</w:t>
      </w:r>
      <w:hyperlink w:anchor="content_note_72_1" w:tooltip="نهج البلاغه، خطبه ی 192." w:history="1">
        <w:r>
          <w:rPr>
            <w:rStyle w:val="Hyperlink"/>
            <w:rFonts w:cs="B Zar" w:hint="cs"/>
            <w:sz w:val="36"/>
            <w:szCs w:val="36"/>
            <w:rtl/>
          </w:rPr>
          <w:t>(1)</w:t>
        </w:r>
      </w:hyperlink>
    </w:p>
    <w:p w:rsidR="00000000" w:rsidRDefault="00B17770">
      <w:pPr>
        <w:pStyle w:val="contentparagraph"/>
        <w:bidi/>
        <w:jc w:val="both"/>
        <w:divId w:val="1883011083"/>
        <w:rPr>
          <w:rFonts w:cs="B Zar" w:hint="cs"/>
          <w:color w:val="000000"/>
          <w:sz w:val="36"/>
          <w:szCs w:val="36"/>
          <w:rtl/>
        </w:rPr>
      </w:pPr>
      <w:r>
        <w:rPr>
          <w:rStyle w:val="contenttext"/>
          <w:rFonts w:cs="B Zar" w:hint="cs"/>
          <w:color w:val="000000"/>
          <w:sz w:val="36"/>
          <w:szCs w:val="36"/>
          <w:rtl/>
        </w:rPr>
        <w:lastRenderedPageBreak/>
        <w:t>آگا</w:t>
      </w:r>
      <w:r>
        <w:rPr>
          <w:rStyle w:val="contenttext"/>
          <w:rFonts w:cs="B Zar" w:hint="cs"/>
          <w:color w:val="000000"/>
          <w:sz w:val="36"/>
          <w:szCs w:val="36"/>
          <w:rtl/>
        </w:rPr>
        <w:t>ه باشید که خداوند، مرا به جنگ با سرکشان تجاوزکار، پیمان شکنان و فسادکنندگان در زمین فرمان داد. با ناکثان پیمان شکن جنگیدم و با قاسطین تجاوزکار جهاد کردم و مارقین خارج شده از دین را خوار و زبون ساختم.</w:t>
      </w:r>
    </w:p>
    <w:p w:rsidR="00000000" w:rsidRDefault="00B17770">
      <w:pPr>
        <w:pStyle w:val="contentparagraph"/>
        <w:bidi/>
        <w:jc w:val="both"/>
        <w:divId w:val="1883011083"/>
        <w:rPr>
          <w:rFonts w:cs="B Zar" w:hint="cs"/>
          <w:color w:val="000000"/>
          <w:sz w:val="36"/>
          <w:szCs w:val="36"/>
          <w:rtl/>
        </w:rPr>
      </w:pPr>
      <w:r>
        <w:rPr>
          <w:rStyle w:val="contenttext"/>
          <w:rFonts w:cs="B Zar" w:hint="cs"/>
          <w:color w:val="000000"/>
          <w:sz w:val="36"/>
          <w:szCs w:val="36"/>
          <w:rtl/>
        </w:rPr>
        <w:t>آری؛ مردان خدا، رفتار خود را بر اساس خواست خدا و خدمت به</w:t>
      </w:r>
      <w:r>
        <w:rPr>
          <w:rStyle w:val="contenttext"/>
          <w:rFonts w:cs="B Zar" w:hint="cs"/>
          <w:color w:val="000000"/>
          <w:sz w:val="36"/>
          <w:szCs w:val="36"/>
          <w:rtl/>
        </w:rPr>
        <w:t xml:space="preserve"> خلق خدا تنظیم می کنند و به گرایش ها و حرکت های خویش رنگ الهی می دهند. و علی علیه السلام اسوه ای است برای همه ی حق طلبان و عاشقان معرفت و عدالت.</w:t>
      </w:r>
    </w:p>
    <w:p w:rsidR="00000000" w:rsidRDefault="00B17770">
      <w:pPr>
        <w:pStyle w:val="Heading4"/>
        <w:shd w:val="clear" w:color="auto" w:fill="FFFFFF"/>
        <w:bidi/>
        <w:jc w:val="both"/>
        <w:divId w:val="638923876"/>
        <w:rPr>
          <w:rFonts w:eastAsia="Times New Roman" w:cs="B Titr" w:hint="cs"/>
          <w:b w:val="0"/>
          <w:bCs w:val="0"/>
          <w:color w:val="0080C0"/>
          <w:sz w:val="29"/>
          <w:szCs w:val="29"/>
          <w:rtl/>
        </w:rPr>
      </w:pPr>
      <w:r>
        <w:rPr>
          <w:rFonts w:eastAsia="Times New Roman" w:cs="B Titr" w:hint="cs"/>
          <w:b w:val="0"/>
          <w:bCs w:val="0"/>
          <w:color w:val="0080C0"/>
          <w:sz w:val="29"/>
          <w:szCs w:val="29"/>
          <w:rtl/>
        </w:rPr>
        <w:t>5 _ وظیفه ی حکومت، تأمین امنیت و رفاه اجتماعی است</w:t>
      </w:r>
    </w:p>
    <w:p w:rsidR="00000000" w:rsidRDefault="00B17770">
      <w:pPr>
        <w:pStyle w:val="contentparagraph"/>
        <w:bidi/>
        <w:jc w:val="both"/>
        <w:divId w:val="638923876"/>
        <w:rPr>
          <w:rFonts w:cs="B Zar" w:hint="cs"/>
          <w:color w:val="000000"/>
          <w:sz w:val="36"/>
          <w:szCs w:val="36"/>
          <w:rtl/>
        </w:rPr>
      </w:pPr>
      <w:r>
        <w:rPr>
          <w:rStyle w:val="contenttext"/>
          <w:rFonts w:cs="B Zar" w:hint="cs"/>
          <w:color w:val="000000"/>
          <w:sz w:val="36"/>
          <w:szCs w:val="36"/>
          <w:rtl/>
        </w:rPr>
        <w:t>5 _ وظیفه ی حکومت، تأمین امنیت و رفاه اجتماعی است</w:t>
      </w:r>
    </w:p>
    <w:p w:rsidR="00000000" w:rsidRDefault="00B17770">
      <w:pPr>
        <w:pStyle w:val="contentparagraph"/>
        <w:bidi/>
        <w:jc w:val="both"/>
        <w:divId w:val="638923876"/>
        <w:rPr>
          <w:rFonts w:cs="B Zar" w:hint="cs"/>
          <w:color w:val="000000"/>
          <w:sz w:val="36"/>
          <w:szCs w:val="36"/>
          <w:rtl/>
        </w:rPr>
      </w:pPr>
      <w:r>
        <w:rPr>
          <w:rStyle w:val="contenttext"/>
          <w:rFonts w:cs="B Zar" w:hint="cs"/>
          <w:color w:val="000000"/>
          <w:sz w:val="36"/>
          <w:szCs w:val="36"/>
          <w:rtl/>
        </w:rPr>
        <w:t>یکی دیگر از</w:t>
      </w:r>
      <w:r>
        <w:rPr>
          <w:rStyle w:val="contenttext"/>
          <w:rFonts w:cs="B Zar" w:hint="cs"/>
          <w:color w:val="000000"/>
          <w:sz w:val="36"/>
          <w:szCs w:val="36"/>
          <w:rtl/>
        </w:rPr>
        <w:t xml:space="preserve"> عواملی که علی علیه السلام با آتش افروزی فتنه گران مقابله کرد، وظیفه ی او به عنوان حاکم و زمام دار جامعه ی اسلامی بود. حکومت و نظام سیاسی، وظیفه ی تأمین امنیت عمومی و رفاه اجتماعی مردم را بر عهده دارد و در این مسیر، هیچ گونه کوتاهی و درنگی جایز نیست. از ای</w:t>
      </w:r>
      <w:r>
        <w:rPr>
          <w:rStyle w:val="contenttext"/>
          <w:rFonts w:cs="B Zar" w:hint="cs"/>
          <w:color w:val="000000"/>
          <w:sz w:val="36"/>
          <w:szCs w:val="36"/>
          <w:rtl/>
        </w:rPr>
        <w:t>ن رو، علی علیه السلام سرسختانه با آشوب طلبان به مبارزه برخاست. آن حضرت در خطبه ای به آشوب طلبی طلحه و زبیر اشاره می کند که آنان حرم پیامبر صلی الله علیه و آله [عایشه] را با خود همراه و حرمت او را لگدمال کردند. گروهی را که بیعت کرده بودند، با حیله و تزویر ب</w:t>
      </w:r>
      <w:r>
        <w:rPr>
          <w:rStyle w:val="contenttext"/>
          <w:rFonts w:cs="B Zar" w:hint="cs"/>
          <w:color w:val="000000"/>
          <w:sz w:val="36"/>
          <w:szCs w:val="36"/>
          <w:rtl/>
        </w:rPr>
        <w:t>ه بیعت شکنی وا داشتند، بر بصره هجوم آوردند و بسیاری را کشتند. آن گاه می فرماید:</w:t>
      </w:r>
    </w:p>
    <w:p w:rsidR="00000000" w:rsidRDefault="00B17770">
      <w:pPr>
        <w:pStyle w:val="contentparagraph"/>
        <w:bidi/>
        <w:jc w:val="both"/>
        <w:divId w:val="638923876"/>
        <w:rPr>
          <w:rFonts w:cs="B Zar" w:hint="cs"/>
          <w:color w:val="000000"/>
          <w:sz w:val="36"/>
          <w:szCs w:val="36"/>
          <w:rtl/>
        </w:rPr>
      </w:pPr>
      <w:r>
        <w:rPr>
          <w:rStyle w:val="contenttext"/>
          <w:rFonts w:cs="B Zar" w:hint="cs"/>
          <w:color w:val="000000"/>
          <w:sz w:val="36"/>
          <w:szCs w:val="36"/>
          <w:rtl/>
        </w:rPr>
        <w:t>فَوَاللّهِ لَوْ لَمْ یُصیبُوا مِنَ الْمُسْلِمین اِلَّا رَجُلاً واحدا مُعْتَمِدینَ لِقَتْلِهِ بِلاَ جُرْمٍ جَرَّهُ. لَحلَّ لِی قَتْلُ ذَلِکَ الْجَیشِ کُلِّهِ. اِذْ حَصَرُوهُ فَل</w:t>
      </w:r>
      <w:r>
        <w:rPr>
          <w:rStyle w:val="contenttext"/>
          <w:rFonts w:cs="B Zar" w:hint="cs"/>
          <w:color w:val="000000"/>
          <w:sz w:val="36"/>
          <w:szCs w:val="36"/>
          <w:rtl/>
        </w:rPr>
        <w:t>َمْ یُنْکِروُا وَ لَمْ یَدْفَعُوا عَنْهُ بِلِسانٍ وَ لاَبیدٍ.</w:t>
      </w:r>
      <w:hyperlink w:anchor="content_note_72_2" w:tooltip="نهج البلاغه، خطبه ی 172." w:history="1">
        <w:r>
          <w:rPr>
            <w:rStyle w:val="Hyperlink"/>
            <w:rFonts w:cs="B Zar" w:hint="cs"/>
            <w:sz w:val="36"/>
            <w:szCs w:val="36"/>
            <w:rtl/>
          </w:rPr>
          <w:t>(2)</w:t>
        </w:r>
      </w:hyperlink>
    </w:p>
    <w:p w:rsidR="00000000" w:rsidRDefault="00B17770">
      <w:pPr>
        <w:pStyle w:val="contentparagraph"/>
        <w:bidi/>
        <w:jc w:val="both"/>
        <w:divId w:val="638923876"/>
        <w:rPr>
          <w:rFonts w:cs="B Zar" w:hint="cs"/>
          <w:color w:val="000000"/>
          <w:sz w:val="36"/>
          <w:szCs w:val="36"/>
          <w:rtl/>
        </w:rPr>
      </w:pPr>
      <w:r>
        <w:rPr>
          <w:rStyle w:val="contenttext"/>
          <w:rFonts w:cs="B Zar" w:hint="cs"/>
          <w:color w:val="000000"/>
          <w:sz w:val="36"/>
          <w:szCs w:val="36"/>
          <w:rtl/>
        </w:rPr>
        <w:lastRenderedPageBreak/>
        <w:t>به خدا سوگند! حتی اگر یک تن از مسلمانان را به عمد و بی هیچ جرمی کشته بودند، کشتار همه ی آن لشکر بر من روا بود؛ زیرا همه ی</w:t>
      </w:r>
      <w:r>
        <w:rPr>
          <w:rStyle w:val="contenttext"/>
          <w:rFonts w:cs="B Zar" w:hint="cs"/>
          <w:color w:val="000000"/>
          <w:sz w:val="36"/>
          <w:szCs w:val="36"/>
          <w:rtl/>
        </w:rPr>
        <w:t xml:space="preserve"> آنان در کشتن آن مرد حاضر بوده اند و کشتن او را منکر نشمرده اند و به دست و زبان یاریش نکرده اند.</w:t>
      </w:r>
    </w:p>
    <w:p w:rsidR="00000000" w:rsidRDefault="00B17770">
      <w:pPr>
        <w:pStyle w:val="contentparagraph"/>
        <w:bidi/>
        <w:jc w:val="both"/>
        <w:divId w:val="638923876"/>
        <w:rPr>
          <w:rFonts w:cs="B Zar" w:hint="cs"/>
          <w:color w:val="000000"/>
          <w:sz w:val="36"/>
          <w:szCs w:val="36"/>
          <w:rtl/>
        </w:rPr>
      </w:pPr>
      <w:r>
        <w:rPr>
          <w:rStyle w:val="contenttext"/>
          <w:rFonts w:cs="B Zar" w:hint="cs"/>
          <w:color w:val="000000"/>
          <w:sz w:val="36"/>
          <w:szCs w:val="36"/>
          <w:rtl/>
        </w:rPr>
        <w:t>امام علی علیه السلام قوام جامعه را سرکوبی و جهاد با نابکاران و فاسدان و برهم زنندگان نظم و امنیت و آرامش جامعه می داند و در این مسیر، هیچ سستی و سهل انگاری و ت</w:t>
      </w:r>
      <w:r>
        <w:rPr>
          <w:rStyle w:val="contenttext"/>
          <w:rFonts w:cs="B Zar" w:hint="cs"/>
          <w:color w:val="000000"/>
          <w:sz w:val="36"/>
          <w:szCs w:val="36"/>
          <w:rtl/>
        </w:rPr>
        <w:t>سامح بی بنیادی را روا نمی شمارد:</w:t>
      </w:r>
    </w:p>
    <w:p w:rsidR="00000000" w:rsidRDefault="00B17770">
      <w:pPr>
        <w:pStyle w:val="contentparagraph"/>
        <w:bidi/>
        <w:jc w:val="both"/>
        <w:divId w:val="638923876"/>
        <w:rPr>
          <w:rFonts w:cs="B Zar" w:hint="cs"/>
          <w:color w:val="000000"/>
          <w:sz w:val="36"/>
          <w:szCs w:val="36"/>
          <w:rtl/>
        </w:rPr>
      </w:pPr>
      <w:r>
        <w:rPr>
          <w:rStyle w:val="contenttext"/>
          <w:rFonts w:cs="B Zar" w:hint="cs"/>
          <w:color w:val="000000"/>
          <w:sz w:val="36"/>
          <w:szCs w:val="36"/>
          <w:rtl/>
        </w:rPr>
        <w:t>وَ لَعَمْریِ مَا عَلَیَّ قِتَالُ مَنْ خَالَفَ الْحَقَّ وَ خابَطَ الْغَیَّ، مِنْ اِدْهَانٍ وَ لَاایِهَانٍ.</w:t>
      </w:r>
      <w:hyperlink w:anchor="content_note_72_3" w:tooltip="نهج البلاغه، خطبه ی 24." w:history="1">
        <w:r>
          <w:rPr>
            <w:rStyle w:val="Hyperlink"/>
            <w:rFonts w:cs="B Zar" w:hint="cs"/>
            <w:sz w:val="36"/>
            <w:szCs w:val="36"/>
            <w:rtl/>
          </w:rPr>
          <w:t>(3)</w:t>
        </w:r>
      </w:hyperlink>
    </w:p>
    <w:p w:rsidR="00000000" w:rsidRDefault="00B17770">
      <w:pPr>
        <w:pStyle w:val="contentparagraph"/>
        <w:bidi/>
        <w:jc w:val="both"/>
        <w:divId w:val="638923876"/>
        <w:rPr>
          <w:rFonts w:cs="B Zar" w:hint="cs"/>
          <w:color w:val="000000"/>
          <w:sz w:val="36"/>
          <w:szCs w:val="36"/>
          <w:rtl/>
        </w:rPr>
      </w:pPr>
      <w:r>
        <w:rPr>
          <w:rStyle w:val="contenttext"/>
          <w:rFonts w:cs="B Zar" w:hint="cs"/>
          <w:color w:val="000000"/>
          <w:sz w:val="36"/>
          <w:szCs w:val="36"/>
          <w:rtl/>
        </w:rPr>
        <w:t xml:space="preserve">سوگند به جان خودم! در مبارزه با مخالفان حق و </w:t>
      </w:r>
      <w:r>
        <w:rPr>
          <w:rStyle w:val="contenttext"/>
          <w:rFonts w:cs="B Zar" w:hint="cs"/>
          <w:color w:val="000000"/>
          <w:sz w:val="36"/>
          <w:szCs w:val="36"/>
          <w:rtl/>
        </w:rPr>
        <w:t>آنان که در گمراهی و فساد غوطه ورند، یک لحظه مدارا و سستی نمی کنم.</w:t>
      </w:r>
    </w:p>
    <w:p w:rsidR="00000000" w:rsidRDefault="00B17770">
      <w:pPr>
        <w:bidi/>
        <w:jc w:val="both"/>
        <w:rPr>
          <w:rFonts w:eastAsia="Times New Roman" w:cs="B Zar" w:hint="cs"/>
          <w:color w:val="000000"/>
          <w:sz w:val="36"/>
          <w:szCs w:val="36"/>
          <w:rtl/>
        </w:rPr>
      </w:pPr>
      <w:r>
        <w:rPr>
          <w:rFonts w:eastAsia="Times New Roman" w:cs="B Zar" w:hint="cs"/>
          <w:color w:val="000000"/>
          <w:sz w:val="36"/>
          <w:szCs w:val="36"/>
        </w:rPr>
        <w:pict>
          <v:rect id="_x0000_i1089" style="width:0;height:1.5pt" o:hralign="center" o:hrstd="t" o:hr="t" fillcolor="#a0a0a0" stroked="f"/>
        </w:pict>
      </w:r>
    </w:p>
    <w:p w:rsidR="00000000" w:rsidRDefault="00B17770">
      <w:pPr>
        <w:bidi/>
        <w:jc w:val="both"/>
        <w:divId w:val="1979219511"/>
        <w:rPr>
          <w:rFonts w:eastAsia="Times New Roman" w:cs="B Zar" w:hint="cs"/>
          <w:color w:val="000000"/>
          <w:sz w:val="36"/>
          <w:szCs w:val="36"/>
          <w:rtl/>
        </w:rPr>
      </w:pPr>
      <w:r>
        <w:rPr>
          <w:rFonts w:eastAsia="Times New Roman" w:cs="B Zar" w:hint="cs"/>
          <w:color w:val="000000"/>
          <w:sz w:val="36"/>
          <w:szCs w:val="36"/>
          <w:rtl/>
        </w:rPr>
        <w:t>1- نهج البلاغه، خطبه ی 192.</w:t>
      </w:r>
    </w:p>
    <w:p w:rsidR="00000000" w:rsidRDefault="00B17770">
      <w:pPr>
        <w:bidi/>
        <w:jc w:val="both"/>
        <w:divId w:val="727268206"/>
        <w:rPr>
          <w:rFonts w:eastAsia="Times New Roman" w:cs="B Zar" w:hint="cs"/>
          <w:color w:val="000000"/>
          <w:sz w:val="36"/>
          <w:szCs w:val="36"/>
          <w:rtl/>
        </w:rPr>
      </w:pPr>
      <w:r>
        <w:rPr>
          <w:rFonts w:eastAsia="Times New Roman" w:cs="B Zar" w:hint="cs"/>
          <w:color w:val="000000"/>
          <w:sz w:val="36"/>
          <w:szCs w:val="36"/>
          <w:rtl/>
        </w:rPr>
        <w:t>2- نهج البلاغه، خطبه ی 172.</w:t>
      </w:r>
    </w:p>
    <w:p w:rsidR="00000000" w:rsidRDefault="00B17770">
      <w:pPr>
        <w:bidi/>
        <w:jc w:val="both"/>
        <w:divId w:val="173694504"/>
        <w:rPr>
          <w:rFonts w:eastAsia="Times New Roman" w:cs="B Zar" w:hint="cs"/>
          <w:color w:val="000000"/>
          <w:sz w:val="36"/>
          <w:szCs w:val="36"/>
          <w:rtl/>
        </w:rPr>
      </w:pPr>
      <w:r>
        <w:rPr>
          <w:rFonts w:eastAsia="Times New Roman" w:cs="B Zar" w:hint="cs"/>
          <w:color w:val="000000"/>
          <w:sz w:val="36"/>
          <w:szCs w:val="36"/>
          <w:rtl/>
        </w:rPr>
        <w:t>3- نهج البلاغه، خطبه ی 24.</w:t>
      </w:r>
    </w:p>
    <w:p w:rsidR="00000000" w:rsidRDefault="00B17770">
      <w:pPr>
        <w:pStyle w:val="contentparagraph"/>
        <w:bidi/>
        <w:jc w:val="both"/>
        <w:divId w:val="1287421700"/>
        <w:rPr>
          <w:rFonts w:cs="B Zar" w:hint="cs"/>
          <w:color w:val="000000"/>
          <w:sz w:val="36"/>
          <w:szCs w:val="36"/>
          <w:rtl/>
        </w:rPr>
      </w:pPr>
      <w:r>
        <w:rPr>
          <w:rStyle w:val="contenttext"/>
          <w:rFonts w:cs="B Zar" w:hint="cs"/>
          <w:color w:val="000000"/>
          <w:sz w:val="36"/>
          <w:szCs w:val="36"/>
          <w:rtl/>
        </w:rPr>
        <w:t>ص:73</w:t>
      </w:r>
    </w:p>
    <w:p w:rsidR="00000000" w:rsidRDefault="00B17770">
      <w:pPr>
        <w:pStyle w:val="Heading4"/>
        <w:shd w:val="clear" w:color="auto" w:fill="FFFFFF"/>
        <w:bidi/>
        <w:jc w:val="both"/>
        <w:divId w:val="537663818"/>
        <w:rPr>
          <w:rFonts w:eastAsia="Times New Roman" w:cs="B Titr" w:hint="cs"/>
          <w:b w:val="0"/>
          <w:bCs w:val="0"/>
          <w:color w:val="0080C0"/>
          <w:sz w:val="29"/>
          <w:szCs w:val="29"/>
          <w:rtl/>
        </w:rPr>
      </w:pPr>
      <w:r>
        <w:rPr>
          <w:rFonts w:eastAsia="Times New Roman" w:cs="B Titr" w:hint="cs"/>
          <w:b w:val="0"/>
          <w:bCs w:val="0"/>
          <w:color w:val="0080C0"/>
          <w:sz w:val="29"/>
          <w:szCs w:val="29"/>
          <w:rtl/>
        </w:rPr>
        <w:t>6 _ انجام وظیفه ی جانشینی رسول خدا صلی الله علیه و آله</w:t>
      </w:r>
    </w:p>
    <w:p w:rsidR="00000000" w:rsidRDefault="00B17770">
      <w:pPr>
        <w:pStyle w:val="contentparagraph"/>
        <w:bidi/>
        <w:jc w:val="both"/>
        <w:divId w:val="537663818"/>
        <w:rPr>
          <w:rFonts w:cs="B Zar" w:hint="cs"/>
          <w:color w:val="000000"/>
          <w:sz w:val="36"/>
          <w:szCs w:val="36"/>
          <w:rtl/>
        </w:rPr>
      </w:pPr>
      <w:r>
        <w:rPr>
          <w:rStyle w:val="contenttext"/>
          <w:rFonts w:cs="B Zar" w:hint="cs"/>
          <w:color w:val="000000"/>
          <w:sz w:val="36"/>
          <w:szCs w:val="36"/>
          <w:rtl/>
        </w:rPr>
        <w:t xml:space="preserve">6 _ انجام وظیفه ی جانشینی رسول خدا صلی الله علیه و آله </w:t>
      </w:r>
    </w:p>
    <w:p w:rsidR="00000000" w:rsidRDefault="00B17770">
      <w:pPr>
        <w:pStyle w:val="contentparagraph"/>
        <w:bidi/>
        <w:jc w:val="both"/>
        <w:divId w:val="537663818"/>
        <w:rPr>
          <w:rFonts w:cs="B Zar" w:hint="cs"/>
          <w:color w:val="000000"/>
          <w:sz w:val="36"/>
          <w:szCs w:val="36"/>
          <w:rtl/>
        </w:rPr>
      </w:pPr>
      <w:r>
        <w:rPr>
          <w:rStyle w:val="contenttext"/>
          <w:rFonts w:cs="B Zar" w:hint="cs"/>
          <w:color w:val="000000"/>
          <w:sz w:val="36"/>
          <w:szCs w:val="36"/>
          <w:rtl/>
        </w:rPr>
        <w:t xml:space="preserve">از دیگر عوامل برخورد علی علیه السلام با فتنه ها، انجام وظیفه ی جانشینی رسول اکرم صلی الله علیه و آله و امامت امت بود. علی علیه السلام می بایست وظایفی را که پیامبر صلی الله </w:t>
      </w:r>
      <w:r>
        <w:rPr>
          <w:rStyle w:val="contenttext"/>
          <w:rFonts w:cs="B Zar" w:hint="cs"/>
          <w:color w:val="000000"/>
          <w:sz w:val="36"/>
          <w:szCs w:val="36"/>
          <w:rtl/>
        </w:rPr>
        <w:lastRenderedPageBreak/>
        <w:t>علیه و آله بر دوش او نهاده ب</w:t>
      </w:r>
      <w:r>
        <w:rPr>
          <w:rStyle w:val="contenttext"/>
          <w:rFonts w:cs="B Zar" w:hint="cs"/>
          <w:color w:val="000000"/>
          <w:sz w:val="36"/>
          <w:szCs w:val="36"/>
          <w:rtl/>
        </w:rPr>
        <w:t>ود، به سرانجام می رساند. پیامبر صلی الله علیه و آله پیش از این، خبر وقوع فتنه های پس از خود را به علی علیه السلام خبر داده و او را به صبر و مقاومت توصیه کرده بود. امام علی علیه السلام این موضوع را این گونه بیان می دارد:</w:t>
      </w:r>
    </w:p>
    <w:p w:rsidR="00000000" w:rsidRDefault="00B17770">
      <w:pPr>
        <w:pStyle w:val="contentparagraph"/>
        <w:bidi/>
        <w:jc w:val="both"/>
        <w:divId w:val="537663818"/>
        <w:rPr>
          <w:rFonts w:cs="B Zar" w:hint="cs"/>
          <w:color w:val="000000"/>
          <w:sz w:val="36"/>
          <w:szCs w:val="36"/>
          <w:rtl/>
        </w:rPr>
      </w:pPr>
      <w:r>
        <w:rPr>
          <w:rStyle w:val="contenttext"/>
          <w:rFonts w:cs="B Zar" w:hint="cs"/>
          <w:color w:val="000000"/>
          <w:sz w:val="36"/>
          <w:szCs w:val="36"/>
          <w:rtl/>
        </w:rPr>
        <w:t>هنگامی که [آیه ی اول سوره ی عنکبوت ن</w:t>
      </w:r>
      <w:r>
        <w:rPr>
          <w:rStyle w:val="contenttext"/>
          <w:rFonts w:cs="B Zar" w:hint="cs"/>
          <w:color w:val="000000"/>
          <w:sz w:val="36"/>
          <w:szCs w:val="36"/>
          <w:rtl/>
        </w:rPr>
        <w:t xml:space="preserve">ازل گشت] دانستم که تا رسول خدا صلی الله علیه و آله در میان ماست، فتنه ای بر ما فرود نیاید. پرسیدم! یا رسول اللّه! این فتنه ای که خداوند از آن خبر داده چیست؟ فرمود: یا علی! امت من پس از من گرفتار فتنه خواهد شد. گفتم: ای رسول خدا! آیا تودر روز احد که جماعتی </w:t>
      </w:r>
      <w:r>
        <w:rPr>
          <w:rStyle w:val="contenttext"/>
          <w:rFonts w:cs="B Zar" w:hint="cs"/>
          <w:color w:val="000000"/>
          <w:sz w:val="36"/>
          <w:szCs w:val="36"/>
          <w:rtl/>
        </w:rPr>
        <w:t>از مسلمانان به شهادت رسیده بودند و من شهید نشده بودم و این بر من دشوار می آمد، مرا نگفتی: بشارت باد تو را که شهادت در پی توست؟ پیامبر مرا گفت: چنین است که گویی. در آن هنگام چگونه صبر خواهی کرد؟ گفتم: یا رسول اللّه! آن جا جای صبر نیست، بلکه جای شادمانی و سپ</w:t>
      </w:r>
      <w:r>
        <w:rPr>
          <w:rStyle w:val="contenttext"/>
          <w:rFonts w:cs="B Zar" w:hint="cs"/>
          <w:color w:val="000000"/>
          <w:sz w:val="36"/>
          <w:szCs w:val="36"/>
          <w:rtl/>
        </w:rPr>
        <w:t>اس گزاری است. گفت: یا علی! این مردم فریفته ی دارایی های خود شوند و از این که دین خدا را پذیرفته اند، بر خدا منت نهند و رحمت او را تمنّا کنند و خود را از خشم او، در امان پندارند. با دروغ و هواهای سهوآمیز، حرام خدا را حلال شمارند. شراب را نبیذ نام نهند و حلا</w:t>
      </w:r>
      <w:r>
        <w:rPr>
          <w:rStyle w:val="contenttext"/>
          <w:rFonts w:cs="B Zar" w:hint="cs"/>
          <w:color w:val="000000"/>
          <w:sz w:val="36"/>
          <w:szCs w:val="36"/>
          <w:rtl/>
        </w:rPr>
        <w:t>ل کنند و ربا را عنوان خرید و فروش دهند و رشوه را هدیه خوانند. گفتم: یا رسول اللّه! در آن زمان، مردم را در چه پایگاهی فرود آرم: از دین برگشتگان یا فریب خوردگان؟ فرمود: آن ها را در پایگاه فریب خوردگان بنشان.</w:t>
      </w:r>
      <w:hyperlink w:anchor="content_note_73_1" w:tooltip="نهج البلاغه، خطبه ی 156." w:history="1">
        <w:r>
          <w:rPr>
            <w:rStyle w:val="Hyperlink"/>
            <w:rFonts w:cs="B Zar" w:hint="cs"/>
            <w:sz w:val="36"/>
            <w:szCs w:val="36"/>
            <w:rtl/>
          </w:rPr>
          <w:t>(1)</w:t>
        </w:r>
      </w:hyperlink>
    </w:p>
    <w:p w:rsidR="00000000" w:rsidRDefault="00B17770">
      <w:pPr>
        <w:pStyle w:val="Heading3"/>
        <w:shd w:val="clear" w:color="auto" w:fill="FFFFFF"/>
        <w:bidi/>
        <w:jc w:val="both"/>
        <w:divId w:val="1078869587"/>
        <w:rPr>
          <w:rFonts w:eastAsia="Times New Roman" w:cs="B Titr" w:hint="cs"/>
          <w:b w:val="0"/>
          <w:bCs w:val="0"/>
          <w:color w:val="FF0080"/>
          <w:sz w:val="30"/>
          <w:szCs w:val="30"/>
          <w:rtl/>
        </w:rPr>
      </w:pPr>
      <w:r>
        <w:rPr>
          <w:rFonts w:eastAsia="Times New Roman" w:cs="B Titr" w:hint="cs"/>
          <w:b w:val="0"/>
          <w:bCs w:val="0"/>
          <w:color w:val="FF0080"/>
          <w:sz w:val="30"/>
          <w:szCs w:val="30"/>
          <w:rtl/>
        </w:rPr>
        <w:t>فصل نهم _ پیش بینی روند فتنه ها در کلام علی علیه السلام</w:t>
      </w:r>
    </w:p>
    <w:p w:rsidR="00000000" w:rsidRDefault="00B17770">
      <w:pPr>
        <w:pStyle w:val="contentparagraph"/>
        <w:bidi/>
        <w:jc w:val="both"/>
        <w:divId w:val="1078869587"/>
        <w:rPr>
          <w:rFonts w:cs="B Zar" w:hint="cs"/>
          <w:color w:val="000000"/>
          <w:sz w:val="36"/>
          <w:szCs w:val="36"/>
          <w:rtl/>
        </w:rPr>
      </w:pPr>
      <w:r>
        <w:rPr>
          <w:rStyle w:val="contenttext"/>
          <w:rFonts w:cs="B Zar" w:hint="cs"/>
          <w:color w:val="000000"/>
          <w:sz w:val="36"/>
          <w:szCs w:val="36"/>
          <w:rtl/>
        </w:rPr>
        <w:t xml:space="preserve">فصل نهم _ پیش بینی روند فتنه ها در کلام علی علیه السلام </w:t>
      </w:r>
    </w:p>
    <w:p w:rsidR="00000000" w:rsidRDefault="00B17770">
      <w:pPr>
        <w:pStyle w:val="contentparagraph"/>
        <w:bidi/>
        <w:jc w:val="both"/>
        <w:divId w:val="1078869587"/>
        <w:rPr>
          <w:rFonts w:cs="B Zar" w:hint="cs"/>
          <w:color w:val="000000"/>
          <w:sz w:val="36"/>
          <w:szCs w:val="36"/>
          <w:rtl/>
        </w:rPr>
      </w:pPr>
      <w:r>
        <w:rPr>
          <w:rStyle w:val="contenttext"/>
          <w:rFonts w:cs="B Zar" w:hint="cs"/>
          <w:color w:val="000000"/>
          <w:sz w:val="36"/>
          <w:szCs w:val="36"/>
          <w:rtl/>
        </w:rPr>
        <w:lastRenderedPageBreak/>
        <w:t>مولای متقیان علی علیه السلام بزرگ مردی است که وصف علم و حکمت و عظمتش از عهده ی بشر خارج است. شاید این سروده ی شهریار بتواند این معنا را بیان نماید که:</w:t>
      </w:r>
    </w:p>
    <w:p w:rsidR="00000000" w:rsidRDefault="00B17770">
      <w:pPr>
        <w:bidi/>
        <w:jc w:val="both"/>
        <w:rPr>
          <w:rFonts w:eastAsia="Times New Roman" w:cs="B Zar" w:hint="cs"/>
          <w:color w:val="000000"/>
          <w:sz w:val="36"/>
          <w:szCs w:val="36"/>
          <w:rtl/>
        </w:rPr>
      </w:pPr>
      <w:r>
        <w:rPr>
          <w:rFonts w:eastAsia="Times New Roman" w:cs="B Zar" w:hint="cs"/>
          <w:color w:val="000000"/>
          <w:sz w:val="36"/>
          <w:szCs w:val="36"/>
        </w:rPr>
        <w:pict>
          <v:rect id="_x0000_i1090" style="width:0;height:1.5pt" o:hralign="center" o:hrstd="t" o:hr="t" fillcolor="#a0a0a0" stroked="f"/>
        </w:pict>
      </w:r>
    </w:p>
    <w:p w:rsidR="00000000" w:rsidRDefault="00B17770">
      <w:pPr>
        <w:bidi/>
        <w:jc w:val="both"/>
        <w:divId w:val="1558126091"/>
        <w:rPr>
          <w:rFonts w:eastAsia="Times New Roman" w:cs="B Zar" w:hint="cs"/>
          <w:color w:val="000000"/>
          <w:sz w:val="36"/>
          <w:szCs w:val="36"/>
          <w:rtl/>
        </w:rPr>
      </w:pPr>
      <w:r>
        <w:rPr>
          <w:rFonts w:eastAsia="Times New Roman" w:cs="B Zar" w:hint="cs"/>
          <w:color w:val="000000"/>
          <w:sz w:val="36"/>
          <w:szCs w:val="36"/>
          <w:rtl/>
        </w:rPr>
        <w:t>1- نهج البلاغه، خطبه ی 156.</w:t>
      </w:r>
    </w:p>
    <w:p w:rsidR="00000000" w:rsidRDefault="00B17770">
      <w:pPr>
        <w:pStyle w:val="contentparagraph"/>
        <w:bidi/>
        <w:jc w:val="both"/>
        <w:divId w:val="489175219"/>
        <w:rPr>
          <w:rFonts w:cs="B Zar" w:hint="cs"/>
          <w:color w:val="000000"/>
          <w:sz w:val="36"/>
          <w:szCs w:val="36"/>
          <w:rtl/>
        </w:rPr>
      </w:pPr>
      <w:r>
        <w:rPr>
          <w:rStyle w:val="contenttext"/>
          <w:rFonts w:cs="B Zar" w:hint="cs"/>
          <w:color w:val="000000"/>
          <w:sz w:val="36"/>
          <w:szCs w:val="36"/>
          <w:rtl/>
        </w:rPr>
        <w:t>ص:74</w:t>
      </w:r>
    </w:p>
    <w:p w:rsidR="00000000" w:rsidRDefault="00B17770">
      <w:pPr>
        <w:pStyle w:val="contentparagraph"/>
        <w:bidi/>
        <w:jc w:val="both"/>
        <w:divId w:val="489175219"/>
        <w:rPr>
          <w:rFonts w:cs="B Zar" w:hint="cs"/>
          <w:color w:val="000000"/>
          <w:sz w:val="36"/>
          <w:szCs w:val="36"/>
          <w:rtl/>
        </w:rPr>
      </w:pPr>
      <w:r>
        <w:rPr>
          <w:rStyle w:val="contenttext"/>
          <w:rFonts w:cs="B Zar" w:hint="cs"/>
          <w:color w:val="000000"/>
          <w:sz w:val="36"/>
          <w:szCs w:val="36"/>
          <w:rtl/>
        </w:rPr>
        <w:t>نه خدا توانمش گفت، نه بشر توانمش خو</w:t>
      </w:r>
      <w:r>
        <w:rPr>
          <w:rStyle w:val="contenttext"/>
          <w:rFonts w:cs="B Zar" w:hint="cs"/>
          <w:color w:val="000000"/>
          <w:sz w:val="36"/>
          <w:szCs w:val="36"/>
          <w:rtl/>
        </w:rPr>
        <w:t>اند</w:t>
      </w:r>
    </w:p>
    <w:p w:rsidR="00000000" w:rsidRDefault="00B17770">
      <w:pPr>
        <w:pStyle w:val="contentparagraph"/>
        <w:bidi/>
        <w:jc w:val="both"/>
        <w:divId w:val="489175219"/>
        <w:rPr>
          <w:rFonts w:cs="B Zar" w:hint="cs"/>
          <w:color w:val="000000"/>
          <w:sz w:val="36"/>
          <w:szCs w:val="36"/>
          <w:rtl/>
        </w:rPr>
      </w:pPr>
      <w:r>
        <w:rPr>
          <w:rStyle w:val="contenttext"/>
          <w:rFonts w:cs="B Zar" w:hint="cs"/>
          <w:color w:val="000000"/>
          <w:sz w:val="36"/>
          <w:szCs w:val="36"/>
          <w:rtl/>
        </w:rPr>
        <w:t>متحیّرم چه نامم شه ملک لافتی را؟</w:t>
      </w:r>
    </w:p>
    <w:p w:rsidR="00000000" w:rsidRDefault="00B17770">
      <w:pPr>
        <w:pStyle w:val="contentparagraph"/>
        <w:bidi/>
        <w:jc w:val="both"/>
        <w:divId w:val="489175219"/>
        <w:rPr>
          <w:rFonts w:cs="B Zar" w:hint="cs"/>
          <w:color w:val="000000"/>
          <w:sz w:val="36"/>
          <w:szCs w:val="36"/>
          <w:rtl/>
        </w:rPr>
      </w:pPr>
      <w:r>
        <w:rPr>
          <w:rStyle w:val="contenttext"/>
          <w:rFonts w:cs="B Zar" w:hint="cs"/>
          <w:color w:val="000000"/>
          <w:sz w:val="36"/>
          <w:szCs w:val="36"/>
          <w:rtl/>
        </w:rPr>
        <w:t>کلامش فراتر از کلام مخلوق و فروتر از کلام خالق است. از دردهای جان کاه علی علیه السلام این است که در زمانه و در میان مردمانی می زیست که قدرت درک سخنش را نداشتند و گاه انکارش می کردند. علی علیه السلام در کلامی خطاب به این</w:t>
      </w:r>
      <w:r>
        <w:rPr>
          <w:rStyle w:val="contenttext"/>
          <w:rFonts w:cs="B Zar" w:hint="cs"/>
          <w:color w:val="000000"/>
          <w:sz w:val="36"/>
          <w:szCs w:val="36"/>
          <w:rtl/>
        </w:rPr>
        <w:t>ان می فرماید:</w:t>
      </w:r>
    </w:p>
    <w:p w:rsidR="00000000" w:rsidRDefault="00B17770">
      <w:pPr>
        <w:pStyle w:val="contentparagraph"/>
        <w:bidi/>
        <w:jc w:val="both"/>
        <w:divId w:val="489175219"/>
        <w:rPr>
          <w:rFonts w:cs="B Zar" w:hint="cs"/>
          <w:color w:val="000000"/>
          <w:sz w:val="36"/>
          <w:szCs w:val="36"/>
          <w:rtl/>
        </w:rPr>
      </w:pPr>
      <w:r>
        <w:rPr>
          <w:rStyle w:val="contenttext"/>
          <w:rFonts w:cs="B Zar" w:hint="cs"/>
          <w:color w:val="000000"/>
          <w:sz w:val="36"/>
          <w:szCs w:val="36"/>
          <w:rtl/>
        </w:rPr>
        <w:t>ایهاالناس... ولا تَتَرامَو بِالاَبصارِ عِندَما تَسمَعُونَهُ مِنّی فَوَالّذیِ فَلقَ الْحَبَّهَ وَ بَرأ النَّسَمَهَ، إِنَّ الَّذیِ اُنَبِّئُکُمْ بِهِ عَنِ النَّبیّ الاُمِّی صلی الله علیه و آله ما کَذِبَ المبلِّغُ وَلا جَهِلَ السَّامِعُ.</w:t>
      </w:r>
      <w:hyperlink w:anchor="content_note_74_1" w:tooltip="نهج البلاغه، خطبه ی 101." w:history="1">
        <w:r>
          <w:rPr>
            <w:rStyle w:val="Hyperlink"/>
            <w:rFonts w:cs="B Zar" w:hint="cs"/>
            <w:sz w:val="36"/>
            <w:szCs w:val="36"/>
            <w:rtl/>
          </w:rPr>
          <w:t>(1)</w:t>
        </w:r>
      </w:hyperlink>
    </w:p>
    <w:p w:rsidR="00000000" w:rsidRDefault="00B17770">
      <w:pPr>
        <w:pStyle w:val="contentparagraph"/>
        <w:bidi/>
        <w:jc w:val="both"/>
        <w:divId w:val="489175219"/>
        <w:rPr>
          <w:rFonts w:cs="B Zar" w:hint="cs"/>
          <w:color w:val="000000"/>
          <w:sz w:val="36"/>
          <w:szCs w:val="36"/>
          <w:rtl/>
        </w:rPr>
      </w:pPr>
      <w:r>
        <w:rPr>
          <w:rStyle w:val="contenttext"/>
          <w:rFonts w:cs="B Zar" w:hint="cs"/>
          <w:color w:val="000000"/>
          <w:sz w:val="36"/>
          <w:szCs w:val="36"/>
          <w:rtl/>
        </w:rPr>
        <w:t xml:space="preserve">ای مردم! چون چیزی (اخبار غیبی) از من شنوید، به گوشه ی چشم به انکار به یکدیگر اشارت مکنید. پس سوگند به آن که دانه را شکافته و جانداران را آفریده! آن چه به شما خواهم گفت، سخنی است از پیامبر امّی صلی الله علیه و آله و رساننده ی آن اخبار. دروغ نگفته و شنونده، </w:t>
      </w:r>
      <w:r>
        <w:rPr>
          <w:rStyle w:val="contenttext"/>
          <w:rFonts w:cs="B Zar" w:hint="cs"/>
          <w:color w:val="000000"/>
          <w:sz w:val="36"/>
          <w:szCs w:val="36"/>
          <w:rtl/>
        </w:rPr>
        <w:t>نادان نبوده است که فهم سخن نکند.</w:t>
      </w:r>
    </w:p>
    <w:p w:rsidR="00000000" w:rsidRDefault="00B17770">
      <w:pPr>
        <w:pStyle w:val="contentparagraph"/>
        <w:bidi/>
        <w:jc w:val="both"/>
        <w:divId w:val="489175219"/>
        <w:rPr>
          <w:rFonts w:cs="B Zar" w:hint="cs"/>
          <w:color w:val="000000"/>
          <w:sz w:val="36"/>
          <w:szCs w:val="36"/>
          <w:rtl/>
        </w:rPr>
      </w:pPr>
      <w:r>
        <w:rPr>
          <w:rStyle w:val="contenttext"/>
          <w:rFonts w:cs="B Zar" w:hint="cs"/>
          <w:color w:val="000000"/>
          <w:sz w:val="36"/>
          <w:szCs w:val="36"/>
          <w:rtl/>
        </w:rPr>
        <w:t xml:space="preserve">آری علی علیه السلام با چنین مصیبت هایی روبه رو بود که می بایست سر در چاه فرو برد و راز دل و سوز سینه را با آن نجوا کند. اخبار غیبی امیرالمؤمنین علی علیه السلام درباره ی </w:t>
      </w:r>
      <w:r>
        <w:rPr>
          <w:rStyle w:val="contenttext"/>
          <w:rFonts w:cs="B Zar" w:hint="cs"/>
          <w:color w:val="000000"/>
          <w:sz w:val="36"/>
          <w:szCs w:val="36"/>
          <w:rtl/>
        </w:rPr>
        <w:lastRenderedPageBreak/>
        <w:t xml:space="preserve">روند فتنه ها، دربردارنده ی نکات ارزش مندی از تحولات و </w:t>
      </w:r>
      <w:r>
        <w:rPr>
          <w:rStyle w:val="contenttext"/>
          <w:rFonts w:cs="B Zar" w:hint="cs"/>
          <w:color w:val="000000"/>
          <w:sz w:val="36"/>
          <w:szCs w:val="36"/>
          <w:rtl/>
        </w:rPr>
        <w:t>سیر دگرگونی جوامع اسلامی است و می تواند محکی باشد برای سنجش افکار و اعمال امروزین ما. از این رو، چند کلام از سخنان علی علیه السلام را در پیش بینی فتنه ها بر می شماریم:</w:t>
      </w:r>
    </w:p>
    <w:p w:rsidR="00000000" w:rsidRDefault="00B17770">
      <w:pPr>
        <w:pStyle w:val="contentparagraph"/>
        <w:bidi/>
        <w:jc w:val="both"/>
        <w:divId w:val="489175219"/>
        <w:rPr>
          <w:rFonts w:cs="B Zar" w:hint="cs"/>
          <w:color w:val="000000"/>
          <w:sz w:val="36"/>
          <w:szCs w:val="36"/>
          <w:rtl/>
        </w:rPr>
      </w:pPr>
      <w:r>
        <w:rPr>
          <w:rStyle w:val="contenttext"/>
          <w:rFonts w:cs="B Zar" w:hint="cs"/>
          <w:color w:val="000000"/>
          <w:sz w:val="36"/>
          <w:szCs w:val="36"/>
          <w:rtl/>
        </w:rPr>
        <w:t>فتنٌ کَقِطَعِ الَّلیلِ الْمُظْلِمِ، لاَتَقُومُ لَهَا قَائِمَهٌ، وَ لاَ تَرُدَّ لَهَا رَا</w:t>
      </w:r>
      <w:r>
        <w:rPr>
          <w:rStyle w:val="contenttext"/>
          <w:rFonts w:cs="B Zar" w:hint="cs"/>
          <w:color w:val="000000"/>
          <w:sz w:val="36"/>
          <w:szCs w:val="36"/>
          <w:rtl/>
        </w:rPr>
        <w:t>َیَهٌ تَأْتِیُکُم مَزْمُومَهً مَرْحُولَهً یَحْفِزُهَا قائِدُهَا، و َیَجْهَدُها راکِبُهَا، اَهْلُهَا قَومٌ شَدِیدٌ کَلَبُهُمْ، قلیلٌ سَلبَهُمْ یُجاهِدُهُم فِی اللّهِ قَومٌ اَذِلهٌ عِندَ المُتکَبِّرینَ، فِی الاَرضِ مَجْهولُونَ وَ فِی السَّماءِ مَعْرُوفُونَ ف</w:t>
      </w:r>
      <w:r>
        <w:rPr>
          <w:rStyle w:val="contenttext"/>
          <w:rFonts w:cs="B Zar" w:hint="cs"/>
          <w:color w:val="000000"/>
          <w:sz w:val="36"/>
          <w:szCs w:val="36"/>
          <w:rtl/>
        </w:rPr>
        <w:t>َویلٌ لَکِ یَابَصْرَهُ عِنْدَ ذَلِکَ مِن جَیْشٍ مِنْ نِقَمِ اللّهِ لارَهَجَ لَهُ وَ لاحَسَّ، وَ سُیبتَلَی اَهْلِک بِاالْمَوتِ الاَحِمِرو الجُوعِ الاَغْبَرِ.</w:t>
      </w:r>
      <w:hyperlink w:anchor="content_note_74_2" w:tooltip="نهج البلاغه، خطبه ی 102." w:history="1">
        <w:r>
          <w:rPr>
            <w:rStyle w:val="Hyperlink"/>
            <w:rFonts w:cs="B Zar" w:hint="cs"/>
            <w:sz w:val="36"/>
            <w:szCs w:val="36"/>
            <w:rtl/>
          </w:rPr>
          <w:t>(2)</w:t>
        </w:r>
      </w:hyperlink>
    </w:p>
    <w:p w:rsidR="00000000" w:rsidRDefault="00B17770">
      <w:pPr>
        <w:pStyle w:val="contentparagraph"/>
        <w:bidi/>
        <w:jc w:val="both"/>
        <w:divId w:val="489175219"/>
        <w:rPr>
          <w:rFonts w:cs="B Zar" w:hint="cs"/>
          <w:color w:val="000000"/>
          <w:sz w:val="36"/>
          <w:szCs w:val="36"/>
          <w:rtl/>
        </w:rPr>
      </w:pPr>
      <w:r>
        <w:rPr>
          <w:rStyle w:val="contenttext"/>
          <w:rFonts w:cs="B Zar" w:hint="cs"/>
          <w:color w:val="000000"/>
          <w:sz w:val="36"/>
          <w:szCs w:val="36"/>
          <w:rtl/>
        </w:rPr>
        <w:t>فتنه هایی است چون ظلمت شب.</w:t>
      </w:r>
      <w:r>
        <w:rPr>
          <w:rStyle w:val="contenttext"/>
          <w:rFonts w:cs="B Zar" w:hint="cs"/>
          <w:color w:val="000000"/>
          <w:sz w:val="36"/>
          <w:szCs w:val="36"/>
          <w:rtl/>
        </w:rPr>
        <w:t xml:space="preserve"> کس را یارای آن نیست که در برابرشان برپای خیزد. هیچ یک از درخت هایش واپس نخواهد نشست. فتنه ها همانند اشتری مهار کرده و پالان بر پشت نهاده، که آن که مهارش می کشد به شتابش وا دارد و آن که بر آن سوار شده تا حد توان می دواندش، به سوی شما می آیند. آن فتنه جویان</w:t>
      </w:r>
      <w:r>
        <w:rPr>
          <w:rStyle w:val="contenttext"/>
          <w:rFonts w:cs="B Zar" w:hint="cs"/>
          <w:color w:val="000000"/>
          <w:sz w:val="36"/>
          <w:szCs w:val="36"/>
          <w:rtl/>
        </w:rPr>
        <w:t xml:space="preserve"> قومی هستند که سخت دلی و آزارشان بیش و رخت و جامه شان اندک است. گروهی با آنان در راه خدا جهاد می کنند که در چشم خودخواهان، مشتی </w:t>
      </w:r>
    </w:p>
    <w:p w:rsidR="00000000" w:rsidRDefault="00B17770">
      <w:pPr>
        <w:bidi/>
        <w:jc w:val="both"/>
        <w:rPr>
          <w:rFonts w:eastAsia="Times New Roman" w:cs="B Zar" w:hint="cs"/>
          <w:color w:val="000000"/>
          <w:sz w:val="36"/>
          <w:szCs w:val="36"/>
          <w:rtl/>
        </w:rPr>
      </w:pPr>
      <w:r>
        <w:rPr>
          <w:rFonts w:eastAsia="Times New Roman" w:cs="B Zar" w:hint="cs"/>
          <w:color w:val="000000"/>
          <w:sz w:val="36"/>
          <w:szCs w:val="36"/>
        </w:rPr>
        <w:pict>
          <v:rect id="_x0000_i1091" style="width:0;height:1.5pt" o:hralign="center" o:hrstd="t" o:hr="t" fillcolor="#a0a0a0" stroked="f"/>
        </w:pict>
      </w:r>
    </w:p>
    <w:p w:rsidR="00000000" w:rsidRDefault="00B17770">
      <w:pPr>
        <w:bidi/>
        <w:jc w:val="both"/>
        <w:divId w:val="1151797550"/>
        <w:rPr>
          <w:rFonts w:eastAsia="Times New Roman" w:cs="B Zar" w:hint="cs"/>
          <w:color w:val="000000"/>
          <w:sz w:val="36"/>
          <w:szCs w:val="36"/>
          <w:rtl/>
        </w:rPr>
      </w:pPr>
      <w:r>
        <w:rPr>
          <w:rFonts w:eastAsia="Times New Roman" w:cs="B Zar" w:hint="cs"/>
          <w:color w:val="000000"/>
          <w:sz w:val="36"/>
          <w:szCs w:val="36"/>
          <w:rtl/>
        </w:rPr>
        <w:t>1- نهج البلاغه، خطبه ی 101.</w:t>
      </w:r>
    </w:p>
    <w:p w:rsidR="00000000" w:rsidRDefault="00B17770">
      <w:pPr>
        <w:bidi/>
        <w:jc w:val="both"/>
        <w:divId w:val="613635351"/>
        <w:rPr>
          <w:rFonts w:eastAsia="Times New Roman" w:cs="B Zar" w:hint="cs"/>
          <w:color w:val="000000"/>
          <w:sz w:val="36"/>
          <w:szCs w:val="36"/>
          <w:rtl/>
        </w:rPr>
      </w:pPr>
      <w:r>
        <w:rPr>
          <w:rFonts w:eastAsia="Times New Roman" w:cs="B Zar" w:hint="cs"/>
          <w:color w:val="000000"/>
          <w:sz w:val="36"/>
          <w:szCs w:val="36"/>
          <w:rtl/>
        </w:rPr>
        <w:t>2- نهج البلاغه، خطبه ی 102.</w:t>
      </w:r>
    </w:p>
    <w:p w:rsidR="00000000" w:rsidRDefault="00B17770">
      <w:pPr>
        <w:pStyle w:val="contentparagraph"/>
        <w:bidi/>
        <w:jc w:val="both"/>
        <w:divId w:val="1891454638"/>
        <w:rPr>
          <w:rFonts w:cs="B Zar" w:hint="cs"/>
          <w:color w:val="000000"/>
          <w:sz w:val="36"/>
          <w:szCs w:val="36"/>
          <w:rtl/>
        </w:rPr>
      </w:pPr>
      <w:r>
        <w:rPr>
          <w:rStyle w:val="contenttext"/>
          <w:rFonts w:cs="B Zar" w:hint="cs"/>
          <w:color w:val="000000"/>
          <w:sz w:val="36"/>
          <w:szCs w:val="36"/>
          <w:rtl/>
        </w:rPr>
        <w:t>ص:75</w:t>
      </w:r>
    </w:p>
    <w:p w:rsidR="00000000" w:rsidRDefault="00B17770">
      <w:pPr>
        <w:pStyle w:val="contentparagraph"/>
        <w:bidi/>
        <w:jc w:val="both"/>
        <w:divId w:val="1891454638"/>
        <w:rPr>
          <w:rFonts w:cs="B Zar" w:hint="cs"/>
          <w:color w:val="000000"/>
          <w:sz w:val="36"/>
          <w:szCs w:val="36"/>
          <w:rtl/>
        </w:rPr>
      </w:pPr>
      <w:r>
        <w:rPr>
          <w:rStyle w:val="contenttext"/>
          <w:rFonts w:cs="B Zar" w:hint="cs"/>
          <w:color w:val="000000"/>
          <w:sz w:val="36"/>
          <w:szCs w:val="36"/>
          <w:rtl/>
        </w:rPr>
        <w:t xml:space="preserve">فرومایه اند. در روی زمین هیچ </w:t>
      </w:r>
      <w:r>
        <w:rPr>
          <w:rStyle w:val="contenttext"/>
          <w:rFonts w:cs="B Zar" w:hint="cs"/>
          <w:color w:val="000000"/>
          <w:sz w:val="36"/>
          <w:szCs w:val="36"/>
          <w:rtl/>
        </w:rPr>
        <w:t xml:space="preserve">جا، کسی آنان را نمی شناسد، ولی در آسمان، نزد همه شناخته شده اند. ای بصره! در آن زمان وای برتو از لشکری که نشانی است از انتقام </w:t>
      </w:r>
      <w:r>
        <w:rPr>
          <w:rStyle w:val="contenttext"/>
          <w:rFonts w:cs="B Zar" w:hint="cs"/>
          <w:color w:val="000000"/>
          <w:sz w:val="36"/>
          <w:szCs w:val="36"/>
          <w:rtl/>
        </w:rPr>
        <w:lastRenderedPageBreak/>
        <w:t>خداوندی. چنانآیند که نه غباری بر انگیزند و نه آوازی برآورند. ساکنانت به مرگ سرخ گرفتار آیند و گرسنگی شان به خاک هلاک افکند.</w:t>
      </w:r>
    </w:p>
    <w:p w:rsidR="00000000" w:rsidRDefault="00B17770">
      <w:pPr>
        <w:pStyle w:val="contentparagraph"/>
        <w:bidi/>
        <w:jc w:val="both"/>
        <w:divId w:val="1891454638"/>
        <w:rPr>
          <w:rFonts w:cs="B Zar" w:hint="cs"/>
          <w:color w:val="000000"/>
          <w:sz w:val="36"/>
          <w:szCs w:val="36"/>
          <w:rtl/>
        </w:rPr>
      </w:pPr>
      <w:r>
        <w:rPr>
          <w:rStyle w:val="contenttext"/>
          <w:rFonts w:cs="B Zar" w:hint="cs"/>
          <w:color w:val="000000"/>
          <w:sz w:val="36"/>
          <w:szCs w:val="36"/>
          <w:rtl/>
        </w:rPr>
        <w:t>اَیُّه</w:t>
      </w:r>
      <w:r>
        <w:rPr>
          <w:rStyle w:val="contenttext"/>
          <w:rFonts w:cs="B Zar" w:hint="cs"/>
          <w:color w:val="000000"/>
          <w:sz w:val="36"/>
          <w:szCs w:val="36"/>
          <w:rtl/>
        </w:rPr>
        <w:t>ا النَّاسُ، سَیَأْتِی عَلَیْکُمْ زَمَانٌ یُکْفَأُ فِیهِ الْاِسْلاَمُ کَمَا یُکْفَأُ بِمَا فِیهِ.</w:t>
      </w:r>
      <w:hyperlink w:anchor="content_note_75_1" w:tooltip="نهج البلاغه، خطبه ی 103." w:history="1">
        <w:r>
          <w:rPr>
            <w:rStyle w:val="Hyperlink"/>
            <w:rFonts w:cs="B Zar" w:hint="cs"/>
            <w:sz w:val="36"/>
            <w:szCs w:val="36"/>
            <w:rtl/>
          </w:rPr>
          <w:t>(1)</w:t>
        </w:r>
      </w:hyperlink>
    </w:p>
    <w:p w:rsidR="00000000" w:rsidRDefault="00B17770">
      <w:pPr>
        <w:pStyle w:val="contentparagraph"/>
        <w:bidi/>
        <w:jc w:val="both"/>
        <w:divId w:val="1891454638"/>
        <w:rPr>
          <w:rFonts w:cs="B Zar" w:hint="cs"/>
          <w:color w:val="000000"/>
          <w:sz w:val="36"/>
          <w:szCs w:val="36"/>
          <w:rtl/>
        </w:rPr>
      </w:pPr>
      <w:r>
        <w:rPr>
          <w:rStyle w:val="contenttext"/>
          <w:rFonts w:cs="B Zar" w:hint="cs"/>
          <w:color w:val="000000"/>
          <w:sz w:val="36"/>
          <w:szCs w:val="36"/>
          <w:rtl/>
        </w:rPr>
        <w:t>ای مردم، به زودی زمانی بر شما خواهد آمد که اسلام همانند ظرفی شود که وارونه اش کرده اند</w:t>
      </w:r>
      <w:r>
        <w:rPr>
          <w:rStyle w:val="contenttext"/>
          <w:rFonts w:cs="B Zar" w:hint="cs"/>
          <w:color w:val="000000"/>
          <w:sz w:val="36"/>
          <w:szCs w:val="36"/>
          <w:rtl/>
        </w:rPr>
        <w:t>. تا هرچه در آن بوده، ریخته باشد. ای مردم! خدا شما را پناه داده که بر شما ستم نشود، ولی شما را پناه نداده که شما را نیازماید. خدای جلیل و بزرگ فرماید: «هرآینه در این نشانه هاست و گرچه ما، خود، آزماینده بوده ایم.</w:t>
      </w:r>
    </w:p>
    <w:p w:rsidR="00000000" w:rsidRDefault="00B17770">
      <w:pPr>
        <w:pStyle w:val="contentparagraph"/>
        <w:bidi/>
        <w:jc w:val="both"/>
        <w:divId w:val="1891454638"/>
        <w:rPr>
          <w:rFonts w:cs="B Zar" w:hint="cs"/>
          <w:color w:val="000000"/>
          <w:sz w:val="36"/>
          <w:szCs w:val="36"/>
          <w:rtl/>
        </w:rPr>
      </w:pPr>
      <w:r>
        <w:rPr>
          <w:rStyle w:val="contenttext"/>
          <w:rFonts w:cs="B Zar" w:hint="cs"/>
          <w:color w:val="000000"/>
          <w:sz w:val="36"/>
          <w:szCs w:val="36"/>
          <w:rtl/>
        </w:rPr>
        <w:t>یَأْتِی عَلَی النَّاسِ زَمَانٌ لاَ یَبْقَی ف</w:t>
      </w:r>
      <w:r>
        <w:rPr>
          <w:rStyle w:val="contenttext"/>
          <w:rFonts w:cs="B Zar" w:hint="cs"/>
          <w:color w:val="000000"/>
          <w:sz w:val="36"/>
          <w:szCs w:val="36"/>
          <w:rtl/>
        </w:rPr>
        <w:t>ِیهِمْ مِنَ الْقُرْءانِ اِلّا رَسْمُهُ وَ مِنَ الْاِسْلامِ اِلّا اِسْمُهُ و مَسَاجِدُهُمْ یَومئذ عامِرهٌ مِن البِنَاءِ خَرابٌ مِنَ الهُدَی سُکّانُها وَ عُمّارُهَا شَرُّ اَهْلِ الاَرْضِ، مِنْهُمْ تَخْرُجُ الفِتْنَهُ و اِلَیْهِم تَأْوِی الخطیئَهُ.</w:t>
      </w:r>
      <w:hyperlink w:anchor="content_note_75_2" w:tooltip="نهج البلاغه ی دشتی، قصار 369." w:history="1">
        <w:r>
          <w:rPr>
            <w:rStyle w:val="Hyperlink"/>
            <w:rFonts w:cs="B Zar" w:hint="cs"/>
            <w:sz w:val="36"/>
            <w:szCs w:val="36"/>
            <w:rtl/>
          </w:rPr>
          <w:t>(2)</w:t>
        </w:r>
      </w:hyperlink>
    </w:p>
    <w:p w:rsidR="00000000" w:rsidRDefault="00B17770">
      <w:pPr>
        <w:pStyle w:val="contentparagraph"/>
        <w:bidi/>
        <w:jc w:val="both"/>
        <w:divId w:val="1891454638"/>
        <w:rPr>
          <w:rFonts w:cs="B Zar" w:hint="cs"/>
          <w:color w:val="000000"/>
          <w:sz w:val="36"/>
          <w:szCs w:val="36"/>
          <w:rtl/>
        </w:rPr>
      </w:pPr>
      <w:r>
        <w:rPr>
          <w:rStyle w:val="contenttext"/>
          <w:rFonts w:cs="B Zar" w:hint="cs"/>
          <w:color w:val="000000"/>
          <w:sz w:val="36"/>
          <w:szCs w:val="36"/>
          <w:rtl/>
        </w:rPr>
        <w:t>این مردم را زمانه ای در پیش است که از قرآن جز نقش و نگاری و از اسلام جز نامی بر جای نماند. در آن زمان، بنای مساجدشان آباد، اما از معنا و روشن گری تهی است. مسجدسازان و مسجدنشینان آن روزگار،</w:t>
      </w:r>
      <w:r>
        <w:rPr>
          <w:rStyle w:val="contenttext"/>
          <w:rFonts w:cs="B Zar" w:hint="cs"/>
          <w:color w:val="000000"/>
          <w:sz w:val="36"/>
          <w:szCs w:val="36"/>
          <w:rtl/>
        </w:rPr>
        <w:t xml:space="preserve"> بدترین مردمانند. فتنه از آنان بر می خیزد و گناه به سوی شان پناه می برد.</w:t>
      </w:r>
    </w:p>
    <w:p w:rsidR="00000000" w:rsidRDefault="00B17770">
      <w:pPr>
        <w:pStyle w:val="contentparagraph"/>
        <w:bidi/>
        <w:jc w:val="both"/>
        <w:divId w:val="1891454638"/>
        <w:rPr>
          <w:rFonts w:cs="B Zar" w:hint="cs"/>
          <w:color w:val="000000"/>
          <w:sz w:val="36"/>
          <w:szCs w:val="36"/>
          <w:rtl/>
        </w:rPr>
      </w:pPr>
      <w:r>
        <w:rPr>
          <w:rStyle w:val="contenttext"/>
          <w:rFonts w:cs="B Zar" w:hint="cs"/>
          <w:color w:val="000000"/>
          <w:sz w:val="36"/>
          <w:szCs w:val="36"/>
          <w:rtl/>
        </w:rPr>
        <w:t>ثُمَّ یَأْتِی بَعْدَ ذَلِکَ طَالِعُ الْفِتْنَهِ الرَّجُوفِ، وَ الْقَاصِمَهِ الزَّحُوفِ فَتَریغُ قُلُوبٌ بَعْدَ اسْتِقَامَهٍ، وَ تَضِلُّ رِجَالٌ بَعْدَ سَلاَمَهٍ وَ تَخْتَلِفُ الْاَهْوَاءُ عِنْدَ هُجُومِهَا، وَ تَلْتَبِسُ الآراءَ عِنْدَ نُجُومِهَا. مَنْ اَش</w:t>
      </w:r>
      <w:r>
        <w:rPr>
          <w:rStyle w:val="contenttext"/>
          <w:rFonts w:cs="B Zar" w:hint="cs"/>
          <w:color w:val="000000"/>
          <w:sz w:val="36"/>
          <w:szCs w:val="36"/>
          <w:rtl/>
        </w:rPr>
        <w:t>ْرَفَ لَهَا قَصَمَتْهُ،و َمَنْ سَعَی فِیهَا حَطَمَتْهُ، یَتَکَادَمُونَ فِیهَآ تَکَادُمَ الْحُمُرِ فِی الْعَائَهِ، قَدِ اضْطَرَبَ مَعْقُودُ الْحَبِلْ، وَ عَمِیَ وَجْهُ الْاَمْرِ. تَغِیُ فِیهَا الْحِکْمَهُ،و تَنْطِقُ فِیهَا الظَّلَمَهُ، وَ تَدُقُّ اَهْلَ الْ</w:t>
      </w:r>
      <w:r>
        <w:rPr>
          <w:rStyle w:val="contenttext"/>
          <w:rFonts w:cs="B Zar" w:hint="cs"/>
          <w:color w:val="000000"/>
          <w:sz w:val="36"/>
          <w:szCs w:val="36"/>
          <w:rtl/>
        </w:rPr>
        <w:t xml:space="preserve">بَدوِ بِمِسْحَلِهَا، </w:t>
      </w:r>
      <w:r>
        <w:rPr>
          <w:rStyle w:val="contenttext"/>
          <w:rFonts w:cs="B Zar" w:hint="cs"/>
          <w:color w:val="000000"/>
          <w:sz w:val="36"/>
          <w:szCs w:val="36"/>
          <w:rtl/>
        </w:rPr>
        <w:lastRenderedPageBreak/>
        <w:t>وَ تَرُضُّهُمْ بِکَلْکَلِهَا یَضِیعُ فِی غُبَارِهَا الْوَحْدَانُ، وَ یَهْلِکُ فِی طَرِیقِهَا الرَّکْبَانُ تَرِدُ بِمُرِّ الْقَضَاءِ، وَ تَحْلُبُ عَبِیطَ الدِّمَاءِ و مَنَارَ</w:t>
      </w:r>
    </w:p>
    <w:p w:rsidR="00000000" w:rsidRDefault="00B17770">
      <w:pPr>
        <w:bidi/>
        <w:jc w:val="both"/>
        <w:rPr>
          <w:rFonts w:eastAsia="Times New Roman" w:cs="B Zar" w:hint="cs"/>
          <w:color w:val="000000"/>
          <w:sz w:val="36"/>
          <w:szCs w:val="36"/>
          <w:rtl/>
        </w:rPr>
      </w:pPr>
      <w:r>
        <w:rPr>
          <w:rFonts w:eastAsia="Times New Roman" w:cs="B Zar" w:hint="cs"/>
          <w:color w:val="000000"/>
          <w:sz w:val="36"/>
          <w:szCs w:val="36"/>
        </w:rPr>
        <w:pict>
          <v:rect id="_x0000_i1092" style="width:0;height:1.5pt" o:hralign="center" o:hrstd="t" o:hr="t" fillcolor="#a0a0a0" stroked="f"/>
        </w:pict>
      </w:r>
    </w:p>
    <w:p w:rsidR="00000000" w:rsidRDefault="00B17770">
      <w:pPr>
        <w:bidi/>
        <w:jc w:val="both"/>
        <w:divId w:val="306740927"/>
        <w:rPr>
          <w:rFonts w:eastAsia="Times New Roman" w:cs="B Zar" w:hint="cs"/>
          <w:color w:val="000000"/>
          <w:sz w:val="36"/>
          <w:szCs w:val="36"/>
          <w:rtl/>
        </w:rPr>
      </w:pPr>
      <w:r>
        <w:rPr>
          <w:rFonts w:eastAsia="Times New Roman" w:cs="B Zar" w:hint="cs"/>
          <w:color w:val="000000"/>
          <w:sz w:val="36"/>
          <w:szCs w:val="36"/>
          <w:rtl/>
        </w:rPr>
        <w:t>1- نهج البلاغه، خطبه ی 103.</w:t>
      </w:r>
    </w:p>
    <w:p w:rsidR="00000000" w:rsidRDefault="00B17770">
      <w:pPr>
        <w:bidi/>
        <w:jc w:val="both"/>
        <w:divId w:val="211042045"/>
        <w:rPr>
          <w:rFonts w:eastAsia="Times New Roman" w:cs="B Zar" w:hint="cs"/>
          <w:color w:val="000000"/>
          <w:sz w:val="36"/>
          <w:szCs w:val="36"/>
          <w:rtl/>
        </w:rPr>
      </w:pPr>
      <w:r>
        <w:rPr>
          <w:rFonts w:eastAsia="Times New Roman" w:cs="B Zar" w:hint="cs"/>
          <w:color w:val="000000"/>
          <w:sz w:val="36"/>
          <w:szCs w:val="36"/>
          <w:rtl/>
        </w:rPr>
        <w:t>2- نهج البلاغه ی دشتی، قصار 369.</w:t>
      </w:r>
    </w:p>
    <w:p w:rsidR="00000000" w:rsidRDefault="00B17770">
      <w:pPr>
        <w:pStyle w:val="contentparagraph"/>
        <w:bidi/>
        <w:jc w:val="both"/>
        <w:divId w:val="50227033"/>
        <w:rPr>
          <w:rFonts w:cs="B Zar" w:hint="cs"/>
          <w:color w:val="000000"/>
          <w:sz w:val="36"/>
          <w:szCs w:val="36"/>
          <w:rtl/>
        </w:rPr>
      </w:pPr>
      <w:r>
        <w:rPr>
          <w:rStyle w:val="contenttext"/>
          <w:rFonts w:cs="B Zar" w:hint="cs"/>
          <w:color w:val="000000"/>
          <w:sz w:val="36"/>
          <w:szCs w:val="36"/>
          <w:rtl/>
        </w:rPr>
        <w:t>ص:76</w:t>
      </w:r>
    </w:p>
    <w:p w:rsidR="00000000" w:rsidRDefault="00B17770">
      <w:pPr>
        <w:pStyle w:val="contentparagraph"/>
        <w:bidi/>
        <w:jc w:val="both"/>
        <w:divId w:val="50227033"/>
        <w:rPr>
          <w:rFonts w:cs="B Zar" w:hint="cs"/>
          <w:color w:val="000000"/>
          <w:sz w:val="36"/>
          <w:szCs w:val="36"/>
          <w:rtl/>
        </w:rPr>
      </w:pPr>
      <w:r>
        <w:rPr>
          <w:rStyle w:val="contenttext"/>
          <w:rFonts w:cs="B Zar" w:hint="cs"/>
          <w:color w:val="000000"/>
          <w:sz w:val="36"/>
          <w:szCs w:val="36"/>
          <w:rtl/>
        </w:rPr>
        <w:t>الدِّینِ، وَ تَنْقُضُ عَقْدَ الْیَقِینِ، یَهْرُبُ مِنْهَا الْأَکْیَاسُ وَ یُدَبِّرُهَا الْاَرْجَاسُ، مِرْعَادٌ مِبْرَاقٌ، کَاشِفَهٌ عَنْ سَاقٍ! تُقْطَعُ فِیهَا الْاَرْحَام وَ یُفَارِقُ عَلَی</w:t>
      </w:r>
      <w:r>
        <w:rPr>
          <w:rStyle w:val="contenttext"/>
          <w:rFonts w:cs="B Zar" w:hint="cs"/>
          <w:color w:val="000000"/>
          <w:sz w:val="36"/>
          <w:szCs w:val="36"/>
          <w:rtl/>
        </w:rPr>
        <w:t>ْهَا الْاِسْلاَمُ، بِرِیُّهَا سَقِیٌ،و ظَاعِنُهَا مُقِیمٌ.</w:t>
      </w:r>
    </w:p>
    <w:p w:rsidR="00000000" w:rsidRDefault="00B17770">
      <w:pPr>
        <w:pStyle w:val="contentparagraph"/>
        <w:bidi/>
        <w:jc w:val="both"/>
        <w:divId w:val="50227033"/>
        <w:rPr>
          <w:rFonts w:cs="B Zar" w:hint="cs"/>
          <w:color w:val="000000"/>
          <w:sz w:val="36"/>
          <w:szCs w:val="36"/>
          <w:rtl/>
        </w:rPr>
      </w:pPr>
      <w:r>
        <w:rPr>
          <w:rStyle w:val="contenttext"/>
          <w:rFonts w:cs="B Zar" w:hint="cs"/>
          <w:color w:val="000000"/>
          <w:sz w:val="36"/>
          <w:szCs w:val="36"/>
          <w:rtl/>
        </w:rPr>
        <w:t>آن گاه، فتنه ی دیگر آشکار شود، لرزاننده و کوبنده و شتابند. دل هایی که آرامش یافته اند، در کشاکش تردید افتند و مردانی که به راه سلامت گام نهادند، دچار گمراهی گردند. دل ها و رأی ها به اختلاف گرایند و</w:t>
      </w:r>
      <w:r>
        <w:rPr>
          <w:rStyle w:val="contenttext"/>
          <w:rFonts w:cs="B Zar" w:hint="cs"/>
          <w:color w:val="000000"/>
          <w:sz w:val="36"/>
          <w:szCs w:val="36"/>
          <w:rtl/>
        </w:rPr>
        <w:t xml:space="preserve"> اندیشه ی درست و نادرست به هم مشتبه شوند. هرکس در صدد دفع آن برآید، فروکوبدش و آن را که سعی خویش در نابود کردنش به کار برد، نابود کند. چونان گورخرانی که در گله اند و یکدیگر را به دندان می آزارند. شیرازه ی دین بگسلد و چهره ی حقیقت پوشیده ماند. آب چشمه های ح</w:t>
      </w:r>
      <w:r>
        <w:rPr>
          <w:rStyle w:val="contenttext"/>
          <w:rFonts w:cs="B Zar" w:hint="cs"/>
          <w:color w:val="000000"/>
          <w:sz w:val="36"/>
          <w:szCs w:val="36"/>
          <w:rtl/>
        </w:rPr>
        <w:t xml:space="preserve">کمت، فروکش کند و ستم کاران را زبان بگشاید و با لگام های آهنین، دهان صحرانشینان را خرد کنند. آن را که تک روی کند، در غبار خود تباه سازد و دلیران و نیرومندان در راه آن به هلاکت رسند. از شرنگ تقدیر جامی بر کف دارد و چونان دوشیزگان که شیر دوشند، او خون تازه ی </w:t>
      </w:r>
      <w:r>
        <w:rPr>
          <w:rStyle w:val="contenttext"/>
          <w:rFonts w:cs="B Zar" w:hint="cs"/>
          <w:color w:val="000000"/>
          <w:sz w:val="36"/>
          <w:szCs w:val="36"/>
          <w:rtl/>
        </w:rPr>
        <w:t>مردم را بریزد. بر برج بلند دین، شکافی عمیق پدید آورد و در یقین استوار مردم، شکست اندازد.</w:t>
      </w:r>
    </w:p>
    <w:p w:rsidR="00000000" w:rsidRDefault="00B17770">
      <w:pPr>
        <w:pStyle w:val="contentparagraph"/>
        <w:bidi/>
        <w:jc w:val="both"/>
        <w:divId w:val="50227033"/>
        <w:rPr>
          <w:rFonts w:cs="B Zar" w:hint="cs"/>
          <w:color w:val="000000"/>
          <w:sz w:val="36"/>
          <w:szCs w:val="36"/>
          <w:rtl/>
        </w:rPr>
      </w:pPr>
      <w:r>
        <w:rPr>
          <w:rStyle w:val="contenttext"/>
          <w:rFonts w:cs="B Zar" w:hint="cs"/>
          <w:color w:val="000000"/>
          <w:sz w:val="36"/>
          <w:szCs w:val="36"/>
          <w:rtl/>
        </w:rPr>
        <w:lastRenderedPageBreak/>
        <w:t>خردمندان و زیرکان از آن بگریزند و پلیدان و نابکاران به تدبیر کارش پردازند. چون ابری تاریک آذرخش می فکند و می غرد. دامن بر کمر زده، مهیای کارزار است. رشته ی خویشاوندی گ</w:t>
      </w:r>
      <w:r>
        <w:rPr>
          <w:rStyle w:val="contenttext"/>
          <w:rFonts w:cs="B Zar" w:hint="cs"/>
          <w:color w:val="000000"/>
          <w:sz w:val="36"/>
          <w:szCs w:val="36"/>
          <w:rtl/>
        </w:rPr>
        <w:t>سسته گردد. مردم از اسلام جدا شوند. آن که از آن فتنه دوری گزیده، بیمار آسیب های آن است و آن که خواهد آسیبش را پشت سر نهد و برود، رفتن نتواند.</w:t>
      </w:r>
    </w:p>
    <w:p w:rsidR="00000000" w:rsidRDefault="00B17770">
      <w:pPr>
        <w:pStyle w:val="contentparagraph"/>
        <w:bidi/>
        <w:jc w:val="both"/>
        <w:divId w:val="50227033"/>
        <w:rPr>
          <w:rFonts w:cs="B Zar" w:hint="cs"/>
          <w:color w:val="000000"/>
          <w:sz w:val="36"/>
          <w:szCs w:val="36"/>
          <w:rtl/>
        </w:rPr>
      </w:pPr>
      <w:r>
        <w:rPr>
          <w:rStyle w:val="contenttext"/>
          <w:rFonts w:cs="B Zar" w:hint="cs"/>
          <w:color w:val="000000"/>
          <w:sz w:val="36"/>
          <w:szCs w:val="36"/>
          <w:rtl/>
        </w:rPr>
        <w:t>وَ اِنَّهُ سَیَأْتِی عَلَیْکُمْ مِن بَعْدِیَ زَمَانٌ لَیْسَ فِیِه شَیْ ءٌ اَخْفَی مِنَ الْحَقِّ وَلااَظْهَرَ مِنَ ا</w:t>
      </w:r>
      <w:r>
        <w:rPr>
          <w:rStyle w:val="contenttext"/>
          <w:rFonts w:cs="B Zar" w:hint="cs"/>
          <w:color w:val="000000"/>
          <w:sz w:val="36"/>
          <w:szCs w:val="36"/>
          <w:rtl/>
        </w:rPr>
        <w:t>لْبَاطِلِ، وَلااَکْثَرَ مِنَ الْکِذْبِ عَلَی اللّهِ وَ رَسُولِهِ وَ لَیْسَ عِنْدَ اَهْلِ ذَلِکَ الزَّمان سِلْعَهٌ اَبْوَرَ مِنَ الْکِتَابِ اِذَا تُلِیَ حَقَّ تِلاَوَتهِ وَ لاَ اَنْفَقَ مِنْهُ اِذَا حُرِّفَ عَنْ مَوَاضِعِهِ وَ لاَ فِی الْبِلاَدِ شَیْئیٌ اَن</w:t>
      </w:r>
      <w:r>
        <w:rPr>
          <w:rStyle w:val="contenttext"/>
          <w:rFonts w:cs="B Zar" w:hint="cs"/>
          <w:color w:val="000000"/>
          <w:sz w:val="36"/>
          <w:szCs w:val="36"/>
          <w:rtl/>
        </w:rPr>
        <w:t>ْکَرَ مِنَ الْمَعْرُوفِ وَ لاَ اَعْرَفَ مِنَ الْمُنْکَرِ.</w:t>
      </w:r>
      <w:hyperlink w:anchor="content_note_76_1" w:tooltip="نهج البلاغه، خطبه ی 147." w:history="1">
        <w:r>
          <w:rPr>
            <w:rStyle w:val="Hyperlink"/>
            <w:rFonts w:cs="B Zar" w:hint="cs"/>
            <w:sz w:val="36"/>
            <w:szCs w:val="36"/>
            <w:rtl/>
          </w:rPr>
          <w:t>(1)</w:t>
        </w:r>
      </w:hyperlink>
    </w:p>
    <w:p w:rsidR="00000000" w:rsidRDefault="00B17770">
      <w:pPr>
        <w:pStyle w:val="contentparagraph"/>
        <w:bidi/>
        <w:jc w:val="both"/>
        <w:divId w:val="50227033"/>
        <w:rPr>
          <w:rFonts w:cs="B Zar" w:hint="cs"/>
          <w:color w:val="000000"/>
          <w:sz w:val="36"/>
          <w:szCs w:val="36"/>
          <w:rtl/>
        </w:rPr>
      </w:pPr>
      <w:r>
        <w:rPr>
          <w:rStyle w:val="contenttext"/>
          <w:rFonts w:cs="B Zar" w:hint="cs"/>
          <w:color w:val="000000"/>
          <w:sz w:val="36"/>
          <w:szCs w:val="36"/>
          <w:rtl/>
        </w:rPr>
        <w:t>و زود است که پس از من، بر شما روزگاری آید که چیزی از حق پنهان تر نباشد و از باطل آشکارتر و از دروغ بستن بر خدا و رسول او بیشت</w:t>
      </w:r>
      <w:r>
        <w:rPr>
          <w:rStyle w:val="contenttext"/>
          <w:rFonts w:cs="B Zar" w:hint="cs"/>
          <w:color w:val="000000"/>
          <w:sz w:val="36"/>
          <w:szCs w:val="36"/>
          <w:rtl/>
        </w:rPr>
        <w:t>ر. و نزد مردم آن زمان کالایی زیان مندتر از قرآن نیست. اگر آن را چنان که باید بخوانند و نه پرسودتر از قرآن، اگر معنی کلماتش را برگردانند. و در شهرها، چیزی از معروف ناشناخته تر نباشد و از منکر شناخته تر.</w:t>
      </w:r>
    </w:p>
    <w:p w:rsidR="00000000" w:rsidRDefault="00B17770">
      <w:pPr>
        <w:bidi/>
        <w:jc w:val="both"/>
        <w:rPr>
          <w:rFonts w:eastAsia="Times New Roman" w:cs="B Zar" w:hint="cs"/>
          <w:color w:val="000000"/>
          <w:sz w:val="36"/>
          <w:szCs w:val="36"/>
          <w:rtl/>
        </w:rPr>
      </w:pPr>
      <w:r>
        <w:rPr>
          <w:rFonts w:eastAsia="Times New Roman" w:cs="B Zar" w:hint="cs"/>
          <w:color w:val="000000"/>
          <w:sz w:val="36"/>
          <w:szCs w:val="36"/>
        </w:rPr>
        <w:pict>
          <v:rect id="_x0000_i1093" style="width:0;height:1.5pt" o:hralign="center" o:hrstd="t" o:hr="t" fillcolor="#a0a0a0" stroked="f"/>
        </w:pict>
      </w:r>
    </w:p>
    <w:p w:rsidR="00000000" w:rsidRDefault="00B17770">
      <w:pPr>
        <w:bidi/>
        <w:jc w:val="both"/>
        <w:divId w:val="1824816048"/>
        <w:rPr>
          <w:rFonts w:eastAsia="Times New Roman" w:cs="B Zar" w:hint="cs"/>
          <w:color w:val="000000"/>
          <w:sz w:val="36"/>
          <w:szCs w:val="36"/>
          <w:rtl/>
        </w:rPr>
      </w:pPr>
      <w:r>
        <w:rPr>
          <w:rFonts w:eastAsia="Times New Roman" w:cs="B Zar" w:hint="cs"/>
          <w:color w:val="000000"/>
          <w:sz w:val="36"/>
          <w:szCs w:val="36"/>
          <w:rtl/>
        </w:rPr>
        <w:t>1- نهج البلاغه، خط</w:t>
      </w:r>
      <w:r>
        <w:rPr>
          <w:rFonts w:eastAsia="Times New Roman" w:cs="B Zar" w:hint="cs"/>
          <w:color w:val="000000"/>
          <w:sz w:val="36"/>
          <w:szCs w:val="36"/>
          <w:rtl/>
        </w:rPr>
        <w:t>به ی 147.</w:t>
      </w:r>
    </w:p>
    <w:p w:rsidR="00000000" w:rsidRDefault="00B17770">
      <w:pPr>
        <w:pStyle w:val="contentparagraph"/>
        <w:bidi/>
        <w:jc w:val="both"/>
        <w:divId w:val="1558589933"/>
        <w:rPr>
          <w:rFonts w:cs="B Zar" w:hint="cs"/>
          <w:color w:val="000000"/>
          <w:sz w:val="36"/>
          <w:szCs w:val="36"/>
          <w:rtl/>
        </w:rPr>
      </w:pPr>
      <w:r>
        <w:rPr>
          <w:rStyle w:val="contenttext"/>
          <w:rFonts w:cs="B Zar" w:hint="cs"/>
          <w:color w:val="000000"/>
          <w:sz w:val="36"/>
          <w:szCs w:val="36"/>
          <w:rtl/>
        </w:rPr>
        <w:t>ص:77</w:t>
      </w:r>
    </w:p>
    <w:p w:rsidR="00000000" w:rsidRDefault="00B17770">
      <w:pPr>
        <w:pStyle w:val="Heading2"/>
        <w:shd w:val="clear" w:color="auto" w:fill="FFFFFF"/>
        <w:bidi/>
        <w:jc w:val="both"/>
        <w:divId w:val="39021067"/>
        <w:rPr>
          <w:rFonts w:eastAsia="Times New Roman" w:cs="B Titr" w:hint="cs"/>
          <w:b w:val="0"/>
          <w:bCs w:val="0"/>
          <w:color w:val="008000"/>
          <w:sz w:val="32"/>
          <w:szCs w:val="32"/>
          <w:rtl/>
        </w:rPr>
      </w:pPr>
      <w:r>
        <w:rPr>
          <w:rFonts w:eastAsia="Times New Roman" w:cs="B Titr" w:hint="cs"/>
          <w:b w:val="0"/>
          <w:bCs w:val="0"/>
          <w:color w:val="008000"/>
          <w:sz w:val="32"/>
          <w:szCs w:val="32"/>
          <w:rtl/>
        </w:rPr>
        <w:t>بخش سوم: انقلاب اسلامی ایران و رویارویی با فتنه ها</w:t>
      </w:r>
    </w:p>
    <w:p w:rsidR="00000000" w:rsidRDefault="00B17770">
      <w:pPr>
        <w:pStyle w:val="Heading3"/>
        <w:shd w:val="clear" w:color="auto" w:fill="FFFFFF"/>
        <w:bidi/>
        <w:jc w:val="both"/>
        <w:divId w:val="948659440"/>
        <w:rPr>
          <w:rFonts w:eastAsia="Times New Roman" w:cs="B Titr" w:hint="cs"/>
          <w:b w:val="0"/>
          <w:bCs w:val="0"/>
          <w:color w:val="FF0080"/>
          <w:sz w:val="30"/>
          <w:szCs w:val="30"/>
          <w:rtl/>
        </w:rPr>
      </w:pPr>
      <w:r>
        <w:rPr>
          <w:rFonts w:eastAsia="Times New Roman" w:cs="B Titr" w:hint="cs"/>
          <w:b w:val="0"/>
          <w:bCs w:val="0"/>
          <w:color w:val="FF0080"/>
          <w:sz w:val="30"/>
          <w:szCs w:val="30"/>
          <w:rtl/>
        </w:rPr>
        <w:t>اشاره</w:t>
      </w:r>
    </w:p>
    <w:p w:rsidR="00000000" w:rsidRDefault="00B17770">
      <w:pPr>
        <w:pStyle w:val="contentparagraph"/>
        <w:bidi/>
        <w:jc w:val="both"/>
        <w:divId w:val="948659440"/>
        <w:rPr>
          <w:rFonts w:cs="B Zar" w:hint="cs"/>
          <w:color w:val="000000"/>
          <w:sz w:val="36"/>
          <w:szCs w:val="36"/>
          <w:rtl/>
        </w:rPr>
      </w:pPr>
      <w:r>
        <w:rPr>
          <w:rStyle w:val="contenttext"/>
          <w:rFonts w:cs="B Zar" w:hint="cs"/>
          <w:color w:val="000000"/>
          <w:sz w:val="36"/>
          <w:szCs w:val="36"/>
          <w:rtl/>
        </w:rPr>
        <w:t>بخش سوم: انقلاب اسلامی ایران و رویارویی با فتنه ها</w:t>
      </w:r>
    </w:p>
    <w:p w:rsidR="00000000" w:rsidRDefault="00B17770">
      <w:pPr>
        <w:pStyle w:val="contentparagraph"/>
        <w:bidi/>
        <w:jc w:val="both"/>
        <w:divId w:val="948659440"/>
        <w:rPr>
          <w:rFonts w:cs="B Zar" w:hint="cs"/>
          <w:color w:val="000000"/>
          <w:sz w:val="36"/>
          <w:szCs w:val="36"/>
          <w:rtl/>
        </w:rPr>
      </w:pPr>
      <w:r>
        <w:rPr>
          <w:rStyle w:val="contenttext"/>
          <w:rFonts w:cs="B Zar" w:hint="cs"/>
          <w:color w:val="000000"/>
          <w:sz w:val="36"/>
          <w:szCs w:val="36"/>
          <w:rtl/>
        </w:rPr>
        <w:lastRenderedPageBreak/>
        <w:t xml:space="preserve">انقلاب اسلامی ایران، نمودی از خیزش اسلام خواهی و حق طلبی ملت ها، در اوج سیاهی فساد و تباهی بود. انقلاب اسلامی، در عرصه ی روابط سیاسی </w:t>
      </w:r>
      <w:r>
        <w:rPr>
          <w:rStyle w:val="contenttext"/>
          <w:rFonts w:cs="B Zar" w:hint="cs"/>
          <w:color w:val="000000"/>
          <w:sz w:val="36"/>
          <w:szCs w:val="36"/>
          <w:rtl/>
        </w:rPr>
        <w:t>جهان تحوّلی شگرف پدید آورد و افزون بر این که بافت سیاسی قدرت را در ایران تغییر داد، تغییرات فرهنگی، اجتماعی و هنجاری بی شماری نیز ایجاد کرد. صاحب نظران بسیاری درباره ی ماهیت انقلاب اسلامی سخن گفته اند، اما آن چه همگان بر آن اتفاق دارند، بُعد اسلام خواهی مر</w:t>
      </w:r>
      <w:r>
        <w:rPr>
          <w:rStyle w:val="contenttext"/>
          <w:rFonts w:cs="B Zar" w:hint="cs"/>
          <w:color w:val="000000"/>
          <w:sz w:val="36"/>
          <w:szCs w:val="36"/>
          <w:rtl/>
        </w:rPr>
        <w:t>دم و ساز و کارهای اسلامی انقلاب است. از این رو، تحلیل این انقلاب بدون توجه دقیق به نقش دین و رهبران مذهبی، کاری ناممکن است. آن چه در جریان نهضت اسلامی ایران، مردم را به یکدیگر پیوند داد، افزون بر زمینه های اجتماعی، اقتصادی و سیاسی، آموزه های مترقی اسلام بو</w:t>
      </w:r>
      <w:r>
        <w:rPr>
          <w:rStyle w:val="contenttext"/>
          <w:rFonts w:cs="B Zar" w:hint="cs"/>
          <w:color w:val="000000"/>
          <w:sz w:val="36"/>
          <w:szCs w:val="36"/>
          <w:rtl/>
        </w:rPr>
        <w:t>د. هیچ پژوهش گری نمی تواند نقش دین و رهبران دینی را که به طور مشخص در سیمای پرصلابت امام خمینی رحمه الله تجلی یافته بود، نادیده انگارد. بازیافت دوباره ی ارزش های درونی قرآن، نهج البلاغه، صحیفه ی سجادیه، و سیره ی امامان، به ویژه حماسه ی عاشورا، شعله ی انقلا</w:t>
      </w:r>
      <w:r>
        <w:rPr>
          <w:rStyle w:val="contenttext"/>
          <w:rFonts w:cs="B Zar" w:hint="cs"/>
          <w:color w:val="000000"/>
          <w:sz w:val="36"/>
          <w:szCs w:val="36"/>
          <w:rtl/>
        </w:rPr>
        <w:t xml:space="preserve">ب را فروزان تر ساخت و سرانجام به پیروزی رساند. عدالت، آزادی، استقلال، معنویت، حق طلبی، استکبارستیزی، پویایی و پیشرفت، خدامحوری، کرامت انسانی و حاکمیت اسلامی. ارزش های مورد نظر مردم بود که در پرتو رهبری امام خمینی رحمه الله، دولتی برخاسته از دین را روی کار </w:t>
      </w:r>
      <w:r>
        <w:rPr>
          <w:rStyle w:val="contenttext"/>
          <w:rFonts w:cs="B Zar" w:hint="cs"/>
          <w:color w:val="000000"/>
          <w:sz w:val="36"/>
          <w:szCs w:val="36"/>
          <w:rtl/>
        </w:rPr>
        <w:t xml:space="preserve">آورد. امام خمینی رحمه الله با الهام از سیره ی امامان علیهم السلام و نهضت امام حسین علیه السلام توانست انرژی نهفته در متن دین را به خوبی سامان دهد و در کالبد بی جان دین، روحی تازه بدمد. این گونه بود که از محاصره ی مکتب های گوناگون بشری و اندیشه های برگرفته </w:t>
      </w:r>
      <w:r>
        <w:rPr>
          <w:rStyle w:val="contenttext"/>
          <w:rFonts w:cs="B Zar" w:hint="cs"/>
          <w:color w:val="000000"/>
          <w:sz w:val="36"/>
          <w:szCs w:val="36"/>
          <w:rtl/>
        </w:rPr>
        <w:t>از جنبش هایی نظیر انقلاب فرانسه و</w:t>
      </w:r>
    </w:p>
    <w:p w:rsidR="00000000" w:rsidRDefault="00B17770">
      <w:pPr>
        <w:pStyle w:val="contentparagraph"/>
        <w:bidi/>
        <w:jc w:val="both"/>
        <w:divId w:val="416944221"/>
        <w:rPr>
          <w:rFonts w:cs="B Zar" w:hint="cs"/>
          <w:color w:val="000000"/>
          <w:sz w:val="36"/>
          <w:szCs w:val="36"/>
          <w:rtl/>
        </w:rPr>
      </w:pPr>
      <w:r>
        <w:rPr>
          <w:rStyle w:val="contenttext"/>
          <w:rFonts w:cs="B Zar" w:hint="cs"/>
          <w:color w:val="000000"/>
          <w:sz w:val="36"/>
          <w:szCs w:val="36"/>
          <w:rtl/>
        </w:rPr>
        <w:t>ص:78</w:t>
      </w:r>
    </w:p>
    <w:p w:rsidR="00000000" w:rsidRDefault="00B17770">
      <w:pPr>
        <w:pStyle w:val="contentparagraph"/>
        <w:bidi/>
        <w:jc w:val="both"/>
        <w:divId w:val="416944221"/>
        <w:rPr>
          <w:rFonts w:cs="B Zar" w:hint="cs"/>
          <w:color w:val="000000"/>
          <w:sz w:val="36"/>
          <w:szCs w:val="36"/>
          <w:rtl/>
        </w:rPr>
      </w:pPr>
      <w:r>
        <w:rPr>
          <w:rStyle w:val="contenttext"/>
          <w:rFonts w:cs="B Zar" w:hint="cs"/>
          <w:color w:val="000000"/>
          <w:sz w:val="36"/>
          <w:szCs w:val="36"/>
          <w:rtl/>
        </w:rPr>
        <w:lastRenderedPageBreak/>
        <w:t>روسیه، رهایی یافت و توانست چهره ای توان مند، روزآمد، کارگشا و خالص از دین به تصویر کشد.</w:t>
      </w:r>
    </w:p>
    <w:p w:rsidR="00000000" w:rsidRDefault="00B17770">
      <w:pPr>
        <w:pStyle w:val="contentparagraph"/>
        <w:bidi/>
        <w:jc w:val="both"/>
        <w:divId w:val="416944221"/>
        <w:rPr>
          <w:rFonts w:cs="B Zar" w:hint="cs"/>
          <w:color w:val="000000"/>
          <w:sz w:val="36"/>
          <w:szCs w:val="36"/>
          <w:rtl/>
        </w:rPr>
      </w:pPr>
      <w:r>
        <w:rPr>
          <w:rStyle w:val="contenttext"/>
          <w:rFonts w:cs="B Zar" w:hint="cs"/>
          <w:color w:val="000000"/>
          <w:sz w:val="36"/>
          <w:szCs w:val="36"/>
          <w:rtl/>
        </w:rPr>
        <w:t>باید دانست هر رویداد بزرگی به مقدار عظمت خود، دشمنان فراوان و بزرگی خواهد داشت. نقطه ی مشترک دشمنی همه ی دشمنان انقلاب، منافع مادی آن هاست. قدرت های استکباری، به ویژه آمریکا و اسراییل و وابستگان فکری و اقتصادی آنان در ایران با انگیزه های متفاوت اما هم سو و</w:t>
      </w:r>
      <w:r>
        <w:rPr>
          <w:rStyle w:val="contenttext"/>
          <w:rFonts w:cs="B Zar" w:hint="cs"/>
          <w:color w:val="000000"/>
          <w:sz w:val="36"/>
          <w:szCs w:val="36"/>
          <w:rtl/>
        </w:rPr>
        <w:t xml:space="preserve"> هماهنگ با هم، به فتنه انگیزی علیه انقلاب نوپای اسلامی پرداختند. هنوز چندی از پیروزی انقلاب اسلامی نگذشته بود که فتنه ها و توطئه ها آغاز گشت. رویدادهای کردستان، گنبدکاووس، بلوچستان و مناطق مرزی دیگر، درگیری های آذربایجان و تبریز، حرکت های گروه های سیاسی من</w:t>
      </w:r>
      <w:r>
        <w:rPr>
          <w:rStyle w:val="contenttext"/>
          <w:rFonts w:cs="B Zar" w:hint="cs"/>
          <w:color w:val="000000"/>
          <w:sz w:val="36"/>
          <w:szCs w:val="36"/>
          <w:rtl/>
        </w:rPr>
        <w:t xml:space="preserve">حرف مانند فداییان خلق، مجاهدین خلق و حزب خلق مسلمان، کودتای نوژه، درخواست انحلال مجلس خبرگان قانون اساسی، فتنه ی بنی صدر، ترورهای کور سال 60، جنگ تحمیلی، کودتای قطب زاده، فتنه ی مهدی هاشمی و عزل قائم مقام رهبری و... فتنه های بزرگ و کوچکی بود که در این مدت </w:t>
      </w:r>
      <w:r>
        <w:rPr>
          <w:rStyle w:val="contenttext"/>
          <w:rFonts w:cs="B Zar" w:hint="cs"/>
          <w:color w:val="000000"/>
          <w:sz w:val="36"/>
          <w:szCs w:val="36"/>
          <w:rtl/>
        </w:rPr>
        <w:t>رخ داده است. در این بین تمسک به اسلام، وجود رهبری خردمندانه و حضور و مشارکت مردمی، تمام این فتنه ها را خنثی کرده است.</w:t>
      </w:r>
    </w:p>
    <w:p w:rsidR="00000000" w:rsidRDefault="00B17770">
      <w:pPr>
        <w:pStyle w:val="contentparagraph"/>
        <w:bidi/>
        <w:jc w:val="both"/>
        <w:divId w:val="416944221"/>
        <w:rPr>
          <w:rFonts w:cs="B Zar" w:hint="cs"/>
          <w:color w:val="000000"/>
          <w:sz w:val="36"/>
          <w:szCs w:val="36"/>
          <w:rtl/>
        </w:rPr>
      </w:pPr>
      <w:r>
        <w:rPr>
          <w:rStyle w:val="contenttext"/>
          <w:rFonts w:cs="B Zar" w:hint="cs"/>
          <w:color w:val="000000"/>
          <w:sz w:val="36"/>
          <w:szCs w:val="36"/>
          <w:rtl/>
        </w:rPr>
        <w:t xml:space="preserve">اینک پس از بررسی فتنه از منظر امام علی علیه السلام، فتنه های رویاروی انقلاب اسلامی را به طور فشرده بررسی می کنیم. سپس به جریان شناسی فتنه </w:t>
      </w:r>
      <w:r>
        <w:rPr>
          <w:rStyle w:val="contenttext"/>
          <w:rFonts w:cs="B Zar" w:hint="cs"/>
          <w:color w:val="000000"/>
          <w:sz w:val="36"/>
          <w:szCs w:val="36"/>
          <w:rtl/>
        </w:rPr>
        <w:t>های این زمان و زمان علی علیه السلام و نیز دیدگاه های رهبر کبیر انقلاب، امام خمینی رحمه الله و مقام معظم رهبری می پردازیم. بدیهی است در این فرصت کوتاه، پرداختن به همه ی ابعاد این مسأله ممکن نیست.</w:t>
      </w:r>
    </w:p>
    <w:p w:rsidR="00000000" w:rsidRDefault="00B17770">
      <w:pPr>
        <w:pStyle w:val="Heading3"/>
        <w:shd w:val="clear" w:color="auto" w:fill="FFFFFF"/>
        <w:bidi/>
        <w:jc w:val="both"/>
        <w:divId w:val="896091411"/>
        <w:rPr>
          <w:rFonts w:eastAsia="Times New Roman" w:cs="B Titr" w:hint="cs"/>
          <w:b w:val="0"/>
          <w:bCs w:val="0"/>
          <w:color w:val="FF0080"/>
          <w:sz w:val="30"/>
          <w:szCs w:val="30"/>
          <w:rtl/>
        </w:rPr>
      </w:pPr>
      <w:r>
        <w:rPr>
          <w:rFonts w:eastAsia="Times New Roman" w:cs="B Titr" w:hint="cs"/>
          <w:b w:val="0"/>
          <w:bCs w:val="0"/>
          <w:color w:val="FF0080"/>
          <w:sz w:val="30"/>
          <w:szCs w:val="30"/>
          <w:rtl/>
        </w:rPr>
        <w:t>فصل اوّل _ جریان شناسی تطبیقی</w:t>
      </w:r>
    </w:p>
    <w:p w:rsidR="00000000" w:rsidRDefault="00B17770">
      <w:pPr>
        <w:pStyle w:val="Heading4"/>
        <w:shd w:val="clear" w:color="auto" w:fill="FFFFFF"/>
        <w:bidi/>
        <w:jc w:val="both"/>
        <w:divId w:val="1899168172"/>
        <w:rPr>
          <w:rFonts w:eastAsia="Times New Roman" w:cs="B Titr" w:hint="cs"/>
          <w:b w:val="0"/>
          <w:bCs w:val="0"/>
          <w:color w:val="0080C0"/>
          <w:sz w:val="29"/>
          <w:szCs w:val="29"/>
          <w:rtl/>
        </w:rPr>
      </w:pPr>
      <w:r>
        <w:rPr>
          <w:rFonts w:eastAsia="Times New Roman" w:cs="B Titr" w:hint="cs"/>
          <w:b w:val="0"/>
          <w:bCs w:val="0"/>
          <w:color w:val="0080C0"/>
          <w:sz w:val="29"/>
          <w:szCs w:val="29"/>
          <w:rtl/>
        </w:rPr>
        <w:lastRenderedPageBreak/>
        <w:t>اشاره</w:t>
      </w:r>
    </w:p>
    <w:p w:rsidR="00000000" w:rsidRDefault="00B17770">
      <w:pPr>
        <w:pStyle w:val="contentparagraph"/>
        <w:bidi/>
        <w:jc w:val="both"/>
        <w:divId w:val="1899168172"/>
        <w:rPr>
          <w:rFonts w:cs="B Zar" w:hint="cs"/>
          <w:color w:val="000000"/>
          <w:sz w:val="36"/>
          <w:szCs w:val="36"/>
          <w:rtl/>
        </w:rPr>
      </w:pPr>
      <w:r>
        <w:rPr>
          <w:rStyle w:val="contenttext"/>
          <w:rFonts w:cs="B Zar" w:hint="cs"/>
          <w:color w:val="000000"/>
          <w:sz w:val="36"/>
          <w:szCs w:val="36"/>
          <w:rtl/>
        </w:rPr>
        <w:t>فصل اوّل _ جریان شناسی تطبیقی</w:t>
      </w:r>
    </w:p>
    <w:p w:rsidR="00000000" w:rsidRDefault="00B17770">
      <w:pPr>
        <w:pStyle w:val="contentparagraph"/>
        <w:bidi/>
        <w:jc w:val="both"/>
        <w:divId w:val="1899168172"/>
        <w:rPr>
          <w:rFonts w:cs="B Zar" w:hint="cs"/>
          <w:color w:val="000000"/>
          <w:sz w:val="36"/>
          <w:szCs w:val="36"/>
          <w:rtl/>
        </w:rPr>
      </w:pPr>
      <w:r>
        <w:rPr>
          <w:rStyle w:val="contenttext"/>
          <w:rFonts w:cs="B Zar" w:hint="cs"/>
          <w:color w:val="000000"/>
          <w:sz w:val="36"/>
          <w:szCs w:val="36"/>
          <w:rtl/>
        </w:rPr>
        <w:t>انقلاب اسلامی ایران، جریانی منقطع از پیشینه ی تاریخی خود نیست، بلکه در اعماق تاریخ اسلام و سیره ی امامان شیعه ریشه دارد. حرکت تاریخ، یک حرکت امتدادی و بدونقرینه نیست، بلکه سیری مدور و حلزونی شکل دارد، که هرچند همانند نقطه ی قب</w:t>
      </w:r>
      <w:r>
        <w:rPr>
          <w:rStyle w:val="contenttext"/>
          <w:rFonts w:cs="B Zar" w:hint="cs"/>
          <w:color w:val="000000"/>
          <w:sz w:val="36"/>
          <w:szCs w:val="36"/>
          <w:rtl/>
        </w:rPr>
        <w:t>ل نیست، ولی شباهت های بسیاری با آن دارد که آن ها را در موازات هم قرار می دهد. باید گفت تاریخ همواره به نوعی تکرار می گردد، ولی در شرایطی متفاوت با پیش. از این رو، فتنه هایی که در زمان امام علی علیه السلام روی داده اند، به گونه ای در تاریخ انقلاب اسلامی نیز</w:t>
      </w:r>
      <w:r>
        <w:rPr>
          <w:rStyle w:val="contenttext"/>
          <w:rFonts w:cs="B Zar" w:hint="cs"/>
          <w:color w:val="000000"/>
          <w:sz w:val="36"/>
          <w:szCs w:val="36"/>
          <w:rtl/>
        </w:rPr>
        <w:t xml:space="preserve"> تکرار شده و می شوند. برای شناخت درست این فتنه ها و مقابله ی اندیشمندانه با آن ها، سه جریان ناکثین، قاسطین و مارقین را در دوران حکومت امام علی علیه السلام و دوران انقلاب اسلامی بررسی می کنیم. البته باید گفت با توجه به پیچیدگی رویدادها و چندلایه بودن آن ها،</w:t>
      </w:r>
      <w:r>
        <w:rPr>
          <w:rStyle w:val="contenttext"/>
          <w:rFonts w:cs="B Zar" w:hint="cs"/>
          <w:color w:val="000000"/>
          <w:sz w:val="36"/>
          <w:szCs w:val="36"/>
          <w:rtl/>
        </w:rPr>
        <w:t xml:space="preserve"> تفکیک </w:t>
      </w:r>
    </w:p>
    <w:p w:rsidR="00000000" w:rsidRDefault="00B17770">
      <w:pPr>
        <w:pStyle w:val="contentparagraph"/>
        <w:bidi/>
        <w:jc w:val="both"/>
        <w:divId w:val="509103962"/>
        <w:rPr>
          <w:rFonts w:cs="B Zar" w:hint="cs"/>
          <w:color w:val="000000"/>
          <w:sz w:val="36"/>
          <w:szCs w:val="36"/>
          <w:rtl/>
        </w:rPr>
      </w:pPr>
      <w:r>
        <w:rPr>
          <w:rStyle w:val="contenttext"/>
          <w:rFonts w:cs="B Zar" w:hint="cs"/>
          <w:color w:val="000000"/>
          <w:sz w:val="36"/>
          <w:szCs w:val="36"/>
          <w:rtl/>
        </w:rPr>
        <w:t>ص:79</w:t>
      </w:r>
    </w:p>
    <w:p w:rsidR="00000000" w:rsidRDefault="00B17770">
      <w:pPr>
        <w:pStyle w:val="contentparagraph"/>
        <w:bidi/>
        <w:jc w:val="both"/>
        <w:divId w:val="509103962"/>
        <w:rPr>
          <w:rFonts w:cs="B Zar" w:hint="cs"/>
          <w:color w:val="000000"/>
          <w:sz w:val="36"/>
          <w:szCs w:val="36"/>
          <w:rtl/>
        </w:rPr>
      </w:pPr>
      <w:r>
        <w:rPr>
          <w:rStyle w:val="contenttext"/>
          <w:rFonts w:cs="B Zar" w:hint="cs"/>
          <w:color w:val="000000"/>
          <w:sz w:val="36"/>
          <w:szCs w:val="36"/>
          <w:rtl/>
        </w:rPr>
        <w:t>کامل و تمایز دقیق جریان های مخالف انقلاب، ممکن نیست.</w:t>
      </w:r>
    </w:p>
    <w:p w:rsidR="00000000" w:rsidRDefault="00B17770">
      <w:pPr>
        <w:pStyle w:val="Heading4"/>
        <w:shd w:val="clear" w:color="auto" w:fill="FFFFFF"/>
        <w:bidi/>
        <w:jc w:val="both"/>
        <w:divId w:val="642733356"/>
        <w:rPr>
          <w:rFonts w:eastAsia="Times New Roman" w:cs="B Titr" w:hint="cs"/>
          <w:b w:val="0"/>
          <w:bCs w:val="0"/>
          <w:color w:val="0080C0"/>
          <w:sz w:val="29"/>
          <w:szCs w:val="29"/>
          <w:rtl/>
        </w:rPr>
      </w:pPr>
      <w:r>
        <w:rPr>
          <w:rFonts w:eastAsia="Times New Roman" w:cs="B Titr" w:hint="cs"/>
          <w:b w:val="0"/>
          <w:bCs w:val="0"/>
          <w:color w:val="0080C0"/>
          <w:sz w:val="29"/>
          <w:szCs w:val="29"/>
          <w:rtl/>
        </w:rPr>
        <w:t>الف _ ناکثین:</w:t>
      </w:r>
    </w:p>
    <w:p w:rsidR="00000000" w:rsidRDefault="00B17770">
      <w:pPr>
        <w:pStyle w:val="contentparagraph"/>
        <w:bidi/>
        <w:jc w:val="both"/>
        <w:divId w:val="642733356"/>
        <w:rPr>
          <w:rFonts w:cs="B Zar" w:hint="cs"/>
          <w:color w:val="000000"/>
          <w:sz w:val="36"/>
          <w:szCs w:val="36"/>
          <w:rtl/>
        </w:rPr>
      </w:pPr>
      <w:r>
        <w:rPr>
          <w:rStyle w:val="contenttext"/>
          <w:rFonts w:cs="B Zar" w:hint="cs"/>
          <w:color w:val="000000"/>
          <w:sz w:val="36"/>
          <w:szCs w:val="36"/>
          <w:rtl/>
        </w:rPr>
        <w:t>الف _ ناکثین:</w:t>
      </w:r>
    </w:p>
    <w:p w:rsidR="00000000" w:rsidRDefault="00B17770">
      <w:pPr>
        <w:pStyle w:val="contentparagraph"/>
        <w:bidi/>
        <w:jc w:val="both"/>
        <w:divId w:val="642733356"/>
        <w:rPr>
          <w:rFonts w:cs="B Zar" w:hint="cs"/>
          <w:color w:val="000000"/>
          <w:sz w:val="36"/>
          <w:szCs w:val="36"/>
          <w:rtl/>
        </w:rPr>
      </w:pPr>
      <w:r>
        <w:rPr>
          <w:rStyle w:val="contenttext"/>
          <w:rFonts w:cs="B Zar" w:hint="cs"/>
          <w:color w:val="000000"/>
          <w:sz w:val="36"/>
          <w:szCs w:val="36"/>
          <w:rtl/>
        </w:rPr>
        <w:t xml:space="preserve">ناکثین کسانی بودند که ابتدا با حضرت علی علیه السلام بیعت کردند، ولی پس از پیمان شکنی، با آن حضرت درگیر شدند. آنان بیشتر قدرت طلبانی بودند که چون بدان دست </w:t>
      </w:r>
      <w:r>
        <w:rPr>
          <w:rStyle w:val="contenttext"/>
          <w:rFonts w:cs="B Zar" w:hint="cs"/>
          <w:color w:val="000000"/>
          <w:sz w:val="36"/>
          <w:szCs w:val="36"/>
          <w:rtl/>
        </w:rPr>
        <w:lastRenderedPageBreak/>
        <w:t>نیافتند،</w:t>
      </w:r>
      <w:r>
        <w:rPr>
          <w:rStyle w:val="contenttext"/>
          <w:rFonts w:cs="B Zar" w:hint="cs"/>
          <w:color w:val="000000"/>
          <w:sz w:val="36"/>
          <w:szCs w:val="36"/>
          <w:rtl/>
        </w:rPr>
        <w:t xml:space="preserve"> علم طغیان بر افراشتند. در انقلاب اسلامی نیز کسانی ابتدا با آن همراهی نشان دادند، اما در میانه ی راه به دلایلی خودپسندانه، از انقلاب جدا شدند و به صف مخالفان پیوستند. طلحه و زبیر نیز به همراهی عایشه و مروان حکم، شهر بصره را به آشوب کشاندند و فتنه ی مصیبت ب</w:t>
      </w:r>
      <w:r>
        <w:rPr>
          <w:rStyle w:val="contenttext"/>
          <w:rFonts w:cs="B Zar" w:hint="cs"/>
          <w:color w:val="000000"/>
          <w:sz w:val="36"/>
          <w:szCs w:val="36"/>
          <w:rtl/>
        </w:rPr>
        <w:t xml:space="preserve">ار جمل را به وجود آوردند. نمونه ی کار ناکثان در ابتدای انقلاب، آشوب شهر تبریز و فتنه ی حزب خلق مسلمان بود. در زمان حال نیز برخی افراد انقلابی، گفته ها و کرده های گذشته ی خود را از یاد برده یا از آن برگشته اند. ویژگی اساسی گروه ناکثین، در گذشته و حال، قدرت </w:t>
      </w:r>
      <w:r>
        <w:rPr>
          <w:rStyle w:val="contenttext"/>
          <w:rFonts w:cs="B Zar" w:hint="cs"/>
          <w:color w:val="000000"/>
          <w:sz w:val="36"/>
          <w:szCs w:val="36"/>
          <w:rtl/>
        </w:rPr>
        <w:t>طلبی، خودبزرگ بینی مخالفت با رهبری زمان و ساده نگری است.</w:t>
      </w:r>
    </w:p>
    <w:p w:rsidR="00000000" w:rsidRDefault="00B17770">
      <w:pPr>
        <w:pStyle w:val="Heading4"/>
        <w:shd w:val="clear" w:color="auto" w:fill="FFFFFF"/>
        <w:bidi/>
        <w:jc w:val="both"/>
        <w:divId w:val="1493446900"/>
        <w:rPr>
          <w:rFonts w:eastAsia="Times New Roman" w:cs="B Titr" w:hint="cs"/>
          <w:b w:val="0"/>
          <w:bCs w:val="0"/>
          <w:color w:val="0080C0"/>
          <w:sz w:val="29"/>
          <w:szCs w:val="29"/>
          <w:rtl/>
        </w:rPr>
      </w:pPr>
      <w:r>
        <w:rPr>
          <w:rFonts w:eastAsia="Times New Roman" w:cs="B Titr" w:hint="cs"/>
          <w:b w:val="0"/>
          <w:bCs w:val="0"/>
          <w:color w:val="0080C0"/>
          <w:sz w:val="29"/>
          <w:szCs w:val="29"/>
          <w:rtl/>
        </w:rPr>
        <w:t>ب _ گروه قاسطین:</w:t>
      </w:r>
    </w:p>
    <w:p w:rsidR="00000000" w:rsidRDefault="00B17770">
      <w:pPr>
        <w:pStyle w:val="contentparagraph"/>
        <w:bidi/>
        <w:jc w:val="both"/>
        <w:divId w:val="1493446900"/>
        <w:rPr>
          <w:rFonts w:cs="B Zar" w:hint="cs"/>
          <w:color w:val="000000"/>
          <w:sz w:val="36"/>
          <w:szCs w:val="36"/>
          <w:rtl/>
        </w:rPr>
      </w:pPr>
      <w:r>
        <w:rPr>
          <w:rStyle w:val="contenttext"/>
          <w:rFonts w:cs="B Zar" w:hint="cs"/>
          <w:color w:val="000000"/>
          <w:sz w:val="36"/>
          <w:szCs w:val="36"/>
          <w:rtl/>
        </w:rPr>
        <w:t>ب _ گروه قاسطین:</w:t>
      </w:r>
    </w:p>
    <w:p w:rsidR="00000000" w:rsidRDefault="00B17770">
      <w:pPr>
        <w:pStyle w:val="contentparagraph"/>
        <w:bidi/>
        <w:jc w:val="both"/>
        <w:divId w:val="1493446900"/>
        <w:rPr>
          <w:rFonts w:cs="B Zar" w:hint="cs"/>
          <w:color w:val="000000"/>
          <w:sz w:val="36"/>
          <w:szCs w:val="36"/>
          <w:rtl/>
        </w:rPr>
      </w:pPr>
      <w:r>
        <w:rPr>
          <w:rStyle w:val="contenttext"/>
          <w:rFonts w:cs="B Zar" w:hint="cs"/>
          <w:color w:val="000000"/>
          <w:sz w:val="36"/>
          <w:szCs w:val="36"/>
          <w:rtl/>
        </w:rPr>
        <w:t>قاسطین کسانی هستند که از عدالت گریزانند. اسلام را بر زبان می رانند، اما بدان اعتقادی ندارند. دنیا آرمان آن هاست و خدعه، نیرنگ و مردم فریبی را زیرکی می نامند. به احکا</w:t>
      </w:r>
      <w:r>
        <w:rPr>
          <w:rStyle w:val="contenttext"/>
          <w:rFonts w:cs="B Zar" w:hint="cs"/>
          <w:color w:val="000000"/>
          <w:sz w:val="36"/>
          <w:szCs w:val="36"/>
          <w:rtl/>
        </w:rPr>
        <w:t>م دین پای بند نیستند، هرچند می کوشند خود را متظاهر به آن نشان دهند. مرجعیت دینی وسیاسی پیشوایان دین را نمی پذیرند و خود را برتر می دانند. در حصار خودخواهی گرفتارند و اسلام را تا آن جا می پذیرند که موافق میل شان باشد. از دین اطلاعی ندارند، ولی خود را مفسر و</w:t>
      </w:r>
      <w:r>
        <w:rPr>
          <w:rStyle w:val="contenttext"/>
          <w:rFonts w:cs="B Zar" w:hint="cs"/>
          <w:color w:val="000000"/>
          <w:sz w:val="36"/>
          <w:szCs w:val="36"/>
          <w:rtl/>
        </w:rPr>
        <w:t xml:space="preserve"> تحلیل گر دینی معرفی می کنند. امام علی علیه السلام ویژگی های این گروه فتنه انگیز را در سخنی زیبا چنین بیان می کنند:</w:t>
      </w:r>
    </w:p>
    <w:p w:rsidR="00000000" w:rsidRDefault="00B17770">
      <w:pPr>
        <w:pStyle w:val="contentparagraph"/>
        <w:bidi/>
        <w:jc w:val="both"/>
        <w:divId w:val="1493446900"/>
        <w:rPr>
          <w:rFonts w:cs="B Zar" w:hint="cs"/>
          <w:color w:val="000000"/>
          <w:sz w:val="36"/>
          <w:szCs w:val="36"/>
          <w:rtl/>
        </w:rPr>
      </w:pPr>
      <w:r>
        <w:rPr>
          <w:rStyle w:val="contenttext"/>
          <w:rFonts w:cs="B Zar" w:hint="cs"/>
          <w:color w:val="000000"/>
          <w:sz w:val="36"/>
          <w:szCs w:val="36"/>
          <w:rtl/>
        </w:rPr>
        <w:t>فَیَا عَجَبا وَ مَالِی لاَاَعْجَبُ مِنْ خَطَأ هَذِهِ الْفِرَقِ عَلَی اخْتِلافِ حُجَجِها فِی دِیِنَها، لایَقْتَصّونَ اَثَر نَبِیٍّ وَلاَیَقْت</w:t>
      </w:r>
      <w:r>
        <w:rPr>
          <w:rStyle w:val="contenttext"/>
          <w:rFonts w:cs="B Zar" w:hint="cs"/>
          <w:color w:val="000000"/>
          <w:sz w:val="36"/>
          <w:szCs w:val="36"/>
          <w:rtl/>
        </w:rPr>
        <w:t xml:space="preserve">َدُونَ بِعَمَلِ وَصیٍّ وَ لاَیُؤمِنُونَ بِغَیبٍ وَلایَعِفُّونَ عَن عَیبٍ. یَعْمَلُونَ فی الشُّبَهاتِ وَ یَسیرونَ فی الشَّهواتِ الْمَعْرُوفُ فِیهِمْ مَا عَرِفُوا وَالْمُنْکَرُ عِنْدَهُمْ مَا اَنْکَرُوا مَفْزَعُهُم فِی </w:t>
      </w:r>
      <w:r>
        <w:rPr>
          <w:rStyle w:val="contenttext"/>
          <w:rFonts w:cs="B Zar" w:hint="cs"/>
          <w:color w:val="000000"/>
          <w:sz w:val="36"/>
          <w:szCs w:val="36"/>
          <w:rtl/>
        </w:rPr>
        <w:lastRenderedPageBreak/>
        <w:t>الْمُعْضِلاَتِ اِلَی اَنفُسِهِمْ وَ تَع</w:t>
      </w:r>
      <w:r>
        <w:rPr>
          <w:rStyle w:val="contenttext"/>
          <w:rFonts w:cs="B Zar" w:hint="cs"/>
          <w:color w:val="000000"/>
          <w:sz w:val="36"/>
          <w:szCs w:val="36"/>
          <w:rtl/>
        </w:rPr>
        <w:t>ْوِیلُهُمْ فِی الْمُهِمّاتِ عَلَی ارائِهِمْ کَانَّ کُلَّ امْرِی ءٍ مِنْهُمْ اِمَامُ نَفْسِهِ، قَدْ اَخَذَ مِنْهَا فِیَما یَرَی بِعُریً ثِقَاتٍ وَ اَسْبَابٍ مُحْکَمَاتٍ.</w:t>
      </w:r>
    </w:p>
    <w:p w:rsidR="00000000" w:rsidRDefault="00B17770">
      <w:pPr>
        <w:pStyle w:val="contentparagraph"/>
        <w:bidi/>
        <w:jc w:val="both"/>
        <w:divId w:val="1493446900"/>
        <w:rPr>
          <w:rFonts w:cs="B Zar" w:hint="cs"/>
          <w:color w:val="000000"/>
          <w:sz w:val="36"/>
          <w:szCs w:val="36"/>
          <w:rtl/>
        </w:rPr>
      </w:pPr>
      <w:r>
        <w:rPr>
          <w:rStyle w:val="contenttext"/>
          <w:rFonts w:cs="B Zar" w:hint="cs"/>
          <w:color w:val="000000"/>
          <w:sz w:val="36"/>
          <w:szCs w:val="36"/>
          <w:rtl/>
        </w:rPr>
        <w:t xml:space="preserve">در شگفتم و چرا در شگفت نباشم از خطاهای این فرقه های گوناگون که هر یک را هم در دین خود، </w:t>
      </w:r>
      <w:r>
        <w:rPr>
          <w:rStyle w:val="contenttext"/>
          <w:rFonts w:cs="B Zar" w:hint="cs"/>
          <w:color w:val="000000"/>
          <w:sz w:val="36"/>
          <w:szCs w:val="36"/>
          <w:rtl/>
        </w:rPr>
        <w:t>حجت و دلیلی دیگر است. از هیچ پیامبری پیروی نمی کنند و به هیچ وصیّ پیامبری اقتدا نمی نمایند و به غیب ایمان ندارند و از عیب نمی پرهیزند. اعمال شان شبهت آمیز است و در مسیر امیال و هواهای نفسانی، گام برمی دارند. هرچه را خود پسندد، نیکش دارند و هرچه را ناخوش دا</w:t>
      </w:r>
      <w:r>
        <w:rPr>
          <w:rStyle w:val="contenttext"/>
          <w:rFonts w:cs="B Zar" w:hint="cs"/>
          <w:color w:val="000000"/>
          <w:sz w:val="36"/>
          <w:szCs w:val="36"/>
          <w:rtl/>
        </w:rPr>
        <w:t xml:space="preserve">رند، منکر شمارند. در مشکلات، به افکار و اندیشه های خود پناه می برند و در </w:t>
      </w:r>
    </w:p>
    <w:p w:rsidR="00000000" w:rsidRDefault="00B17770">
      <w:pPr>
        <w:pStyle w:val="contentparagraph"/>
        <w:bidi/>
        <w:jc w:val="both"/>
        <w:divId w:val="1235701585"/>
        <w:rPr>
          <w:rFonts w:cs="B Zar" w:hint="cs"/>
          <w:color w:val="000000"/>
          <w:sz w:val="36"/>
          <w:szCs w:val="36"/>
          <w:rtl/>
        </w:rPr>
      </w:pPr>
      <w:r>
        <w:rPr>
          <w:rStyle w:val="contenttext"/>
          <w:rFonts w:cs="B Zar" w:hint="cs"/>
          <w:color w:val="000000"/>
          <w:sz w:val="36"/>
          <w:szCs w:val="36"/>
          <w:rtl/>
        </w:rPr>
        <w:t>ص:80</w:t>
      </w:r>
    </w:p>
    <w:p w:rsidR="00000000" w:rsidRDefault="00B17770">
      <w:pPr>
        <w:pStyle w:val="contentparagraph"/>
        <w:bidi/>
        <w:jc w:val="both"/>
        <w:divId w:val="1235701585"/>
        <w:rPr>
          <w:rFonts w:cs="B Zar" w:hint="cs"/>
          <w:color w:val="000000"/>
          <w:sz w:val="36"/>
          <w:szCs w:val="36"/>
          <w:rtl/>
        </w:rPr>
      </w:pPr>
      <w:r>
        <w:rPr>
          <w:rStyle w:val="contenttext"/>
          <w:rFonts w:cs="B Zar" w:hint="cs"/>
          <w:color w:val="000000"/>
          <w:sz w:val="36"/>
          <w:szCs w:val="36"/>
          <w:rtl/>
        </w:rPr>
        <w:t>مبهمات به آرای خود تکیه دارند. گویی هریک از آنان، خود پیشوای خود است و چنان پندارد که خود محکم ترین دستگیره ها و استوارترین وسیله هاست.</w:t>
      </w:r>
      <w:hyperlink w:anchor="content_note_80_1" w:tooltip="نهج البلاغه، خطبه ی 88." w:history="1">
        <w:r>
          <w:rPr>
            <w:rStyle w:val="Hyperlink"/>
            <w:rFonts w:cs="B Zar" w:hint="cs"/>
            <w:sz w:val="36"/>
            <w:szCs w:val="36"/>
            <w:rtl/>
          </w:rPr>
          <w:t>(1)</w:t>
        </w:r>
      </w:hyperlink>
    </w:p>
    <w:p w:rsidR="00000000" w:rsidRDefault="00B17770">
      <w:pPr>
        <w:pStyle w:val="contentparagraph"/>
        <w:bidi/>
        <w:jc w:val="both"/>
        <w:divId w:val="1235701585"/>
        <w:rPr>
          <w:rFonts w:cs="B Zar" w:hint="cs"/>
          <w:color w:val="000000"/>
          <w:sz w:val="36"/>
          <w:szCs w:val="36"/>
          <w:rtl/>
        </w:rPr>
      </w:pPr>
      <w:r>
        <w:rPr>
          <w:rStyle w:val="contenttext"/>
          <w:rFonts w:cs="B Zar" w:hint="cs"/>
          <w:color w:val="000000"/>
          <w:sz w:val="36"/>
          <w:szCs w:val="36"/>
          <w:rtl/>
        </w:rPr>
        <w:t xml:space="preserve">در جریان انقلاب اسلامی، نیز چنین افرادی بیشترین ضربه را بر انقلاب وارد ساختند. سازمان های کوچک و بزرگ کمونیستی، مارکسیستی، ملی گرا و روشن فکری را می توان در شمار این گروه دانست. غایله ی کردستان، سیستان و بلوچستان، ترکمن صحرا </w:t>
      </w:r>
      <w:r>
        <w:rPr>
          <w:rStyle w:val="contenttext"/>
          <w:rFonts w:cs="B Zar" w:hint="cs"/>
          <w:color w:val="000000"/>
          <w:sz w:val="36"/>
          <w:szCs w:val="36"/>
          <w:rtl/>
        </w:rPr>
        <w:t>و خوزستان را نیز می توان از همین زاویه ارزیابی کرد. یکی از ویژگی های اصلی این طیف، فرصت طلبیاست. در تاریخ اسلام، امویان نمونه ی برجسته ی فرصت طلبی هستند. ابوسفیان چند ساعتی مانده به فتح مکه، اسلام آورد. معاویه با تعلل خود، زمینه ساز قتل عثمان گردید و آن گا</w:t>
      </w:r>
      <w:r>
        <w:rPr>
          <w:rStyle w:val="contenttext"/>
          <w:rFonts w:cs="B Zar" w:hint="cs"/>
          <w:color w:val="000000"/>
          <w:sz w:val="36"/>
          <w:szCs w:val="36"/>
          <w:rtl/>
        </w:rPr>
        <w:t xml:space="preserve">ه که او کشته شد، با نیرنگ و فریب، پیراهن خونین او را دستمایه ی تفرقه و مخالفت ساخت. در تاریخ انقلاب نیز بیشتر گروه های سیاسی از چنین پایگاهی با انقلاب برخورد </w:t>
      </w:r>
      <w:r>
        <w:rPr>
          <w:rStyle w:val="contenttext"/>
          <w:rFonts w:cs="B Zar" w:hint="cs"/>
          <w:color w:val="000000"/>
          <w:sz w:val="36"/>
          <w:szCs w:val="36"/>
          <w:rtl/>
        </w:rPr>
        <w:lastRenderedPageBreak/>
        <w:t>کردند. آنان که کمترین نقش را در بسیج ملت و مبارزه ی مردم داشتند، خواهان بیشترین سهم و میراث بودند.</w:t>
      </w:r>
      <w:r>
        <w:rPr>
          <w:rStyle w:val="contenttext"/>
          <w:rFonts w:cs="B Zar" w:hint="cs"/>
          <w:color w:val="000000"/>
          <w:sz w:val="36"/>
          <w:szCs w:val="36"/>
          <w:rtl/>
        </w:rPr>
        <w:t xml:space="preserve"> امام خمینی رحمه الله درباره ی فرصت طلبی این جریان ها می فرماید:</w:t>
      </w:r>
    </w:p>
    <w:p w:rsidR="00000000" w:rsidRDefault="00B17770">
      <w:pPr>
        <w:pStyle w:val="contentparagraph"/>
        <w:bidi/>
        <w:jc w:val="both"/>
        <w:divId w:val="1235701585"/>
        <w:rPr>
          <w:rFonts w:cs="B Zar" w:hint="cs"/>
          <w:color w:val="000000"/>
          <w:sz w:val="36"/>
          <w:szCs w:val="36"/>
          <w:rtl/>
        </w:rPr>
      </w:pPr>
      <w:r>
        <w:rPr>
          <w:rStyle w:val="contenttext"/>
          <w:rFonts w:cs="B Zar" w:hint="cs"/>
          <w:color w:val="000000"/>
          <w:sz w:val="36"/>
          <w:szCs w:val="36"/>
          <w:rtl/>
        </w:rPr>
        <w:t>ممکن است خودشان را داخل جریان ها کنند که بعد بهره برداری کنند. چنان چه می بینید الان همین طور است. چه اشخاص و گروه ها که در این نهضت و در این کاری که مردم کردند، دخالت نداشتند. گروه ها بعضی ه</w:t>
      </w:r>
      <w:r>
        <w:rPr>
          <w:rStyle w:val="contenttext"/>
          <w:rFonts w:cs="B Zar" w:hint="cs"/>
          <w:color w:val="000000"/>
          <w:sz w:val="36"/>
          <w:szCs w:val="36"/>
          <w:rtl/>
        </w:rPr>
        <w:t>اشان هیچ دخالت نداشتند. لکن خودشان را وارد کردند و دنبال این بودند که چه بشود. آیا رژیم سابق غلبه بکند تا خودشان را داخل او بکنند و یا بعدی غلبه بکند تا خودشان را داخل آن کنند. و معنی فرصت طلبی هم همین است که اشخاص کنار بنشینند و نگاه کنند ببینند چه می شود</w:t>
      </w:r>
      <w:r>
        <w:rPr>
          <w:rStyle w:val="contenttext"/>
          <w:rFonts w:cs="B Zar" w:hint="cs"/>
          <w:color w:val="000000"/>
          <w:sz w:val="36"/>
          <w:szCs w:val="36"/>
          <w:rtl/>
        </w:rPr>
        <w:t>. هرچه شد خودشان را در آن گروهی که پیروز شد جا بزنند.</w:t>
      </w:r>
    </w:p>
    <w:p w:rsidR="00000000" w:rsidRDefault="00B17770">
      <w:pPr>
        <w:pStyle w:val="contentparagraph"/>
        <w:bidi/>
        <w:jc w:val="both"/>
        <w:divId w:val="1235701585"/>
        <w:rPr>
          <w:rFonts w:cs="B Zar" w:hint="cs"/>
          <w:color w:val="000000"/>
          <w:sz w:val="36"/>
          <w:szCs w:val="36"/>
          <w:rtl/>
        </w:rPr>
      </w:pPr>
      <w:r>
        <w:rPr>
          <w:rStyle w:val="contenttext"/>
          <w:rFonts w:cs="B Zar" w:hint="cs"/>
          <w:color w:val="000000"/>
          <w:sz w:val="36"/>
          <w:szCs w:val="36"/>
          <w:rtl/>
        </w:rPr>
        <w:t>بزرگترین جریان فرصت طلب طیف قاسطین در تاریخ انقلاب، جریان بنی صدر است. فتنه ای که هرچند حجیم و وسیع می نمود، ولی با لطف الهی و دم مسیحیایی امام خمینی رحمه الله و اراده و هوشیاری ملت از میان رفت.</w:t>
      </w:r>
    </w:p>
    <w:p w:rsidR="00000000" w:rsidRDefault="00B17770">
      <w:pPr>
        <w:pStyle w:val="contentparagraph"/>
        <w:bidi/>
        <w:jc w:val="both"/>
        <w:divId w:val="1235701585"/>
        <w:rPr>
          <w:rFonts w:cs="B Zar" w:hint="cs"/>
          <w:color w:val="000000"/>
          <w:sz w:val="36"/>
          <w:szCs w:val="36"/>
          <w:rtl/>
        </w:rPr>
      </w:pPr>
      <w:r>
        <w:rPr>
          <w:rStyle w:val="contenttext"/>
          <w:rFonts w:cs="B Zar" w:hint="cs"/>
          <w:color w:val="000000"/>
          <w:sz w:val="36"/>
          <w:szCs w:val="36"/>
          <w:rtl/>
        </w:rPr>
        <w:t xml:space="preserve">غرور و </w:t>
      </w:r>
      <w:r>
        <w:rPr>
          <w:rStyle w:val="contenttext"/>
          <w:rFonts w:cs="B Zar" w:hint="cs"/>
          <w:color w:val="000000"/>
          <w:sz w:val="36"/>
          <w:szCs w:val="36"/>
          <w:rtl/>
        </w:rPr>
        <w:t>تکبّر، علم زدگی، غرب زدگی، فهم نادرست اسلام، خودمحوری، گرایش های لیبرالی از ویژگی های جریان بنی صدر است. این جریان، قرآن و اسلام را به دلخواه خود تفسیر می کند، در شبهه سازی و دسیسه پروری بسیار ماهر است و تنها به منافع و فهم خود می اندیشد. از این رو، بنی صد</w:t>
      </w:r>
      <w:r>
        <w:rPr>
          <w:rStyle w:val="contenttext"/>
          <w:rFonts w:cs="B Zar" w:hint="cs"/>
          <w:color w:val="000000"/>
          <w:sz w:val="36"/>
          <w:szCs w:val="36"/>
          <w:rtl/>
        </w:rPr>
        <w:t xml:space="preserve">ر خود را متفکر و اندیشمند قرن و کتاب خود را کتاب قرن می خواند و رهبری خود را به طور تلویحی و کنایه، برتر از رهبری امام معرفی می کرد. وی افتخار می کند که در عین رییس جمهوری، اپوزیسیون نظام نیز هست. وی مدعی بود: </w:t>
      </w:r>
    </w:p>
    <w:p w:rsidR="00000000" w:rsidRDefault="00B17770">
      <w:pPr>
        <w:bidi/>
        <w:jc w:val="both"/>
        <w:rPr>
          <w:rFonts w:eastAsia="Times New Roman" w:cs="B Zar" w:hint="cs"/>
          <w:color w:val="000000"/>
          <w:sz w:val="36"/>
          <w:szCs w:val="36"/>
          <w:rtl/>
        </w:rPr>
      </w:pPr>
      <w:r>
        <w:rPr>
          <w:rFonts w:eastAsia="Times New Roman" w:cs="B Zar" w:hint="cs"/>
          <w:color w:val="000000"/>
          <w:sz w:val="36"/>
          <w:szCs w:val="36"/>
        </w:rPr>
        <w:pict>
          <v:rect id="_x0000_i1094" style="width:0;height:1.5pt" o:hralign="center" o:hrstd="t" o:hr="t" fillcolor="#a0a0a0" stroked="f"/>
        </w:pict>
      </w:r>
    </w:p>
    <w:p w:rsidR="00000000" w:rsidRDefault="00B17770">
      <w:pPr>
        <w:bidi/>
        <w:jc w:val="both"/>
        <w:divId w:val="39549782"/>
        <w:rPr>
          <w:rFonts w:eastAsia="Times New Roman" w:cs="B Zar" w:hint="cs"/>
          <w:color w:val="000000"/>
          <w:sz w:val="36"/>
          <w:szCs w:val="36"/>
          <w:rtl/>
        </w:rPr>
      </w:pPr>
      <w:r>
        <w:rPr>
          <w:rFonts w:eastAsia="Times New Roman" w:cs="B Zar" w:hint="cs"/>
          <w:color w:val="000000"/>
          <w:sz w:val="36"/>
          <w:szCs w:val="36"/>
          <w:rtl/>
        </w:rPr>
        <w:t>1- نهج البلاغه، خطبه ی 88.</w:t>
      </w:r>
    </w:p>
    <w:p w:rsidR="00000000" w:rsidRDefault="00B17770">
      <w:pPr>
        <w:pStyle w:val="contentparagraph"/>
        <w:bidi/>
        <w:jc w:val="both"/>
        <w:divId w:val="1810438609"/>
        <w:rPr>
          <w:rFonts w:cs="B Zar" w:hint="cs"/>
          <w:color w:val="000000"/>
          <w:sz w:val="36"/>
          <w:szCs w:val="36"/>
          <w:rtl/>
        </w:rPr>
      </w:pPr>
      <w:r>
        <w:rPr>
          <w:rStyle w:val="contenttext"/>
          <w:rFonts w:cs="B Zar" w:hint="cs"/>
          <w:color w:val="000000"/>
          <w:sz w:val="36"/>
          <w:szCs w:val="36"/>
          <w:rtl/>
        </w:rPr>
        <w:lastRenderedPageBreak/>
        <w:t>ص:81</w:t>
      </w:r>
    </w:p>
    <w:p w:rsidR="00000000" w:rsidRDefault="00B17770">
      <w:pPr>
        <w:pStyle w:val="contentparagraph"/>
        <w:bidi/>
        <w:jc w:val="both"/>
        <w:divId w:val="1810438609"/>
        <w:rPr>
          <w:rFonts w:cs="B Zar" w:hint="cs"/>
          <w:color w:val="000000"/>
          <w:sz w:val="36"/>
          <w:szCs w:val="36"/>
          <w:rtl/>
        </w:rPr>
      </w:pPr>
      <w:r>
        <w:rPr>
          <w:rStyle w:val="contenttext"/>
          <w:rFonts w:cs="B Zar" w:hint="cs"/>
          <w:color w:val="000000"/>
          <w:sz w:val="36"/>
          <w:szCs w:val="36"/>
          <w:rtl/>
        </w:rPr>
        <w:t>«مکتب و معرف مکتب من هستم».</w:t>
      </w:r>
      <w:hyperlink w:anchor="content_note_81_1" w:tooltip="کارنامه ی رییس جمهور، 8/5/59." w:history="1">
        <w:r>
          <w:rPr>
            <w:rStyle w:val="Hyperlink"/>
            <w:rFonts w:cs="B Zar" w:hint="cs"/>
            <w:sz w:val="36"/>
            <w:szCs w:val="36"/>
            <w:rtl/>
          </w:rPr>
          <w:t>(1)</w:t>
        </w:r>
      </w:hyperlink>
      <w:r>
        <w:rPr>
          <w:rStyle w:val="contenttext"/>
          <w:rFonts w:cs="B Zar" w:hint="cs"/>
          <w:color w:val="000000"/>
          <w:sz w:val="36"/>
          <w:szCs w:val="36"/>
          <w:rtl/>
        </w:rPr>
        <w:t xml:space="preserve"> امام خمینی رحمه الله در نصیحت به او فرمودند:</w:t>
      </w:r>
    </w:p>
    <w:p w:rsidR="00000000" w:rsidRDefault="00B17770">
      <w:pPr>
        <w:pStyle w:val="contentparagraph"/>
        <w:bidi/>
        <w:jc w:val="both"/>
        <w:divId w:val="1810438609"/>
        <w:rPr>
          <w:rFonts w:cs="B Zar" w:hint="cs"/>
          <w:color w:val="000000"/>
          <w:sz w:val="36"/>
          <w:szCs w:val="36"/>
          <w:rtl/>
        </w:rPr>
      </w:pPr>
      <w:r>
        <w:rPr>
          <w:rStyle w:val="contenttext"/>
          <w:rFonts w:cs="B Zar" w:hint="cs"/>
          <w:color w:val="000000"/>
          <w:sz w:val="36"/>
          <w:szCs w:val="36"/>
          <w:rtl/>
        </w:rPr>
        <w:t>این من و شما هستیم که هرجا بر خلاف مصلحت باشد، اساس را می گوییم قبول ندار</w:t>
      </w:r>
      <w:r>
        <w:rPr>
          <w:rStyle w:val="contenttext"/>
          <w:rFonts w:cs="B Zar" w:hint="cs"/>
          <w:color w:val="000000"/>
          <w:sz w:val="36"/>
          <w:szCs w:val="36"/>
          <w:rtl/>
        </w:rPr>
        <w:t>یم. هرکس برخلاف من است این اصلاً مسلمان نیست و هرکه بر وفق من است، اگر شمر هم باشد، این ابوذر است. این یک مطلبی است که در باطن ذات هر کسی است. اصلاح کنید خودتان را. در باطن ذات همه هست که آن چه با من است، خوب است و آن که با من بد است، بد، نه آن که بر حسب ح</w:t>
      </w:r>
      <w:r>
        <w:rPr>
          <w:rStyle w:val="contenttext"/>
          <w:rFonts w:cs="B Zar" w:hint="cs"/>
          <w:color w:val="000000"/>
          <w:sz w:val="36"/>
          <w:szCs w:val="36"/>
          <w:rtl/>
        </w:rPr>
        <w:t>کم خدا و بر حسب واقع، خوب است. آن که با من خوب است، آن میزان است. آن قانون، میزان است که برای من باشد و آن مجلس، میزان است که برای من باشد و آن ارتش، میزان است که برای من باشد. آن که برای من نباشد، فاسد است.</w:t>
      </w:r>
      <w:hyperlink w:anchor="content_note_81_2" w:tooltip="سخنان امام خمینی رحمه الله، 6/3/60." w:history="1">
        <w:r>
          <w:rPr>
            <w:rStyle w:val="Hyperlink"/>
            <w:rFonts w:cs="B Zar" w:hint="cs"/>
            <w:sz w:val="36"/>
            <w:szCs w:val="36"/>
            <w:rtl/>
          </w:rPr>
          <w:t>(2)</w:t>
        </w:r>
      </w:hyperlink>
      <w:r>
        <w:rPr>
          <w:rStyle w:val="contenttext"/>
          <w:rFonts w:cs="B Zar" w:hint="cs"/>
          <w:color w:val="000000"/>
          <w:sz w:val="36"/>
          <w:szCs w:val="36"/>
          <w:rtl/>
        </w:rPr>
        <w:t xml:space="preserve"> نباید اگر چنان چه یک قانونی بر خلاف نظر من بود، من بیایم بیرون، هیاهو کنم که من این قانون را قبول ندارم. این قانون خوب، قانونی نیست. قانون خوب است. شماها باید خودتان را تطبیق بدهید با قانون و نه قانون، خودش را با شما تطب</w:t>
      </w:r>
      <w:r>
        <w:rPr>
          <w:rStyle w:val="contenttext"/>
          <w:rFonts w:cs="B Zar" w:hint="cs"/>
          <w:color w:val="000000"/>
          <w:sz w:val="36"/>
          <w:szCs w:val="36"/>
          <w:rtl/>
        </w:rPr>
        <w:t>یق بدهد.</w:t>
      </w:r>
      <w:hyperlink w:anchor="content_note_81_3" w:tooltip="سخنان امام خمینی رحمه الله، 18/3/60." w:history="1">
        <w:r>
          <w:rPr>
            <w:rStyle w:val="Hyperlink"/>
            <w:rFonts w:cs="B Zar" w:hint="cs"/>
            <w:sz w:val="36"/>
            <w:szCs w:val="36"/>
            <w:rtl/>
          </w:rPr>
          <w:t>(3)</w:t>
        </w:r>
      </w:hyperlink>
      <w:r>
        <w:rPr>
          <w:rStyle w:val="contenttext"/>
          <w:rFonts w:cs="B Zar" w:hint="cs"/>
          <w:color w:val="000000"/>
          <w:sz w:val="36"/>
          <w:szCs w:val="36"/>
          <w:rtl/>
        </w:rPr>
        <w:t xml:space="preserve"> هیچ شک نکنید که هرکه گفت «من»، این «من» شیطان است. هرکه گفت باید به من اطاعت کنید، این شیطان است.</w:t>
      </w:r>
      <w:hyperlink w:anchor="content_note_81_4" w:tooltip="سخنان امام خمینی رحمه الله، 11/3/60." w:history="1">
        <w:r>
          <w:rPr>
            <w:rStyle w:val="Hyperlink"/>
            <w:rFonts w:cs="B Zar" w:hint="cs"/>
            <w:sz w:val="36"/>
            <w:szCs w:val="36"/>
            <w:rtl/>
          </w:rPr>
          <w:t>(4)</w:t>
        </w:r>
      </w:hyperlink>
    </w:p>
    <w:p w:rsidR="00000000" w:rsidRDefault="00B17770">
      <w:pPr>
        <w:pStyle w:val="Heading4"/>
        <w:shd w:val="clear" w:color="auto" w:fill="FFFFFF"/>
        <w:bidi/>
        <w:jc w:val="both"/>
        <w:divId w:val="1124694484"/>
        <w:rPr>
          <w:rFonts w:eastAsia="Times New Roman" w:cs="B Titr" w:hint="cs"/>
          <w:b w:val="0"/>
          <w:bCs w:val="0"/>
          <w:color w:val="0080C0"/>
          <w:sz w:val="29"/>
          <w:szCs w:val="29"/>
          <w:rtl/>
        </w:rPr>
      </w:pPr>
      <w:r>
        <w:rPr>
          <w:rFonts w:eastAsia="Times New Roman" w:cs="B Titr" w:hint="cs"/>
          <w:b w:val="0"/>
          <w:bCs w:val="0"/>
          <w:color w:val="0080C0"/>
          <w:sz w:val="29"/>
          <w:szCs w:val="29"/>
          <w:rtl/>
        </w:rPr>
        <w:t>ج _ مارقین:</w:t>
      </w:r>
    </w:p>
    <w:p w:rsidR="00000000" w:rsidRDefault="00B17770">
      <w:pPr>
        <w:pStyle w:val="contentparagraph"/>
        <w:bidi/>
        <w:jc w:val="both"/>
        <w:divId w:val="1124694484"/>
        <w:rPr>
          <w:rFonts w:cs="B Zar" w:hint="cs"/>
          <w:color w:val="000000"/>
          <w:sz w:val="36"/>
          <w:szCs w:val="36"/>
          <w:rtl/>
        </w:rPr>
      </w:pPr>
      <w:r>
        <w:rPr>
          <w:rStyle w:val="contenttext"/>
          <w:rFonts w:cs="B Zar" w:hint="cs"/>
          <w:color w:val="000000"/>
          <w:sz w:val="36"/>
          <w:szCs w:val="36"/>
          <w:rtl/>
        </w:rPr>
        <w:t>ج _ مارقین:</w:t>
      </w:r>
    </w:p>
    <w:p w:rsidR="00000000" w:rsidRDefault="00B17770">
      <w:pPr>
        <w:pStyle w:val="contentparagraph"/>
        <w:bidi/>
        <w:jc w:val="both"/>
        <w:divId w:val="1124694484"/>
        <w:rPr>
          <w:rFonts w:cs="B Zar" w:hint="cs"/>
          <w:color w:val="000000"/>
          <w:sz w:val="36"/>
          <w:szCs w:val="36"/>
          <w:rtl/>
        </w:rPr>
      </w:pPr>
      <w:r>
        <w:rPr>
          <w:rStyle w:val="contenttext"/>
          <w:rFonts w:cs="B Zar" w:hint="cs"/>
          <w:color w:val="000000"/>
          <w:sz w:val="36"/>
          <w:szCs w:val="36"/>
          <w:rtl/>
        </w:rPr>
        <w:t xml:space="preserve">خوارج، مهم ترین خطر و تهدید داخلی برای حکومت و جامعه ی اسلامی به شمار می رود، و مقابله با آن، بینشی استوار و دانشی دقیق و عمیق می طلبد؛ زیرا کردار آنان، ستون های قوام جامعه را متزلزل و راکد می کند. ساده بینی، سطحی نگری در عین خود بزرگ بینی، </w:t>
      </w:r>
      <w:r>
        <w:rPr>
          <w:rStyle w:val="contenttext"/>
          <w:rFonts w:cs="B Zar" w:hint="cs"/>
          <w:color w:val="000000"/>
          <w:sz w:val="36"/>
          <w:szCs w:val="36"/>
          <w:rtl/>
        </w:rPr>
        <w:lastRenderedPageBreak/>
        <w:t xml:space="preserve">درک نکردن عمیق </w:t>
      </w:r>
      <w:r>
        <w:rPr>
          <w:rStyle w:val="contenttext"/>
          <w:rFonts w:cs="B Zar" w:hint="cs"/>
          <w:color w:val="000000"/>
          <w:sz w:val="36"/>
          <w:szCs w:val="36"/>
          <w:rtl/>
        </w:rPr>
        <w:t>دین، خشک سری، خوداجتهادی، کج اندیشی، روشن فکری سفیهانه، تقدس نمایی، آشوب طلبی، خشونت گرایی و شخص پرستی، ویژگی های این جریان است. این جریان ممکن است طیف های گوناگونی داشته باشد که گاه به جهات شخصی، گروهی یا اختلافات عقیدتی، با یکدیگر دشمنی ورزند. اما همه در</w:t>
      </w:r>
      <w:r>
        <w:rPr>
          <w:rStyle w:val="contenttext"/>
          <w:rFonts w:cs="B Zar" w:hint="cs"/>
          <w:color w:val="000000"/>
          <w:sz w:val="36"/>
          <w:szCs w:val="36"/>
          <w:rtl/>
        </w:rPr>
        <w:t xml:space="preserve"> برخورداری از</w:t>
      </w:r>
    </w:p>
    <w:p w:rsidR="00000000" w:rsidRDefault="00B17770">
      <w:pPr>
        <w:bidi/>
        <w:jc w:val="both"/>
        <w:rPr>
          <w:rFonts w:eastAsia="Times New Roman" w:cs="B Zar" w:hint="cs"/>
          <w:color w:val="000000"/>
          <w:sz w:val="36"/>
          <w:szCs w:val="36"/>
          <w:rtl/>
        </w:rPr>
      </w:pPr>
      <w:r>
        <w:rPr>
          <w:rFonts w:eastAsia="Times New Roman" w:cs="B Zar" w:hint="cs"/>
          <w:color w:val="000000"/>
          <w:sz w:val="36"/>
          <w:szCs w:val="36"/>
        </w:rPr>
        <w:pict>
          <v:rect id="_x0000_i1095" style="width:0;height:1.5pt" o:hralign="center" o:hrstd="t" o:hr="t" fillcolor="#a0a0a0" stroked="f"/>
        </w:pict>
      </w:r>
    </w:p>
    <w:p w:rsidR="00000000" w:rsidRDefault="00B17770">
      <w:pPr>
        <w:bidi/>
        <w:jc w:val="both"/>
        <w:divId w:val="2005470883"/>
        <w:rPr>
          <w:rFonts w:eastAsia="Times New Roman" w:cs="B Zar" w:hint="cs"/>
          <w:color w:val="000000"/>
          <w:sz w:val="36"/>
          <w:szCs w:val="36"/>
          <w:rtl/>
        </w:rPr>
      </w:pPr>
      <w:r>
        <w:rPr>
          <w:rFonts w:eastAsia="Times New Roman" w:cs="B Zar" w:hint="cs"/>
          <w:color w:val="000000"/>
          <w:sz w:val="36"/>
          <w:szCs w:val="36"/>
          <w:rtl/>
        </w:rPr>
        <w:t>1- کارنامه ی رییس جمهور، 8/5/59.</w:t>
      </w:r>
    </w:p>
    <w:p w:rsidR="00000000" w:rsidRDefault="00B17770">
      <w:pPr>
        <w:bidi/>
        <w:jc w:val="both"/>
        <w:divId w:val="187303249"/>
        <w:rPr>
          <w:rFonts w:eastAsia="Times New Roman" w:cs="B Zar" w:hint="cs"/>
          <w:color w:val="000000"/>
          <w:sz w:val="36"/>
          <w:szCs w:val="36"/>
          <w:rtl/>
        </w:rPr>
      </w:pPr>
      <w:r>
        <w:rPr>
          <w:rFonts w:eastAsia="Times New Roman" w:cs="B Zar" w:hint="cs"/>
          <w:color w:val="000000"/>
          <w:sz w:val="36"/>
          <w:szCs w:val="36"/>
          <w:rtl/>
        </w:rPr>
        <w:t>2- سخنان امام خمینی رحمه الله، 6/3/60.</w:t>
      </w:r>
    </w:p>
    <w:p w:rsidR="00000000" w:rsidRDefault="00B17770">
      <w:pPr>
        <w:bidi/>
        <w:jc w:val="both"/>
        <w:divId w:val="1950121072"/>
        <w:rPr>
          <w:rFonts w:eastAsia="Times New Roman" w:cs="B Zar" w:hint="cs"/>
          <w:color w:val="000000"/>
          <w:sz w:val="36"/>
          <w:szCs w:val="36"/>
          <w:rtl/>
        </w:rPr>
      </w:pPr>
      <w:r>
        <w:rPr>
          <w:rFonts w:eastAsia="Times New Roman" w:cs="B Zar" w:hint="cs"/>
          <w:color w:val="000000"/>
          <w:sz w:val="36"/>
          <w:szCs w:val="36"/>
          <w:rtl/>
        </w:rPr>
        <w:t>3- سخنان امام خمینی رحمه الله، 18/3/60.</w:t>
      </w:r>
    </w:p>
    <w:p w:rsidR="00000000" w:rsidRDefault="00B17770">
      <w:pPr>
        <w:bidi/>
        <w:jc w:val="both"/>
        <w:divId w:val="108936571"/>
        <w:rPr>
          <w:rFonts w:eastAsia="Times New Roman" w:cs="B Zar" w:hint="cs"/>
          <w:color w:val="000000"/>
          <w:sz w:val="36"/>
          <w:szCs w:val="36"/>
          <w:rtl/>
        </w:rPr>
      </w:pPr>
      <w:r>
        <w:rPr>
          <w:rFonts w:eastAsia="Times New Roman" w:cs="B Zar" w:hint="cs"/>
          <w:color w:val="000000"/>
          <w:sz w:val="36"/>
          <w:szCs w:val="36"/>
          <w:rtl/>
        </w:rPr>
        <w:t>4- سخنان امام خمینی رحمه الله، 11/3/60.</w:t>
      </w:r>
    </w:p>
    <w:p w:rsidR="00000000" w:rsidRDefault="00B17770">
      <w:pPr>
        <w:pStyle w:val="contentparagraph"/>
        <w:bidi/>
        <w:jc w:val="both"/>
        <w:divId w:val="1077090469"/>
        <w:rPr>
          <w:rFonts w:cs="B Zar" w:hint="cs"/>
          <w:color w:val="000000"/>
          <w:sz w:val="36"/>
          <w:szCs w:val="36"/>
          <w:rtl/>
        </w:rPr>
      </w:pPr>
      <w:r>
        <w:rPr>
          <w:rStyle w:val="contenttext"/>
          <w:rFonts w:cs="B Zar" w:hint="cs"/>
          <w:color w:val="000000"/>
          <w:sz w:val="36"/>
          <w:szCs w:val="36"/>
          <w:rtl/>
        </w:rPr>
        <w:t>ص:82</w:t>
      </w:r>
    </w:p>
    <w:p w:rsidR="00000000" w:rsidRDefault="00B17770">
      <w:pPr>
        <w:pStyle w:val="contentparagraph"/>
        <w:bidi/>
        <w:jc w:val="both"/>
        <w:divId w:val="1077090469"/>
        <w:rPr>
          <w:rFonts w:cs="B Zar" w:hint="cs"/>
          <w:color w:val="000000"/>
          <w:sz w:val="36"/>
          <w:szCs w:val="36"/>
          <w:rtl/>
        </w:rPr>
      </w:pPr>
      <w:r>
        <w:rPr>
          <w:rStyle w:val="contenttext"/>
          <w:rFonts w:cs="B Zar" w:hint="cs"/>
          <w:color w:val="000000"/>
          <w:sz w:val="36"/>
          <w:szCs w:val="36"/>
          <w:rtl/>
        </w:rPr>
        <w:t xml:space="preserve">این ویژگی های یاد شده مشترکند. ممکن است در طیفی، </w:t>
      </w:r>
      <w:r>
        <w:rPr>
          <w:rStyle w:val="contenttext"/>
          <w:rFonts w:cs="B Zar" w:hint="cs"/>
          <w:color w:val="000000"/>
          <w:sz w:val="36"/>
          <w:szCs w:val="36"/>
          <w:rtl/>
        </w:rPr>
        <w:t xml:space="preserve">زمان گریزی و ایستایی و در طیف دیگر، روشن فکر نمایی، زمان زدگی و خود اجتهادی، نمود بیشتری داشته باشد. اما همه، هواهای نفسانی و خواسته های باطل خویش را با لعاب دین می آرایند و خود را بهترین و بزرگ ترین مدافع دین قلمداد می کنند. خوارج با آن که در نادانی مطلق </w:t>
      </w:r>
      <w:r>
        <w:rPr>
          <w:rStyle w:val="contenttext"/>
          <w:rFonts w:cs="B Zar" w:hint="cs"/>
          <w:color w:val="000000"/>
          <w:sz w:val="36"/>
          <w:szCs w:val="36"/>
          <w:rtl/>
        </w:rPr>
        <w:t>به سر می بردند، اما خود را از امام خویش نیز داناتر می دانستند. در جریان انقلاب اسلامی نیز برخی گروه های منحرف سیاسی، چنین نقشی را ایفا کردند. سازمان مجاهدین خلق، فرقان، انجمن حجتیه این گونه بودند. گروهک فرقان با بینشی انحرافی و روشنی کژروانه به ترور متفکرا</w:t>
      </w:r>
      <w:r>
        <w:rPr>
          <w:rStyle w:val="contenttext"/>
          <w:rFonts w:cs="B Zar" w:hint="cs"/>
          <w:color w:val="000000"/>
          <w:sz w:val="36"/>
          <w:szCs w:val="36"/>
          <w:rtl/>
        </w:rPr>
        <w:t xml:space="preserve">ن بزرگی مانند شهید مطهری و شهید مفتح دست می زد. سازمان منافقین نیز افکار و تعالیم مارکسیستی و کمونیستی را با لعابی از اسلام ارایه می کرد و با خود حق پنداری مطلق، به رهروان اصیل اسلام می تاخت. آنان به ظاهر، استکبار ستیزی را بزرگ ترین افتخار خود </w:t>
      </w:r>
      <w:r>
        <w:rPr>
          <w:rStyle w:val="contenttext"/>
          <w:rFonts w:cs="B Zar" w:hint="cs"/>
          <w:color w:val="000000"/>
          <w:sz w:val="36"/>
          <w:szCs w:val="36"/>
          <w:rtl/>
        </w:rPr>
        <w:lastRenderedPageBreak/>
        <w:t xml:space="preserve">می دانستند، </w:t>
      </w:r>
      <w:r>
        <w:rPr>
          <w:rStyle w:val="contenttext"/>
          <w:rFonts w:cs="B Zar" w:hint="cs"/>
          <w:color w:val="000000"/>
          <w:sz w:val="36"/>
          <w:szCs w:val="36"/>
          <w:rtl/>
        </w:rPr>
        <w:t>در حالی که خود، جیره خوار استکبار بودند. اینان، خود را فدایی و مجاهدان راه خلق می خواندند، حال آن که با دشمن ترین دشمنان این ملت هم دست شدند و با پشتیبانی آن ها، مردم را به گلوله بستند. خود را اهل منطق و فکر می نمایاندند، اما همانند خوارج که صحابی پیامبر و</w:t>
      </w:r>
      <w:r>
        <w:rPr>
          <w:rStyle w:val="contenttext"/>
          <w:rFonts w:cs="B Zar" w:hint="cs"/>
          <w:color w:val="000000"/>
          <w:sz w:val="36"/>
          <w:szCs w:val="36"/>
          <w:rtl/>
        </w:rPr>
        <w:t xml:space="preserve"> همسرش را با وضع فجیع به شهادت رساندند، بیشترین جنایت را در حق مردم روا داشتند. آنان بزرگ ترین سرمایه های فکری و سیاسی این ملت مانند شهید بهشتی، رجایی، باهنر و... را از ملت ستاندند و گروهی از جوانان این مرز و بوم را که می بایست آینده سازان کشور باشند، به ا</w:t>
      </w:r>
      <w:r>
        <w:rPr>
          <w:rStyle w:val="contenttext"/>
          <w:rFonts w:cs="B Zar" w:hint="cs"/>
          <w:color w:val="000000"/>
          <w:sz w:val="36"/>
          <w:szCs w:val="36"/>
          <w:rtl/>
        </w:rPr>
        <w:t>نحراف و تباهی سوق دادند. مارقین که نقش هادیان دینی را نمی پذیرند و خود را بزرگ ترین مفسر دینی می دانند، و در جمود و خودبینی غوطه ورند و در تعارض به سر می برند؛ تعارضی میان خود و حقیقت. و واقعیت تعارضی که هرگاه رخ بنماید، سیمای کریه خویش را در اعمال گروهک ه</w:t>
      </w:r>
      <w:r>
        <w:rPr>
          <w:rStyle w:val="contenttext"/>
          <w:rFonts w:cs="B Zar" w:hint="cs"/>
          <w:color w:val="000000"/>
          <w:sz w:val="36"/>
          <w:szCs w:val="36"/>
          <w:rtl/>
        </w:rPr>
        <w:t>ایی چون فرقان، منافقین و افکار گروهک هایی مانند انجمن حجّتیه به تصویر می کشد.</w:t>
      </w:r>
    </w:p>
    <w:p w:rsidR="00000000" w:rsidRDefault="00B17770">
      <w:pPr>
        <w:pStyle w:val="contentparagraph"/>
        <w:bidi/>
        <w:jc w:val="both"/>
        <w:divId w:val="1226188716"/>
        <w:rPr>
          <w:rFonts w:cs="B Zar" w:hint="cs"/>
          <w:color w:val="000000"/>
          <w:sz w:val="36"/>
          <w:szCs w:val="36"/>
          <w:rtl/>
        </w:rPr>
      </w:pPr>
      <w:r>
        <w:rPr>
          <w:rStyle w:val="contenttext"/>
          <w:rFonts w:cs="B Zar" w:hint="cs"/>
          <w:color w:val="000000"/>
          <w:sz w:val="36"/>
          <w:szCs w:val="36"/>
          <w:rtl/>
        </w:rPr>
        <w:t>ص:83</w:t>
      </w:r>
    </w:p>
    <w:p w:rsidR="00000000" w:rsidRDefault="00B17770">
      <w:pPr>
        <w:pStyle w:val="Heading3"/>
        <w:shd w:val="clear" w:color="auto" w:fill="FFFFFF"/>
        <w:bidi/>
        <w:jc w:val="both"/>
        <w:divId w:val="1135947711"/>
        <w:rPr>
          <w:rFonts w:eastAsia="Times New Roman" w:cs="B Titr" w:hint="cs"/>
          <w:b w:val="0"/>
          <w:bCs w:val="0"/>
          <w:color w:val="FF0080"/>
          <w:sz w:val="30"/>
          <w:szCs w:val="30"/>
          <w:rtl/>
        </w:rPr>
      </w:pPr>
      <w:r>
        <w:rPr>
          <w:rFonts w:eastAsia="Times New Roman" w:cs="B Titr" w:hint="cs"/>
          <w:b w:val="0"/>
          <w:bCs w:val="0"/>
          <w:color w:val="FF0080"/>
          <w:sz w:val="30"/>
          <w:szCs w:val="30"/>
          <w:rtl/>
        </w:rPr>
        <w:t>فصل دوم _ بررسی چگونگی رویارویی بافتنه ها درکلام و سیره ی امام خمینی رحمه الله</w:t>
      </w:r>
    </w:p>
    <w:p w:rsidR="00000000" w:rsidRDefault="00B17770">
      <w:pPr>
        <w:pStyle w:val="Heading4"/>
        <w:shd w:val="clear" w:color="auto" w:fill="FFFFFF"/>
        <w:bidi/>
        <w:jc w:val="both"/>
        <w:divId w:val="2110733420"/>
        <w:rPr>
          <w:rFonts w:eastAsia="Times New Roman" w:cs="B Titr" w:hint="cs"/>
          <w:b w:val="0"/>
          <w:bCs w:val="0"/>
          <w:color w:val="0080C0"/>
          <w:sz w:val="29"/>
          <w:szCs w:val="29"/>
          <w:rtl/>
        </w:rPr>
      </w:pPr>
      <w:r>
        <w:rPr>
          <w:rFonts w:eastAsia="Times New Roman" w:cs="B Titr" w:hint="cs"/>
          <w:b w:val="0"/>
          <w:bCs w:val="0"/>
          <w:color w:val="0080C0"/>
          <w:sz w:val="29"/>
          <w:szCs w:val="29"/>
          <w:rtl/>
        </w:rPr>
        <w:t>اشاره</w:t>
      </w:r>
    </w:p>
    <w:p w:rsidR="00000000" w:rsidRDefault="00B17770">
      <w:pPr>
        <w:pStyle w:val="contentparagraph"/>
        <w:bidi/>
        <w:jc w:val="both"/>
        <w:divId w:val="2110733420"/>
        <w:rPr>
          <w:rFonts w:cs="B Zar" w:hint="cs"/>
          <w:color w:val="000000"/>
          <w:sz w:val="36"/>
          <w:szCs w:val="36"/>
          <w:rtl/>
        </w:rPr>
      </w:pPr>
      <w:r>
        <w:rPr>
          <w:rStyle w:val="contenttext"/>
          <w:rFonts w:cs="B Zar" w:hint="cs"/>
          <w:color w:val="000000"/>
          <w:sz w:val="36"/>
          <w:szCs w:val="36"/>
          <w:rtl/>
        </w:rPr>
        <w:t xml:space="preserve">فصل دوم _ بررسی چگونگی رویارویی بافتنه ها درکلام و سیره ی امام خمینی رحمه الله </w:t>
      </w:r>
    </w:p>
    <w:p w:rsidR="00000000" w:rsidRDefault="00B17770">
      <w:pPr>
        <w:pStyle w:val="contentparagraph"/>
        <w:bidi/>
        <w:jc w:val="both"/>
        <w:divId w:val="2110733420"/>
        <w:rPr>
          <w:rFonts w:cs="B Zar" w:hint="cs"/>
          <w:color w:val="000000"/>
          <w:sz w:val="36"/>
          <w:szCs w:val="36"/>
          <w:rtl/>
        </w:rPr>
      </w:pPr>
      <w:r>
        <w:rPr>
          <w:rStyle w:val="contenttext"/>
          <w:rFonts w:cs="B Zar" w:hint="cs"/>
          <w:color w:val="000000"/>
          <w:sz w:val="36"/>
          <w:szCs w:val="36"/>
          <w:rtl/>
        </w:rPr>
        <w:t>امام خمی</w:t>
      </w:r>
      <w:r>
        <w:rPr>
          <w:rStyle w:val="contenttext"/>
          <w:rFonts w:cs="B Zar" w:hint="cs"/>
          <w:color w:val="000000"/>
          <w:sz w:val="36"/>
          <w:szCs w:val="36"/>
          <w:rtl/>
        </w:rPr>
        <w:t xml:space="preserve">نی رحمه الله در مسند سکان داری کشتی انقلاب، توطئه ها و فتنه ها را به خوبی می شناخت و به مقابله با آن می پرداخت. از دیدگاه امام رحمه الله، ریشه ی همه ی فتنه های درونی، نفس سرکش انسانی و خوی های ناپسند اخلاقی است و سرآمد همه ی فتنه گران برونی، استکبار جهانی </w:t>
      </w:r>
      <w:r>
        <w:rPr>
          <w:rStyle w:val="contenttext"/>
          <w:rFonts w:cs="B Zar" w:hint="cs"/>
          <w:color w:val="000000"/>
          <w:sz w:val="36"/>
          <w:szCs w:val="36"/>
          <w:rtl/>
        </w:rPr>
        <w:t xml:space="preserve">به رهبری آمریکا و صهیونیسم است. در کلام امام، بیش از سی و پنج </w:t>
      </w:r>
      <w:r>
        <w:rPr>
          <w:rStyle w:val="contenttext"/>
          <w:rFonts w:cs="B Zar" w:hint="cs"/>
          <w:color w:val="000000"/>
          <w:sz w:val="36"/>
          <w:szCs w:val="36"/>
          <w:rtl/>
        </w:rPr>
        <w:lastRenderedPageBreak/>
        <w:t>مورد وجود دارد که در آن فتنه به کار رفته است. در این مقال، به بازخوانی رویدادها و فتنه های پیش روی انقلاب اسلامی و نحوه ی برخورد امام رحمه الله با آن ها _ که در کلام آن رهبر بزرگ، انعکاس یافته ا</w:t>
      </w:r>
      <w:r>
        <w:rPr>
          <w:rStyle w:val="contenttext"/>
          <w:rFonts w:cs="B Zar" w:hint="cs"/>
          <w:color w:val="000000"/>
          <w:sz w:val="36"/>
          <w:szCs w:val="36"/>
          <w:rtl/>
        </w:rPr>
        <w:t>ست _ می پردازیم.</w:t>
      </w:r>
    </w:p>
    <w:p w:rsidR="00000000" w:rsidRDefault="00B17770">
      <w:pPr>
        <w:pStyle w:val="Heading4"/>
        <w:shd w:val="clear" w:color="auto" w:fill="FFFFFF"/>
        <w:bidi/>
        <w:jc w:val="both"/>
        <w:divId w:val="135413197"/>
        <w:rPr>
          <w:rFonts w:eastAsia="Times New Roman" w:cs="B Titr" w:hint="cs"/>
          <w:b w:val="0"/>
          <w:bCs w:val="0"/>
          <w:color w:val="0080C0"/>
          <w:sz w:val="29"/>
          <w:szCs w:val="29"/>
          <w:rtl/>
        </w:rPr>
      </w:pPr>
      <w:r>
        <w:rPr>
          <w:rFonts w:eastAsia="Times New Roman" w:cs="B Titr" w:hint="cs"/>
          <w:b w:val="0"/>
          <w:bCs w:val="0"/>
          <w:color w:val="0080C0"/>
          <w:sz w:val="29"/>
          <w:szCs w:val="29"/>
          <w:rtl/>
        </w:rPr>
        <w:t>ملی گرایی:</w:t>
      </w:r>
    </w:p>
    <w:p w:rsidR="00000000" w:rsidRDefault="00B17770">
      <w:pPr>
        <w:pStyle w:val="contentparagraph"/>
        <w:bidi/>
        <w:jc w:val="both"/>
        <w:divId w:val="135413197"/>
        <w:rPr>
          <w:rFonts w:cs="B Zar" w:hint="cs"/>
          <w:color w:val="000000"/>
          <w:sz w:val="36"/>
          <w:szCs w:val="36"/>
          <w:rtl/>
        </w:rPr>
      </w:pPr>
      <w:r>
        <w:rPr>
          <w:rStyle w:val="contenttext"/>
          <w:rFonts w:cs="B Zar" w:hint="cs"/>
          <w:color w:val="000000"/>
          <w:sz w:val="36"/>
          <w:szCs w:val="36"/>
          <w:rtl/>
        </w:rPr>
        <w:t>ملی گرایی:</w:t>
      </w:r>
    </w:p>
    <w:p w:rsidR="00000000" w:rsidRDefault="00B17770">
      <w:pPr>
        <w:pStyle w:val="contentparagraph"/>
        <w:bidi/>
        <w:jc w:val="both"/>
        <w:divId w:val="135413197"/>
        <w:rPr>
          <w:rFonts w:cs="B Zar" w:hint="cs"/>
          <w:color w:val="000000"/>
          <w:sz w:val="36"/>
          <w:szCs w:val="36"/>
          <w:rtl/>
        </w:rPr>
      </w:pPr>
      <w:r>
        <w:rPr>
          <w:rStyle w:val="contenttext"/>
          <w:rFonts w:cs="B Zar" w:hint="cs"/>
          <w:color w:val="000000"/>
          <w:sz w:val="36"/>
          <w:szCs w:val="36"/>
          <w:rtl/>
        </w:rPr>
        <w:t>امام رحمه الله ملی گرایی را یکی از خطرها و آفت های انقلاب بر می شمرد و می فرماید:</w:t>
      </w:r>
    </w:p>
    <w:p w:rsidR="00000000" w:rsidRDefault="00B17770">
      <w:pPr>
        <w:pStyle w:val="contentparagraph"/>
        <w:bidi/>
        <w:jc w:val="both"/>
        <w:divId w:val="135413197"/>
        <w:rPr>
          <w:rFonts w:cs="B Zar" w:hint="cs"/>
          <w:color w:val="000000"/>
          <w:sz w:val="36"/>
          <w:szCs w:val="36"/>
          <w:rtl/>
        </w:rPr>
      </w:pPr>
      <w:r>
        <w:rPr>
          <w:rStyle w:val="contenttext"/>
          <w:rFonts w:cs="B Zar" w:hint="cs"/>
          <w:color w:val="000000"/>
          <w:sz w:val="36"/>
          <w:szCs w:val="36"/>
          <w:rtl/>
        </w:rPr>
        <w:t>اگر بنا باشد این طوری باشد، ما باید عزای اصل جمهوری را بگیریم. عزای همه ی مسایل را بگیریم. آقایان سر یک ملی شدن مجلس، امروز دیدید که ال</w:t>
      </w:r>
      <w:r>
        <w:rPr>
          <w:rStyle w:val="contenttext"/>
          <w:rFonts w:cs="B Zar" w:hint="cs"/>
          <w:color w:val="000000"/>
          <w:sz w:val="36"/>
          <w:szCs w:val="36"/>
          <w:rtl/>
        </w:rPr>
        <w:t>تماس می کنند که بگذارید یک قدری بگذرد، ببینیم ملی چه جوری است. ما چقدر سیلی از ملیّت خوردیم. بروند کنار این ها! بروند گم بشوند این ها، این ها باید منحل بشوند. ما نمی توانیم تحمل بکنیم این که هر کسی هرجوری دلش می خواهد. خیر. دلم می خواهد که حالا دموکرات باش</w:t>
      </w:r>
      <w:r>
        <w:rPr>
          <w:rStyle w:val="contenttext"/>
          <w:rFonts w:cs="B Zar" w:hint="cs"/>
          <w:color w:val="000000"/>
          <w:sz w:val="36"/>
          <w:szCs w:val="36"/>
          <w:rtl/>
        </w:rPr>
        <w:t>م. یا من دلم می خواهد ملی باشم. من دلم می خواهد که ملی و اسلامی باشد. ما از این ها ضربه دیدیم... اگر اسلام را از دست شما گرفتند و آخوند و ملت را جدا کردند، شما چهار نفر ملی نمی توانید، هیچ کاری بکنید.</w:t>
      </w:r>
      <w:hyperlink w:anchor="content_note_83_1" w:tooltip="سخن امام رحمه الله، 21/6/59، از کتاب در جستجوی راه از کلام امام." w:history="1">
        <w:r>
          <w:rPr>
            <w:rStyle w:val="Hyperlink"/>
            <w:rFonts w:cs="B Zar" w:hint="cs"/>
            <w:sz w:val="36"/>
            <w:szCs w:val="36"/>
            <w:rtl/>
          </w:rPr>
          <w:t>(1)</w:t>
        </w:r>
      </w:hyperlink>
    </w:p>
    <w:p w:rsidR="00000000" w:rsidRDefault="00B17770">
      <w:pPr>
        <w:pStyle w:val="Heading4"/>
        <w:shd w:val="clear" w:color="auto" w:fill="FFFFFF"/>
        <w:bidi/>
        <w:jc w:val="both"/>
        <w:divId w:val="32006376"/>
        <w:rPr>
          <w:rFonts w:eastAsia="Times New Roman" w:cs="B Titr" w:hint="cs"/>
          <w:b w:val="0"/>
          <w:bCs w:val="0"/>
          <w:color w:val="0080C0"/>
          <w:sz w:val="29"/>
          <w:szCs w:val="29"/>
          <w:rtl/>
        </w:rPr>
      </w:pPr>
      <w:r>
        <w:rPr>
          <w:rFonts w:eastAsia="Times New Roman" w:cs="B Titr" w:hint="cs"/>
          <w:b w:val="0"/>
          <w:bCs w:val="0"/>
          <w:color w:val="0080C0"/>
          <w:sz w:val="29"/>
          <w:szCs w:val="29"/>
          <w:rtl/>
        </w:rPr>
        <w:t>آمریکا:</w:t>
      </w:r>
    </w:p>
    <w:p w:rsidR="00000000" w:rsidRDefault="00B17770">
      <w:pPr>
        <w:pStyle w:val="contentparagraph"/>
        <w:bidi/>
        <w:jc w:val="both"/>
        <w:divId w:val="32006376"/>
        <w:rPr>
          <w:rFonts w:cs="B Zar" w:hint="cs"/>
          <w:color w:val="000000"/>
          <w:sz w:val="36"/>
          <w:szCs w:val="36"/>
          <w:rtl/>
        </w:rPr>
      </w:pPr>
      <w:r>
        <w:rPr>
          <w:rStyle w:val="contenttext"/>
          <w:rFonts w:cs="B Zar" w:hint="cs"/>
          <w:color w:val="000000"/>
          <w:sz w:val="36"/>
          <w:szCs w:val="36"/>
          <w:rtl/>
        </w:rPr>
        <w:t>آمریکا:</w:t>
      </w:r>
    </w:p>
    <w:p w:rsidR="00000000" w:rsidRDefault="00B17770">
      <w:pPr>
        <w:pStyle w:val="contentparagraph"/>
        <w:bidi/>
        <w:jc w:val="both"/>
        <w:divId w:val="32006376"/>
        <w:rPr>
          <w:rFonts w:cs="B Zar" w:hint="cs"/>
          <w:color w:val="000000"/>
          <w:sz w:val="36"/>
          <w:szCs w:val="36"/>
          <w:rtl/>
        </w:rPr>
      </w:pPr>
      <w:r>
        <w:rPr>
          <w:rStyle w:val="contenttext"/>
          <w:rFonts w:cs="B Zar" w:hint="cs"/>
          <w:color w:val="000000"/>
          <w:sz w:val="36"/>
          <w:szCs w:val="36"/>
          <w:rtl/>
        </w:rPr>
        <w:t>امام رحمه الله آمریکا را «ام الفساد» و عامل همه بدبختی های ملل مستضعف جهان می داند:</w:t>
      </w:r>
    </w:p>
    <w:p w:rsidR="00000000" w:rsidRDefault="00B17770">
      <w:pPr>
        <w:pStyle w:val="contentparagraph"/>
        <w:bidi/>
        <w:jc w:val="both"/>
        <w:divId w:val="32006376"/>
        <w:rPr>
          <w:rFonts w:cs="B Zar" w:hint="cs"/>
          <w:color w:val="000000"/>
          <w:sz w:val="36"/>
          <w:szCs w:val="36"/>
          <w:rtl/>
        </w:rPr>
      </w:pPr>
      <w:r>
        <w:rPr>
          <w:rStyle w:val="contenttext"/>
          <w:rFonts w:cs="B Zar" w:hint="cs"/>
          <w:color w:val="000000"/>
          <w:sz w:val="36"/>
          <w:szCs w:val="36"/>
          <w:rtl/>
        </w:rPr>
        <w:lastRenderedPageBreak/>
        <w:t>آمریکا با کودتای نظامی، مجددا شاه را بر ایران تحمیل کرد و به نام مدرنیزه کردن مملکت، انقلاب آمریکا</w:t>
      </w:r>
      <w:r>
        <w:rPr>
          <w:rStyle w:val="contenttext"/>
          <w:rFonts w:cs="B Zar" w:hint="cs"/>
          <w:color w:val="000000"/>
          <w:sz w:val="36"/>
          <w:szCs w:val="36"/>
          <w:rtl/>
        </w:rPr>
        <w:t>یی شاه را به راه انداخت و دیدیم که نتیجه ی این انقلابات به سود آمریکا و خرابی ایران بود. کشاورزی مملکت نابود شد و ایران بازار مصرف مواد آمریکایی شد... .</w:t>
      </w:r>
      <w:hyperlink w:anchor="content_note_83_2" w:tooltip="سخن امام رحمه الله، 2/9/57." w:history="1">
        <w:r>
          <w:rPr>
            <w:rStyle w:val="Hyperlink"/>
            <w:rFonts w:cs="B Zar" w:hint="cs"/>
            <w:sz w:val="36"/>
            <w:szCs w:val="36"/>
            <w:rtl/>
          </w:rPr>
          <w:t>(2)</w:t>
        </w:r>
      </w:hyperlink>
    </w:p>
    <w:p w:rsidR="00000000" w:rsidRDefault="00B17770">
      <w:pPr>
        <w:pStyle w:val="Heading4"/>
        <w:shd w:val="clear" w:color="auto" w:fill="FFFFFF"/>
        <w:bidi/>
        <w:jc w:val="both"/>
        <w:divId w:val="1252855711"/>
        <w:rPr>
          <w:rFonts w:eastAsia="Times New Roman" w:cs="B Titr" w:hint="cs"/>
          <w:b w:val="0"/>
          <w:bCs w:val="0"/>
          <w:color w:val="0080C0"/>
          <w:sz w:val="29"/>
          <w:szCs w:val="29"/>
          <w:rtl/>
        </w:rPr>
      </w:pPr>
      <w:r>
        <w:rPr>
          <w:rFonts w:eastAsia="Times New Roman" w:cs="B Titr" w:hint="cs"/>
          <w:b w:val="0"/>
          <w:bCs w:val="0"/>
          <w:color w:val="0080C0"/>
          <w:sz w:val="29"/>
          <w:szCs w:val="29"/>
          <w:rtl/>
        </w:rPr>
        <w:t>اسراییل:</w:t>
      </w:r>
    </w:p>
    <w:p w:rsidR="00000000" w:rsidRDefault="00B17770">
      <w:pPr>
        <w:pStyle w:val="contentparagraph"/>
        <w:bidi/>
        <w:jc w:val="both"/>
        <w:divId w:val="1252855711"/>
        <w:rPr>
          <w:rFonts w:cs="B Zar" w:hint="cs"/>
          <w:color w:val="000000"/>
          <w:sz w:val="36"/>
          <w:szCs w:val="36"/>
          <w:rtl/>
        </w:rPr>
      </w:pPr>
      <w:r>
        <w:rPr>
          <w:rStyle w:val="contenttext"/>
          <w:rFonts w:cs="B Zar" w:hint="cs"/>
          <w:color w:val="000000"/>
          <w:sz w:val="36"/>
          <w:szCs w:val="36"/>
          <w:rtl/>
        </w:rPr>
        <w:t>اسراییل:</w:t>
      </w:r>
    </w:p>
    <w:p w:rsidR="00000000" w:rsidRDefault="00B17770">
      <w:pPr>
        <w:pStyle w:val="contentparagraph"/>
        <w:bidi/>
        <w:jc w:val="both"/>
        <w:divId w:val="1252855711"/>
        <w:rPr>
          <w:rFonts w:cs="B Zar" w:hint="cs"/>
          <w:color w:val="000000"/>
          <w:sz w:val="36"/>
          <w:szCs w:val="36"/>
          <w:rtl/>
        </w:rPr>
      </w:pPr>
      <w:r>
        <w:rPr>
          <w:rStyle w:val="contenttext"/>
          <w:rFonts w:cs="B Zar" w:hint="cs"/>
          <w:color w:val="000000"/>
          <w:sz w:val="36"/>
          <w:szCs w:val="36"/>
          <w:rtl/>
        </w:rPr>
        <w:t>امام رحمه الله اسراییل را غده ی سرطانی جهان اسلام می داند و بر نابودی آن تأکید دارد:</w:t>
      </w:r>
    </w:p>
    <w:p w:rsidR="00000000" w:rsidRDefault="00B17770">
      <w:pPr>
        <w:pStyle w:val="contentparagraph"/>
        <w:bidi/>
        <w:jc w:val="both"/>
        <w:divId w:val="1252855711"/>
        <w:rPr>
          <w:rFonts w:cs="B Zar" w:hint="cs"/>
          <w:color w:val="000000"/>
          <w:sz w:val="36"/>
          <w:szCs w:val="36"/>
          <w:rtl/>
        </w:rPr>
      </w:pPr>
      <w:r>
        <w:rPr>
          <w:rStyle w:val="contenttext"/>
          <w:rFonts w:cs="B Zar" w:hint="cs"/>
          <w:color w:val="000000"/>
          <w:sz w:val="36"/>
          <w:szCs w:val="36"/>
          <w:rtl/>
        </w:rPr>
        <w:t xml:space="preserve">اکنون که دولت غاصب اسراییل برای فتنه انگیزی بیشتر و تجاوز زیادتر... به پا خاسته، بر عموم دولت های ممالک اسلامی و بخصوص دُوَل عربی لازم است که با توکل به خدای متعال، همه ی </w:t>
      </w:r>
      <w:r>
        <w:rPr>
          <w:rStyle w:val="contenttext"/>
          <w:rFonts w:cs="B Zar" w:hint="cs"/>
          <w:color w:val="000000"/>
          <w:sz w:val="36"/>
          <w:szCs w:val="36"/>
          <w:rtl/>
        </w:rPr>
        <w:t xml:space="preserve">قوا و نیروی خویش را بسیج ساخته، به یاری مردان فداکاری که در خط اول جبهه، </w:t>
      </w:r>
    </w:p>
    <w:p w:rsidR="00000000" w:rsidRDefault="00B17770">
      <w:pPr>
        <w:bidi/>
        <w:jc w:val="both"/>
        <w:rPr>
          <w:rFonts w:eastAsia="Times New Roman" w:cs="B Zar" w:hint="cs"/>
          <w:color w:val="000000"/>
          <w:sz w:val="36"/>
          <w:szCs w:val="36"/>
          <w:rtl/>
        </w:rPr>
      </w:pPr>
      <w:r>
        <w:rPr>
          <w:rFonts w:eastAsia="Times New Roman" w:cs="B Zar" w:hint="cs"/>
          <w:color w:val="000000"/>
          <w:sz w:val="36"/>
          <w:szCs w:val="36"/>
        </w:rPr>
        <w:pict>
          <v:rect id="_x0000_i1096" style="width:0;height:1.5pt" o:hralign="center" o:hrstd="t" o:hr="t" fillcolor="#a0a0a0" stroked="f"/>
        </w:pict>
      </w:r>
    </w:p>
    <w:p w:rsidR="00000000" w:rsidRDefault="00B17770">
      <w:pPr>
        <w:bidi/>
        <w:jc w:val="both"/>
        <w:divId w:val="90517490"/>
        <w:rPr>
          <w:rFonts w:eastAsia="Times New Roman" w:cs="B Zar" w:hint="cs"/>
          <w:color w:val="000000"/>
          <w:sz w:val="36"/>
          <w:szCs w:val="36"/>
          <w:rtl/>
        </w:rPr>
      </w:pPr>
      <w:r>
        <w:rPr>
          <w:rFonts w:eastAsia="Times New Roman" w:cs="B Zar" w:hint="cs"/>
          <w:color w:val="000000"/>
          <w:sz w:val="36"/>
          <w:szCs w:val="36"/>
          <w:rtl/>
        </w:rPr>
        <w:t>1- سخن امام رحمه الله، 21/6/59، از کتاب در جستجوی راه از کلام امام.</w:t>
      </w:r>
    </w:p>
    <w:p w:rsidR="00000000" w:rsidRDefault="00B17770">
      <w:pPr>
        <w:bidi/>
        <w:jc w:val="both"/>
        <w:divId w:val="1984966145"/>
        <w:rPr>
          <w:rFonts w:eastAsia="Times New Roman" w:cs="B Zar" w:hint="cs"/>
          <w:color w:val="000000"/>
          <w:sz w:val="36"/>
          <w:szCs w:val="36"/>
          <w:rtl/>
        </w:rPr>
      </w:pPr>
      <w:r>
        <w:rPr>
          <w:rFonts w:eastAsia="Times New Roman" w:cs="B Zar" w:hint="cs"/>
          <w:color w:val="000000"/>
          <w:sz w:val="36"/>
          <w:szCs w:val="36"/>
          <w:rtl/>
        </w:rPr>
        <w:t>2- سخن امام رحمه الله، 2/9/57.</w:t>
      </w:r>
    </w:p>
    <w:p w:rsidR="00000000" w:rsidRDefault="00B17770">
      <w:pPr>
        <w:pStyle w:val="contentparagraph"/>
        <w:bidi/>
        <w:jc w:val="both"/>
        <w:divId w:val="2091852562"/>
        <w:rPr>
          <w:rFonts w:cs="B Zar" w:hint="cs"/>
          <w:color w:val="000000"/>
          <w:sz w:val="36"/>
          <w:szCs w:val="36"/>
          <w:rtl/>
        </w:rPr>
      </w:pPr>
      <w:r>
        <w:rPr>
          <w:rStyle w:val="contenttext"/>
          <w:rFonts w:cs="B Zar" w:hint="cs"/>
          <w:color w:val="000000"/>
          <w:sz w:val="36"/>
          <w:szCs w:val="36"/>
          <w:rtl/>
        </w:rPr>
        <w:t>ص:84</w:t>
      </w:r>
    </w:p>
    <w:p w:rsidR="00000000" w:rsidRDefault="00B17770">
      <w:pPr>
        <w:pStyle w:val="contentparagraph"/>
        <w:bidi/>
        <w:jc w:val="both"/>
        <w:divId w:val="2091852562"/>
        <w:rPr>
          <w:rFonts w:cs="B Zar" w:hint="cs"/>
          <w:color w:val="000000"/>
          <w:sz w:val="36"/>
          <w:szCs w:val="36"/>
          <w:rtl/>
        </w:rPr>
      </w:pPr>
      <w:r>
        <w:rPr>
          <w:rStyle w:val="contenttext"/>
          <w:rFonts w:cs="B Zar" w:hint="cs"/>
          <w:color w:val="000000"/>
          <w:sz w:val="36"/>
          <w:szCs w:val="36"/>
          <w:rtl/>
        </w:rPr>
        <w:t>چشم امید به ملت اسلام دوخته اند، بشتابند.</w:t>
      </w:r>
      <w:hyperlink w:anchor="content_note_84_1" w:tooltip="صحیفه ی نور، ج 1، ص 209." w:history="1">
        <w:r>
          <w:rPr>
            <w:rStyle w:val="Hyperlink"/>
            <w:rFonts w:cs="B Zar" w:hint="cs"/>
            <w:sz w:val="36"/>
            <w:szCs w:val="36"/>
            <w:rtl/>
          </w:rPr>
          <w:t>(1)</w:t>
        </w:r>
      </w:hyperlink>
    </w:p>
    <w:p w:rsidR="00000000" w:rsidRDefault="00B17770">
      <w:pPr>
        <w:pStyle w:val="Heading4"/>
        <w:shd w:val="clear" w:color="auto" w:fill="FFFFFF"/>
        <w:bidi/>
        <w:jc w:val="both"/>
        <w:divId w:val="867064842"/>
        <w:rPr>
          <w:rFonts w:eastAsia="Times New Roman" w:cs="B Titr" w:hint="cs"/>
          <w:b w:val="0"/>
          <w:bCs w:val="0"/>
          <w:color w:val="0080C0"/>
          <w:sz w:val="29"/>
          <w:szCs w:val="29"/>
          <w:rtl/>
        </w:rPr>
      </w:pPr>
      <w:r>
        <w:rPr>
          <w:rFonts w:eastAsia="Times New Roman" w:cs="B Titr" w:hint="cs"/>
          <w:b w:val="0"/>
          <w:bCs w:val="0"/>
          <w:color w:val="0080C0"/>
          <w:sz w:val="29"/>
          <w:szCs w:val="29"/>
          <w:rtl/>
        </w:rPr>
        <w:t>خطر مقدسین ساختگی:</w:t>
      </w:r>
    </w:p>
    <w:p w:rsidR="00000000" w:rsidRDefault="00B17770">
      <w:pPr>
        <w:pStyle w:val="contentparagraph"/>
        <w:bidi/>
        <w:jc w:val="both"/>
        <w:divId w:val="867064842"/>
        <w:rPr>
          <w:rFonts w:cs="B Zar" w:hint="cs"/>
          <w:color w:val="000000"/>
          <w:sz w:val="36"/>
          <w:szCs w:val="36"/>
          <w:rtl/>
        </w:rPr>
      </w:pPr>
      <w:r>
        <w:rPr>
          <w:rStyle w:val="contenttext"/>
          <w:rFonts w:cs="B Zar" w:hint="cs"/>
          <w:color w:val="000000"/>
          <w:sz w:val="36"/>
          <w:szCs w:val="36"/>
          <w:rtl/>
        </w:rPr>
        <w:t>خطر مقدسین ساختگی:</w:t>
      </w:r>
    </w:p>
    <w:p w:rsidR="00000000" w:rsidRDefault="00B17770">
      <w:pPr>
        <w:pStyle w:val="contentparagraph"/>
        <w:bidi/>
        <w:jc w:val="both"/>
        <w:divId w:val="867064842"/>
        <w:rPr>
          <w:rFonts w:cs="B Zar" w:hint="cs"/>
          <w:color w:val="000000"/>
          <w:sz w:val="36"/>
          <w:szCs w:val="36"/>
          <w:rtl/>
        </w:rPr>
      </w:pPr>
      <w:r>
        <w:rPr>
          <w:rStyle w:val="contenttext"/>
          <w:rFonts w:cs="B Zar" w:hint="cs"/>
          <w:color w:val="000000"/>
          <w:sz w:val="36"/>
          <w:szCs w:val="36"/>
          <w:rtl/>
        </w:rPr>
        <w:lastRenderedPageBreak/>
        <w:t>امام رحمه الله تقدس نمایی را از تهدیدهای جامعه ی دینی می داند و می فرماید:</w:t>
      </w:r>
    </w:p>
    <w:p w:rsidR="00000000" w:rsidRDefault="00B17770">
      <w:pPr>
        <w:pStyle w:val="contentparagraph"/>
        <w:bidi/>
        <w:jc w:val="both"/>
        <w:divId w:val="867064842"/>
        <w:rPr>
          <w:rFonts w:cs="B Zar" w:hint="cs"/>
          <w:color w:val="000000"/>
          <w:sz w:val="36"/>
          <w:szCs w:val="36"/>
          <w:rtl/>
        </w:rPr>
      </w:pPr>
      <w:r>
        <w:rPr>
          <w:rStyle w:val="contenttext"/>
          <w:rFonts w:cs="B Zar" w:hint="cs"/>
          <w:color w:val="000000"/>
          <w:sz w:val="36"/>
          <w:szCs w:val="36"/>
          <w:rtl/>
        </w:rPr>
        <w:t>امروز جامعه ی مسلمین طوری شده که مقدسین ساختگی جلوی نفوذ اسلام و مسلمی</w:t>
      </w:r>
      <w:r>
        <w:rPr>
          <w:rStyle w:val="contenttext"/>
          <w:rFonts w:cs="B Zar" w:hint="cs"/>
          <w:color w:val="000000"/>
          <w:sz w:val="36"/>
          <w:szCs w:val="36"/>
          <w:rtl/>
        </w:rPr>
        <w:t>ن را می گیرند به اسم اسلام. به اسلام صدمه می زنند. ریشه ی این جماعت که در جامعه وجود دارد، در حوزه های روحانیت است. در حوزه های نجف و قم و مشهد و دیگر حوزه ها افرادی هستند که اگر یک نفر پیدا شود و بگوید که: بیایید زنده باشید، بیایید نگذارید زیر پرچم دیگران</w:t>
      </w:r>
      <w:r>
        <w:rPr>
          <w:rStyle w:val="contenttext"/>
          <w:rFonts w:cs="B Zar" w:hint="cs"/>
          <w:color w:val="000000"/>
          <w:sz w:val="36"/>
          <w:szCs w:val="36"/>
          <w:rtl/>
        </w:rPr>
        <w:t xml:space="preserve"> زندگی کنیم، نگذارید انگلیس و آمریکا این طور به ما تحمیل کنند، با او مخالفت می کنند.</w:t>
      </w:r>
      <w:hyperlink w:anchor="content_note_84_2" w:tooltip="ولایت فقیه، ص 197." w:history="1">
        <w:r>
          <w:rPr>
            <w:rStyle w:val="Hyperlink"/>
            <w:rFonts w:cs="B Zar" w:hint="cs"/>
            <w:sz w:val="36"/>
            <w:szCs w:val="36"/>
            <w:rtl/>
          </w:rPr>
          <w:t>(2)</w:t>
        </w:r>
      </w:hyperlink>
    </w:p>
    <w:p w:rsidR="00000000" w:rsidRDefault="00B17770">
      <w:pPr>
        <w:pStyle w:val="contentparagraph"/>
        <w:bidi/>
        <w:jc w:val="both"/>
        <w:divId w:val="867064842"/>
        <w:rPr>
          <w:rFonts w:cs="B Zar" w:hint="cs"/>
          <w:color w:val="000000"/>
          <w:sz w:val="36"/>
          <w:szCs w:val="36"/>
          <w:rtl/>
        </w:rPr>
      </w:pPr>
      <w:r>
        <w:rPr>
          <w:rStyle w:val="contenttext"/>
          <w:rFonts w:cs="B Zar" w:hint="cs"/>
          <w:color w:val="000000"/>
          <w:sz w:val="36"/>
          <w:szCs w:val="36"/>
          <w:rtl/>
        </w:rPr>
        <w:t>ایشان می افزایند:</w:t>
      </w:r>
    </w:p>
    <w:p w:rsidR="00000000" w:rsidRDefault="00B17770">
      <w:pPr>
        <w:pStyle w:val="contentparagraph"/>
        <w:bidi/>
        <w:jc w:val="both"/>
        <w:divId w:val="867064842"/>
        <w:rPr>
          <w:rFonts w:cs="B Zar" w:hint="cs"/>
          <w:color w:val="000000"/>
          <w:sz w:val="36"/>
          <w:szCs w:val="36"/>
          <w:rtl/>
        </w:rPr>
      </w:pPr>
      <w:r>
        <w:rPr>
          <w:rStyle w:val="contenttext"/>
          <w:rFonts w:cs="B Zar" w:hint="cs"/>
          <w:color w:val="000000"/>
          <w:sz w:val="36"/>
          <w:szCs w:val="36"/>
          <w:rtl/>
        </w:rPr>
        <w:t xml:space="preserve">خون دلی که پدر پیرتان از این دسته ی متحجر خورده است، هرگز از فشارها و سختی های دیگران </w:t>
      </w:r>
      <w:r>
        <w:rPr>
          <w:rStyle w:val="contenttext"/>
          <w:rFonts w:cs="B Zar" w:hint="cs"/>
          <w:color w:val="000000"/>
          <w:sz w:val="36"/>
          <w:szCs w:val="36"/>
          <w:rtl/>
        </w:rPr>
        <w:t>نخورده است. وقتی شعار جدایی دین از سیاست جا افتاد و فقاهت در منطق ناآگاهان، غرق شد و احکام فردی و عبادی شد، قهرا فقیه هم مجاز نبود از این دایره و حصار بیرون رود و در سیاست و حکومت دخالت نماید.</w:t>
      </w:r>
      <w:hyperlink w:anchor="content_note_84_3" w:tooltip="صحیفه ی نور، ج 2، ص 91." w:history="1">
        <w:r>
          <w:rPr>
            <w:rStyle w:val="Hyperlink"/>
            <w:rFonts w:cs="B Zar" w:hint="cs"/>
            <w:sz w:val="36"/>
            <w:szCs w:val="36"/>
            <w:rtl/>
          </w:rPr>
          <w:t>(3)</w:t>
        </w:r>
      </w:hyperlink>
    </w:p>
    <w:p w:rsidR="00000000" w:rsidRDefault="00B17770">
      <w:pPr>
        <w:pStyle w:val="Heading4"/>
        <w:shd w:val="clear" w:color="auto" w:fill="FFFFFF"/>
        <w:bidi/>
        <w:jc w:val="both"/>
        <w:divId w:val="1804229686"/>
        <w:rPr>
          <w:rFonts w:eastAsia="Times New Roman" w:cs="B Titr" w:hint="cs"/>
          <w:b w:val="0"/>
          <w:bCs w:val="0"/>
          <w:color w:val="0080C0"/>
          <w:sz w:val="29"/>
          <w:szCs w:val="29"/>
          <w:rtl/>
        </w:rPr>
      </w:pPr>
      <w:r>
        <w:rPr>
          <w:rFonts w:eastAsia="Times New Roman" w:cs="B Titr" w:hint="cs"/>
          <w:b w:val="0"/>
          <w:bCs w:val="0"/>
          <w:color w:val="0080C0"/>
          <w:sz w:val="29"/>
          <w:szCs w:val="29"/>
          <w:rtl/>
        </w:rPr>
        <w:t>آزادی بیان و توطئه ی دشمنان:</w:t>
      </w:r>
    </w:p>
    <w:p w:rsidR="00000000" w:rsidRDefault="00B17770">
      <w:pPr>
        <w:pStyle w:val="contentparagraph"/>
        <w:bidi/>
        <w:jc w:val="both"/>
        <w:divId w:val="1804229686"/>
        <w:rPr>
          <w:rFonts w:cs="B Zar" w:hint="cs"/>
          <w:color w:val="000000"/>
          <w:sz w:val="36"/>
          <w:szCs w:val="36"/>
          <w:rtl/>
        </w:rPr>
      </w:pPr>
      <w:r>
        <w:rPr>
          <w:rStyle w:val="contenttext"/>
          <w:rFonts w:cs="B Zar" w:hint="cs"/>
          <w:color w:val="000000"/>
          <w:sz w:val="36"/>
          <w:szCs w:val="36"/>
          <w:rtl/>
        </w:rPr>
        <w:t>آزادی بیان و توطئه ی دشمنان:</w:t>
      </w:r>
    </w:p>
    <w:p w:rsidR="00000000" w:rsidRDefault="00B17770">
      <w:pPr>
        <w:pStyle w:val="contentparagraph"/>
        <w:bidi/>
        <w:jc w:val="both"/>
        <w:divId w:val="1804229686"/>
        <w:rPr>
          <w:rFonts w:cs="B Zar" w:hint="cs"/>
          <w:color w:val="000000"/>
          <w:sz w:val="36"/>
          <w:szCs w:val="36"/>
          <w:rtl/>
        </w:rPr>
      </w:pPr>
      <w:r>
        <w:rPr>
          <w:rStyle w:val="contenttext"/>
          <w:rFonts w:cs="B Zar" w:hint="cs"/>
          <w:color w:val="000000"/>
          <w:sz w:val="36"/>
          <w:szCs w:val="36"/>
          <w:rtl/>
        </w:rPr>
        <w:t>بنیان گذار نظام اسلامی، آزادی را حق خدادادی ملت ها می داند، اما آن آزادی که در جهت تعالی و پیشرفت اسلام و مسلمین باشد. نه آن که تخریب گر آرمان ها و اهداف انقلاب و مخلّ نظم و امنیت عمومی باش</w:t>
      </w:r>
      <w:r>
        <w:rPr>
          <w:rStyle w:val="contenttext"/>
          <w:rFonts w:cs="B Zar" w:hint="cs"/>
          <w:color w:val="000000"/>
          <w:sz w:val="36"/>
          <w:szCs w:val="36"/>
          <w:rtl/>
        </w:rPr>
        <w:t>د:</w:t>
      </w:r>
    </w:p>
    <w:p w:rsidR="00000000" w:rsidRDefault="00B17770">
      <w:pPr>
        <w:pStyle w:val="contentparagraph"/>
        <w:bidi/>
        <w:jc w:val="both"/>
        <w:divId w:val="1804229686"/>
        <w:rPr>
          <w:rFonts w:cs="B Zar" w:hint="cs"/>
          <w:color w:val="000000"/>
          <w:sz w:val="36"/>
          <w:szCs w:val="36"/>
          <w:rtl/>
        </w:rPr>
      </w:pPr>
      <w:r>
        <w:rPr>
          <w:rStyle w:val="contenttext"/>
          <w:rFonts w:cs="B Zar" w:hint="cs"/>
          <w:color w:val="000000"/>
          <w:sz w:val="36"/>
          <w:szCs w:val="36"/>
          <w:rtl/>
        </w:rPr>
        <w:lastRenderedPageBreak/>
        <w:t>آزادی بله و توطئه نه. آزادی بیان هست. هرکس هرچه می خواهد بگوید. اسلام از اول قدرت داشته است بر ردّ همه ی حرف ها و بر رد همه ی اکاذیب. این قدرت باقی است. ما برهان داریم. ما صحبت داریم. [امّا] توطئه را نمی پذیریم. خیانت به ملت را نمی پذیریم. ملت ما آن قدر</w:t>
      </w:r>
      <w:r>
        <w:rPr>
          <w:rStyle w:val="contenttext"/>
          <w:rFonts w:cs="B Zar" w:hint="cs"/>
          <w:color w:val="000000"/>
          <w:sz w:val="36"/>
          <w:szCs w:val="36"/>
          <w:rtl/>
        </w:rPr>
        <w:t xml:space="preserve"> خیانت دیده است که دیگر خیانت ها را نخواهد پذیرفت. این ها مقصودشان این نیست که آزاد باشیم، این ها مقصودشان آن تفسیری است که طرح شده است بر ایشان و مرتب می خواهند پیاده کنند آن را. آزاد باشیم که به هرچیزی که از شعایر اسلامی که هست، بتازیم. آزاد باشیم که در </w:t>
      </w:r>
      <w:r>
        <w:rPr>
          <w:rStyle w:val="contenttext"/>
          <w:rFonts w:cs="B Zar" w:hint="cs"/>
          <w:color w:val="000000"/>
          <w:sz w:val="36"/>
          <w:szCs w:val="36"/>
          <w:rtl/>
        </w:rPr>
        <w:t>دانشگاه ها، آن شعارهایی که همه اش بر ضد اسلام است، بنویسیم. آزاد باشیم که با همه ی شعایر اسلامی، مخالفت کنیم.</w:t>
      </w:r>
      <w:hyperlink w:anchor="content_note_84_4" w:tooltip="سخنان امام، 26/8/59." w:history="1">
        <w:r>
          <w:rPr>
            <w:rStyle w:val="Hyperlink"/>
            <w:rFonts w:cs="B Zar" w:hint="cs"/>
            <w:sz w:val="36"/>
            <w:szCs w:val="36"/>
            <w:rtl/>
          </w:rPr>
          <w:t>(4)</w:t>
        </w:r>
      </w:hyperlink>
    </w:p>
    <w:p w:rsidR="00000000" w:rsidRDefault="00B17770">
      <w:pPr>
        <w:pStyle w:val="contentparagraph"/>
        <w:bidi/>
        <w:jc w:val="both"/>
        <w:divId w:val="1804229686"/>
        <w:rPr>
          <w:rFonts w:cs="B Zar" w:hint="cs"/>
          <w:color w:val="000000"/>
          <w:sz w:val="36"/>
          <w:szCs w:val="36"/>
          <w:rtl/>
        </w:rPr>
      </w:pPr>
      <w:r>
        <w:rPr>
          <w:rStyle w:val="contenttext"/>
          <w:rFonts w:cs="B Zar" w:hint="cs"/>
          <w:color w:val="000000"/>
          <w:sz w:val="36"/>
          <w:szCs w:val="36"/>
          <w:rtl/>
        </w:rPr>
        <w:t>ایشان ادامه می دهند:</w:t>
      </w:r>
    </w:p>
    <w:p w:rsidR="00000000" w:rsidRDefault="00B17770">
      <w:pPr>
        <w:pStyle w:val="contentparagraph"/>
        <w:bidi/>
        <w:jc w:val="both"/>
        <w:divId w:val="1804229686"/>
        <w:rPr>
          <w:rFonts w:cs="B Zar" w:hint="cs"/>
          <w:color w:val="000000"/>
          <w:sz w:val="36"/>
          <w:szCs w:val="36"/>
          <w:rtl/>
        </w:rPr>
      </w:pPr>
      <w:r>
        <w:rPr>
          <w:rStyle w:val="contenttext"/>
          <w:rFonts w:cs="B Zar" w:hint="cs"/>
          <w:color w:val="000000"/>
          <w:sz w:val="36"/>
          <w:szCs w:val="36"/>
          <w:rtl/>
        </w:rPr>
        <w:t>همه را آزاد گذاشتیم. دولت ما با همه به طور رحمت رفتار کر</w:t>
      </w:r>
      <w:r>
        <w:rPr>
          <w:rStyle w:val="contenttext"/>
          <w:rFonts w:cs="B Zar" w:hint="cs"/>
          <w:color w:val="000000"/>
          <w:sz w:val="36"/>
          <w:szCs w:val="36"/>
          <w:rtl/>
        </w:rPr>
        <w:t xml:space="preserve">د. قلم ها را آزاد گذاشتند و باب </w:t>
      </w:r>
    </w:p>
    <w:p w:rsidR="00000000" w:rsidRDefault="00B17770">
      <w:pPr>
        <w:bidi/>
        <w:jc w:val="both"/>
        <w:rPr>
          <w:rFonts w:eastAsia="Times New Roman" w:cs="B Zar" w:hint="cs"/>
          <w:color w:val="000000"/>
          <w:sz w:val="36"/>
          <w:szCs w:val="36"/>
          <w:rtl/>
        </w:rPr>
      </w:pPr>
      <w:r>
        <w:rPr>
          <w:rFonts w:eastAsia="Times New Roman" w:cs="B Zar" w:hint="cs"/>
          <w:color w:val="000000"/>
          <w:sz w:val="36"/>
          <w:szCs w:val="36"/>
        </w:rPr>
        <w:pict>
          <v:rect id="_x0000_i1097" style="width:0;height:1.5pt" o:hralign="center" o:hrstd="t" o:hr="t" fillcolor="#a0a0a0" stroked="f"/>
        </w:pict>
      </w:r>
    </w:p>
    <w:p w:rsidR="00000000" w:rsidRDefault="00B17770">
      <w:pPr>
        <w:bidi/>
        <w:jc w:val="both"/>
        <w:divId w:val="26420130"/>
        <w:rPr>
          <w:rFonts w:eastAsia="Times New Roman" w:cs="B Zar" w:hint="cs"/>
          <w:color w:val="000000"/>
          <w:sz w:val="36"/>
          <w:szCs w:val="36"/>
          <w:rtl/>
        </w:rPr>
      </w:pPr>
      <w:r>
        <w:rPr>
          <w:rFonts w:eastAsia="Times New Roman" w:cs="B Zar" w:hint="cs"/>
          <w:color w:val="000000"/>
          <w:sz w:val="36"/>
          <w:szCs w:val="36"/>
          <w:rtl/>
        </w:rPr>
        <w:t>1- صحیفه ی نور، ج 1، ص 209.</w:t>
      </w:r>
    </w:p>
    <w:p w:rsidR="00000000" w:rsidRDefault="00B17770">
      <w:pPr>
        <w:bidi/>
        <w:jc w:val="both"/>
        <w:divId w:val="387845598"/>
        <w:rPr>
          <w:rFonts w:eastAsia="Times New Roman" w:cs="B Zar" w:hint="cs"/>
          <w:color w:val="000000"/>
          <w:sz w:val="36"/>
          <w:szCs w:val="36"/>
          <w:rtl/>
        </w:rPr>
      </w:pPr>
      <w:r>
        <w:rPr>
          <w:rFonts w:eastAsia="Times New Roman" w:cs="B Zar" w:hint="cs"/>
          <w:color w:val="000000"/>
          <w:sz w:val="36"/>
          <w:szCs w:val="36"/>
          <w:rtl/>
        </w:rPr>
        <w:t>2- ولایت فقیه، ص 197.</w:t>
      </w:r>
    </w:p>
    <w:p w:rsidR="00000000" w:rsidRDefault="00B17770">
      <w:pPr>
        <w:bidi/>
        <w:jc w:val="both"/>
        <w:divId w:val="135490617"/>
        <w:rPr>
          <w:rFonts w:eastAsia="Times New Roman" w:cs="B Zar" w:hint="cs"/>
          <w:color w:val="000000"/>
          <w:sz w:val="36"/>
          <w:szCs w:val="36"/>
          <w:rtl/>
        </w:rPr>
      </w:pPr>
      <w:r>
        <w:rPr>
          <w:rFonts w:eastAsia="Times New Roman" w:cs="B Zar" w:hint="cs"/>
          <w:color w:val="000000"/>
          <w:sz w:val="36"/>
          <w:szCs w:val="36"/>
          <w:rtl/>
        </w:rPr>
        <w:t>3- صحیفه ی نور، ج 2، ص 91.</w:t>
      </w:r>
    </w:p>
    <w:p w:rsidR="00000000" w:rsidRDefault="00B17770">
      <w:pPr>
        <w:bidi/>
        <w:jc w:val="both"/>
        <w:divId w:val="2141612180"/>
        <w:rPr>
          <w:rFonts w:eastAsia="Times New Roman" w:cs="B Zar" w:hint="cs"/>
          <w:color w:val="000000"/>
          <w:sz w:val="36"/>
          <w:szCs w:val="36"/>
          <w:rtl/>
        </w:rPr>
      </w:pPr>
      <w:r>
        <w:rPr>
          <w:rFonts w:eastAsia="Times New Roman" w:cs="B Zar" w:hint="cs"/>
          <w:color w:val="000000"/>
          <w:sz w:val="36"/>
          <w:szCs w:val="36"/>
          <w:rtl/>
        </w:rPr>
        <w:t>4- سخنان امام، 26/8/59.</w:t>
      </w:r>
    </w:p>
    <w:p w:rsidR="00000000" w:rsidRDefault="00B17770">
      <w:pPr>
        <w:pStyle w:val="contentparagraph"/>
        <w:bidi/>
        <w:jc w:val="both"/>
        <w:divId w:val="1129787859"/>
        <w:rPr>
          <w:rFonts w:cs="B Zar" w:hint="cs"/>
          <w:color w:val="000000"/>
          <w:sz w:val="36"/>
          <w:szCs w:val="36"/>
          <w:rtl/>
        </w:rPr>
      </w:pPr>
      <w:r>
        <w:rPr>
          <w:rStyle w:val="contenttext"/>
          <w:rFonts w:cs="B Zar" w:hint="cs"/>
          <w:color w:val="000000"/>
          <w:sz w:val="36"/>
          <w:szCs w:val="36"/>
          <w:rtl/>
        </w:rPr>
        <w:t>ص:85</w:t>
      </w:r>
    </w:p>
    <w:p w:rsidR="00000000" w:rsidRDefault="00B17770">
      <w:pPr>
        <w:pStyle w:val="contentparagraph"/>
        <w:bidi/>
        <w:jc w:val="both"/>
        <w:divId w:val="1129787859"/>
        <w:rPr>
          <w:rFonts w:cs="B Zar" w:hint="cs"/>
          <w:color w:val="000000"/>
          <w:sz w:val="36"/>
          <w:szCs w:val="36"/>
          <w:rtl/>
        </w:rPr>
      </w:pPr>
      <w:r>
        <w:rPr>
          <w:rStyle w:val="contenttext"/>
          <w:rFonts w:cs="B Zar" w:hint="cs"/>
          <w:color w:val="000000"/>
          <w:sz w:val="36"/>
          <w:szCs w:val="36"/>
          <w:rtl/>
        </w:rPr>
        <w:t>رحمت را برای همه باز کردند. لکن دیدید که خیانت کاران و جرثومه های فساد که غده های سرطانی هستند، به اخلال گری و فتنه گری برخاستند.</w:t>
      </w:r>
      <w:hyperlink w:anchor="content_note_85_1" w:tooltip="سخنان امام، 10/6/58." w:history="1">
        <w:r>
          <w:rPr>
            <w:rStyle w:val="Hyperlink"/>
            <w:rFonts w:cs="B Zar" w:hint="cs"/>
            <w:sz w:val="36"/>
            <w:szCs w:val="36"/>
            <w:rtl/>
          </w:rPr>
          <w:t>(1)</w:t>
        </w:r>
      </w:hyperlink>
    </w:p>
    <w:p w:rsidR="00000000" w:rsidRDefault="00B17770">
      <w:pPr>
        <w:pStyle w:val="Heading4"/>
        <w:shd w:val="clear" w:color="auto" w:fill="FFFFFF"/>
        <w:bidi/>
        <w:jc w:val="both"/>
        <w:divId w:val="1867251867"/>
        <w:rPr>
          <w:rFonts w:eastAsia="Times New Roman" w:cs="B Titr" w:hint="cs"/>
          <w:b w:val="0"/>
          <w:bCs w:val="0"/>
          <w:color w:val="0080C0"/>
          <w:sz w:val="29"/>
          <w:szCs w:val="29"/>
          <w:rtl/>
        </w:rPr>
      </w:pPr>
      <w:r>
        <w:rPr>
          <w:rFonts w:eastAsia="Times New Roman" w:cs="B Titr" w:hint="cs"/>
          <w:b w:val="0"/>
          <w:bCs w:val="0"/>
          <w:color w:val="0080C0"/>
          <w:sz w:val="29"/>
          <w:szCs w:val="29"/>
          <w:rtl/>
        </w:rPr>
        <w:lastRenderedPageBreak/>
        <w:t>رفراندوم جمهوری اسلامی:</w:t>
      </w:r>
    </w:p>
    <w:p w:rsidR="00000000" w:rsidRDefault="00B17770">
      <w:pPr>
        <w:pStyle w:val="contentparagraph"/>
        <w:bidi/>
        <w:jc w:val="both"/>
        <w:divId w:val="1867251867"/>
        <w:rPr>
          <w:rFonts w:cs="B Zar" w:hint="cs"/>
          <w:color w:val="000000"/>
          <w:sz w:val="36"/>
          <w:szCs w:val="36"/>
          <w:rtl/>
        </w:rPr>
      </w:pPr>
      <w:r>
        <w:rPr>
          <w:rStyle w:val="contenttext"/>
          <w:rFonts w:cs="B Zar" w:hint="cs"/>
          <w:color w:val="000000"/>
          <w:sz w:val="36"/>
          <w:szCs w:val="36"/>
          <w:rtl/>
        </w:rPr>
        <w:t>رفراندوم جمهوری اسلامی:</w:t>
      </w:r>
    </w:p>
    <w:p w:rsidR="00000000" w:rsidRDefault="00B17770">
      <w:pPr>
        <w:pStyle w:val="contentparagraph"/>
        <w:bidi/>
        <w:jc w:val="both"/>
        <w:divId w:val="1867251867"/>
        <w:rPr>
          <w:rFonts w:cs="B Zar" w:hint="cs"/>
          <w:color w:val="000000"/>
          <w:sz w:val="36"/>
          <w:szCs w:val="36"/>
          <w:rtl/>
        </w:rPr>
      </w:pPr>
      <w:r>
        <w:rPr>
          <w:rStyle w:val="contenttext"/>
          <w:rFonts w:cs="B Zar" w:hint="cs"/>
          <w:color w:val="000000"/>
          <w:sz w:val="36"/>
          <w:szCs w:val="36"/>
          <w:rtl/>
        </w:rPr>
        <w:t>امام رحمه</w:t>
      </w:r>
      <w:r>
        <w:rPr>
          <w:rStyle w:val="contenttext"/>
          <w:rFonts w:cs="B Zar" w:hint="cs"/>
          <w:color w:val="000000"/>
          <w:sz w:val="36"/>
          <w:szCs w:val="36"/>
          <w:rtl/>
        </w:rPr>
        <w:t xml:space="preserve"> الله درباره ی اسلامیت نظام می فرمایند:</w:t>
      </w:r>
    </w:p>
    <w:p w:rsidR="00000000" w:rsidRDefault="00B17770">
      <w:pPr>
        <w:pStyle w:val="contentparagraph"/>
        <w:bidi/>
        <w:jc w:val="both"/>
        <w:divId w:val="1867251867"/>
        <w:rPr>
          <w:rFonts w:cs="B Zar" w:hint="cs"/>
          <w:color w:val="000000"/>
          <w:sz w:val="36"/>
          <w:szCs w:val="36"/>
          <w:rtl/>
        </w:rPr>
      </w:pPr>
      <w:r>
        <w:rPr>
          <w:rStyle w:val="contenttext"/>
          <w:rFonts w:cs="B Zar" w:hint="cs"/>
          <w:color w:val="000000"/>
          <w:sz w:val="36"/>
          <w:szCs w:val="36"/>
          <w:rtl/>
        </w:rPr>
        <w:t>این ها از اسلام می ترسند و می خواهند نگذارند جمهوری اسلامی در ایران مستقر بشود. قبلاً می گفتند که ما جمهوری می خواهیم و به اسلام هیچ کاری نداریم. ما جمهوری دموکراتیک یا جمهوری غربی می خواهیم. ولی ما مسلمان هستیم و مس</w:t>
      </w:r>
      <w:r>
        <w:rPr>
          <w:rStyle w:val="contenttext"/>
          <w:rFonts w:cs="B Zar" w:hint="cs"/>
          <w:color w:val="000000"/>
          <w:sz w:val="36"/>
          <w:szCs w:val="36"/>
          <w:rtl/>
        </w:rPr>
        <w:t>لمان نمی تواند از اسلام بگذرد.</w:t>
      </w:r>
    </w:p>
    <w:p w:rsidR="00000000" w:rsidRDefault="00B17770">
      <w:pPr>
        <w:pStyle w:val="Heading4"/>
        <w:shd w:val="clear" w:color="auto" w:fill="FFFFFF"/>
        <w:bidi/>
        <w:jc w:val="both"/>
        <w:divId w:val="1779445953"/>
        <w:rPr>
          <w:rFonts w:eastAsia="Times New Roman" w:cs="B Titr" w:hint="cs"/>
          <w:b w:val="0"/>
          <w:bCs w:val="0"/>
          <w:color w:val="0080C0"/>
          <w:sz w:val="29"/>
          <w:szCs w:val="29"/>
          <w:rtl/>
        </w:rPr>
      </w:pPr>
      <w:r>
        <w:rPr>
          <w:rFonts w:eastAsia="Times New Roman" w:cs="B Titr" w:hint="cs"/>
          <w:b w:val="0"/>
          <w:bCs w:val="0"/>
          <w:color w:val="0080C0"/>
          <w:sz w:val="29"/>
          <w:szCs w:val="29"/>
          <w:rtl/>
        </w:rPr>
        <w:t>قانون اساسی:</w:t>
      </w:r>
    </w:p>
    <w:p w:rsidR="00000000" w:rsidRDefault="00B17770">
      <w:pPr>
        <w:pStyle w:val="contentparagraph"/>
        <w:bidi/>
        <w:jc w:val="both"/>
        <w:divId w:val="1779445953"/>
        <w:rPr>
          <w:rFonts w:cs="B Zar" w:hint="cs"/>
          <w:color w:val="000000"/>
          <w:sz w:val="36"/>
          <w:szCs w:val="36"/>
          <w:rtl/>
        </w:rPr>
      </w:pPr>
      <w:r>
        <w:rPr>
          <w:rStyle w:val="contenttext"/>
          <w:rFonts w:cs="B Zar" w:hint="cs"/>
          <w:color w:val="000000"/>
          <w:sz w:val="36"/>
          <w:szCs w:val="36"/>
          <w:rtl/>
        </w:rPr>
        <w:t>قانون اساسی:</w:t>
      </w:r>
    </w:p>
    <w:p w:rsidR="00000000" w:rsidRDefault="00B17770">
      <w:pPr>
        <w:pStyle w:val="contentparagraph"/>
        <w:bidi/>
        <w:jc w:val="both"/>
        <w:divId w:val="1779445953"/>
        <w:rPr>
          <w:rFonts w:cs="B Zar" w:hint="cs"/>
          <w:color w:val="000000"/>
          <w:sz w:val="36"/>
          <w:szCs w:val="36"/>
          <w:rtl/>
        </w:rPr>
      </w:pPr>
      <w:r>
        <w:rPr>
          <w:rStyle w:val="contenttext"/>
          <w:rFonts w:cs="B Zar" w:hint="cs"/>
          <w:color w:val="000000"/>
          <w:sz w:val="36"/>
          <w:szCs w:val="36"/>
          <w:rtl/>
        </w:rPr>
        <w:t>الان ما می خواهیم قانون اساسی یک مملکتی را درست کنیم و به نظر ملت برسانیم. خوب یک هم چو چیز مهمی را حالا این ها افتاده اند دوره، که نه ما می خواهیم مجلس مؤسسان باشد و آن مجلس مؤسسان عریض و طویلی که شصت یا هفتاد نفر باید جمع بشوند که اگر بخواهد اصلش تحقق پی</w:t>
      </w:r>
      <w:r>
        <w:rPr>
          <w:rStyle w:val="contenttext"/>
          <w:rFonts w:cs="B Zar" w:hint="cs"/>
          <w:color w:val="000000"/>
          <w:sz w:val="36"/>
          <w:szCs w:val="36"/>
          <w:rtl/>
        </w:rPr>
        <w:t>دا کند، یک شش ماهی لازم است.</w:t>
      </w:r>
      <w:hyperlink w:anchor="content_note_85_2" w:tooltip="سخنان امام، 26/3/58." w:history="1">
        <w:r>
          <w:rPr>
            <w:rStyle w:val="Hyperlink"/>
            <w:rFonts w:cs="B Zar" w:hint="cs"/>
            <w:sz w:val="36"/>
            <w:szCs w:val="36"/>
            <w:rtl/>
          </w:rPr>
          <w:t>(2)</w:t>
        </w:r>
      </w:hyperlink>
    </w:p>
    <w:p w:rsidR="00000000" w:rsidRDefault="00B17770">
      <w:pPr>
        <w:pStyle w:val="Heading4"/>
        <w:shd w:val="clear" w:color="auto" w:fill="FFFFFF"/>
        <w:bidi/>
        <w:jc w:val="both"/>
        <w:divId w:val="730888356"/>
        <w:rPr>
          <w:rFonts w:eastAsia="Times New Roman" w:cs="B Titr" w:hint="cs"/>
          <w:b w:val="0"/>
          <w:bCs w:val="0"/>
          <w:color w:val="0080C0"/>
          <w:sz w:val="29"/>
          <w:szCs w:val="29"/>
          <w:rtl/>
        </w:rPr>
      </w:pPr>
      <w:r>
        <w:rPr>
          <w:rFonts w:eastAsia="Times New Roman" w:cs="B Titr" w:hint="cs"/>
          <w:b w:val="0"/>
          <w:bCs w:val="0"/>
          <w:color w:val="0080C0"/>
          <w:sz w:val="29"/>
          <w:szCs w:val="29"/>
          <w:rtl/>
        </w:rPr>
        <w:t>مجلس خبرگان:</w:t>
      </w:r>
    </w:p>
    <w:p w:rsidR="00000000" w:rsidRDefault="00B17770">
      <w:pPr>
        <w:pStyle w:val="contentparagraph"/>
        <w:bidi/>
        <w:jc w:val="both"/>
        <w:divId w:val="730888356"/>
        <w:rPr>
          <w:rFonts w:cs="B Zar" w:hint="cs"/>
          <w:color w:val="000000"/>
          <w:sz w:val="36"/>
          <w:szCs w:val="36"/>
          <w:rtl/>
        </w:rPr>
      </w:pPr>
      <w:r>
        <w:rPr>
          <w:rStyle w:val="contenttext"/>
          <w:rFonts w:cs="B Zar" w:hint="cs"/>
          <w:color w:val="000000"/>
          <w:sz w:val="36"/>
          <w:szCs w:val="36"/>
          <w:rtl/>
        </w:rPr>
        <w:t>مجلس خبرگان:</w:t>
      </w:r>
    </w:p>
    <w:p w:rsidR="00000000" w:rsidRDefault="00B17770">
      <w:pPr>
        <w:pStyle w:val="contentparagraph"/>
        <w:bidi/>
        <w:jc w:val="both"/>
        <w:divId w:val="730888356"/>
        <w:rPr>
          <w:rFonts w:cs="B Zar" w:hint="cs"/>
          <w:color w:val="000000"/>
          <w:sz w:val="36"/>
          <w:szCs w:val="36"/>
          <w:rtl/>
        </w:rPr>
      </w:pPr>
      <w:r>
        <w:rPr>
          <w:rStyle w:val="contenttext"/>
          <w:rFonts w:cs="B Zar" w:hint="cs"/>
          <w:color w:val="000000"/>
          <w:sz w:val="36"/>
          <w:szCs w:val="36"/>
          <w:rtl/>
        </w:rPr>
        <w:lastRenderedPageBreak/>
        <w:t>آن هایی که آن روز مخالف بودند با جمهوری اسلامی و از اسلامش می ترسیدند نه از جمهوری، حالا با مجلس خبرگانش و قبلاً با انتخابات مجلس خب</w:t>
      </w:r>
      <w:r>
        <w:rPr>
          <w:rStyle w:val="contenttext"/>
          <w:rFonts w:cs="B Zar" w:hint="cs"/>
          <w:color w:val="000000"/>
          <w:sz w:val="36"/>
          <w:szCs w:val="36"/>
          <w:rtl/>
        </w:rPr>
        <w:t>رگان، مخالفت می کردند و بعد هم با این رفراندومی که برای قانون اساسی است، مخالفت خواهند کرد.</w:t>
      </w:r>
    </w:p>
    <w:p w:rsidR="00000000" w:rsidRDefault="00B17770">
      <w:pPr>
        <w:pStyle w:val="Heading4"/>
        <w:shd w:val="clear" w:color="auto" w:fill="FFFFFF"/>
        <w:bidi/>
        <w:jc w:val="both"/>
        <w:divId w:val="1803886812"/>
        <w:rPr>
          <w:rFonts w:eastAsia="Times New Roman" w:cs="B Titr" w:hint="cs"/>
          <w:b w:val="0"/>
          <w:bCs w:val="0"/>
          <w:color w:val="0080C0"/>
          <w:sz w:val="29"/>
          <w:szCs w:val="29"/>
          <w:rtl/>
        </w:rPr>
      </w:pPr>
      <w:r>
        <w:rPr>
          <w:rFonts w:eastAsia="Times New Roman" w:cs="B Titr" w:hint="cs"/>
          <w:b w:val="0"/>
          <w:bCs w:val="0"/>
          <w:color w:val="0080C0"/>
          <w:sz w:val="29"/>
          <w:szCs w:val="29"/>
          <w:rtl/>
        </w:rPr>
        <w:t>کردستان:</w:t>
      </w:r>
    </w:p>
    <w:p w:rsidR="00000000" w:rsidRDefault="00B17770">
      <w:pPr>
        <w:pStyle w:val="contentparagraph"/>
        <w:bidi/>
        <w:jc w:val="both"/>
        <w:divId w:val="1803886812"/>
        <w:rPr>
          <w:rFonts w:cs="B Zar" w:hint="cs"/>
          <w:color w:val="000000"/>
          <w:sz w:val="36"/>
          <w:szCs w:val="36"/>
          <w:rtl/>
        </w:rPr>
      </w:pPr>
      <w:r>
        <w:rPr>
          <w:rStyle w:val="contenttext"/>
          <w:rFonts w:cs="B Zar" w:hint="cs"/>
          <w:color w:val="000000"/>
          <w:sz w:val="36"/>
          <w:szCs w:val="36"/>
          <w:rtl/>
        </w:rPr>
        <w:t>کردستان:</w:t>
      </w:r>
    </w:p>
    <w:p w:rsidR="00000000" w:rsidRDefault="00B17770">
      <w:pPr>
        <w:pStyle w:val="contentparagraph"/>
        <w:bidi/>
        <w:jc w:val="both"/>
        <w:divId w:val="1803886812"/>
        <w:rPr>
          <w:rFonts w:cs="B Zar" w:hint="cs"/>
          <w:color w:val="000000"/>
          <w:sz w:val="36"/>
          <w:szCs w:val="36"/>
          <w:rtl/>
        </w:rPr>
      </w:pPr>
      <w:r>
        <w:rPr>
          <w:rStyle w:val="contenttext"/>
          <w:rFonts w:cs="B Zar" w:hint="cs"/>
          <w:color w:val="000000"/>
          <w:sz w:val="36"/>
          <w:szCs w:val="36"/>
          <w:rtl/>
        </w:rPr>
        <w:t>این ها که قضیه ی کردستان را ایجاد کردند، دسته ای هستند که از خارج ارتزاق می شوند و الهام می گیرند از این طرف یا از آن طرف، اکثرا از آمریکا. چنان چ</w:t>
      </w:r>
      <w:r>
        <w:rPr>
          <w:rStyle w:val="contenttext"/>
          <w:rFonts w:cs="B Zar" w:hint="cs"/>
          <w:color w:val="000000"/>
          <w:sz w:val="36"/>
          <w:szCs w:val="36"/>
          <w:rtl/>
        </w:rPr>
        <w:t>ه بعضی نوشتجات هم که اخیرا به دست آورده اند، مؤید آن است و معلوم شد که آمریکا در قضایای کردستان دست داشته است.</w:t>
      </w:r>
    </w:p>
    <w:p w:rsidR="00000000" w:rsidRDefault="00B17770">
      <w:pPr>
        <w:pStyle w:val="Heading4"/>
        <w:shd w:val="clear" w:color="auto" w:fill="FFFFFF"/>
        <w:bidi/>
        <w:jc w:val="both"/>
        <w:divId w:val="14115152"/>
        <w:rPr>
          <w:rFonts w:eastAsia="Times New Roman" w:cs="B Titr" w:hint="cs"/>
          <w:b w:val="0"/>
          <w:bCs w:val="0"/>
          <w:color w:val="0080C0"/>
          <w:sz w:val="29"/>
          <w:szCs w:val="29"/>
          <w:rtl/>
        </w:rPr>
      </w:pPr>
      <w:r>
        <w:rPr>
          <w:rFonts w:eastAsia="Times New Roman" w:cs="B Titr" w:hint="cs"/>
          <w:b w:val="0"/>
          <w:bCs w:val="0"/>
          <w:color w:val="0080C0"/>
          <w:sz w:val="29"/>
          <w:szCs w:val="29"/>
          <w:rtl/>
        </w:rPr>
        <w:t>ارتش:</w:t>
      </w:r>
    </w:p>
    <w:p w:rsidR="00000000" w:rsidRDefault="00B17770">
      <w:pPr>
        <w:pStyle w:val="contentparagraph"/>
        <w:bidi/>
        <w:jc w:val="both"/>
        <w:divId w:val="14115152"/>
        <w:rPr>
          <w:rFonts w:cs="B Zar" w:hint="cs"/>
          <w:color w:val="000000"/>
          <w:sz w:val="36"/>
          <w:szCs w:val="36"/>
          <w:rtl/>
        </w:rPr>
      </w:pPr>
      <w:r>
        <w:rPr>
          <w:rStyle w:val="contenttext"/>
          <w:rFonts w:cs="B Zar" w:hint="cs"/>
          <w:color w:val="000000"/>
          <w:sz w:val="36"/>
          <w:szCs w:val="36"/>
          <w:rtl/>
        </w:rPr>
        <w:t>ارتش:</w:t>
      </w:r>
    </w:p>
    <w:p w:rsidR="00000000" w:rsidRDefault="00B17770">
      <w:pPr>
        <w:pStyle w:val="contentparagraph"/>
        <w:bidi/>
        <w:jc w:val="both"/>
        <w:divId w:val="14115152"/>
        <w:rPr>
          <w:rFonts w:cs="B Zar" w:hint="cs"/>
          <w:color w:val="000000"/>
          <w:sz w:val="36"/>
          <w:szCs w:val="36"/>
          <w:rtl/>
        </w:rPr>
      </w:pPr>
      <w:r>
        <w:rPr>
          <w:rStyle w:val="contenttext"/>
          <w:rFonts w:cs="B Zar" w:hint="cs"/>
          <w:color w:val="000000"/>
          <w:sz w:val="36"/>
          <w:szCs w:val="36"/>
          <w:rtl/>
        </w:rPr>
        <w:t>کسانی که بین ارتش و ملت جدایی می اندازند، از اسلام نیستند. ضد انقلاب هستند.</w:t>
      </w:r>
      <w:hyperlink w:anchor="content_note_85_3" w:tooltip="سخنان امام، 3/2/58." w:history="1">
        <w:r>
          <w:rPr>
            <w:rStyle w:val="Hyperlink"/>
            <w:rFonts w:cs="B Zar" w:hint="cs"/>
            <w:sz w:val="36"/>
            <w:szCs w:val="36"/>
            <w:rtl/>
          </w:rPr>
          <w:t>(3)</w:t>
        </w:r>
      </w:hyperlink>
    </w:p>
    <w:p w:rsidR="00000000" w:rsidRDefault="00B17770">
      <w:pPr>
        <w:pStyle w:val="Heading4"/>
        <w:shd w:val="clear" w:color="auto" w:fill="FFFFFF"/>
        <w:bidi/>
        <w:jc w:val="both"/>
        <w:divId w:val="456067246"/>
        <w:rPr>
          <w:rFonts w:eastAsia="Times New Roman" w:cs="B Titr" w:hint="cs"/>
          <w:b w:val="0"/>
          <w:bCs w:val="0"/>
          <w:color w:val="0080C0"/>
          <w:sz w:val="29"/>
          <w:szCs w:val="29"/>
          <w:rtl/>
        </w:rPr>
      </w:pPr>
      <w:r>
        <w:rPr>
          <w:rFonts w:eastAsia="Times New Roman" w:cs="B Titr" w:hint="cs"/>
          <w:b w:val="0"/>
          <w:bCs w:val="0"/>
          <w:color w:val="0080C0"/>
          <w:sz w:val="29"/>
          <w:szCs w:val="29"/>
          <w:rtl/>
        </w:rPr>
        <w:t>حفظ وحدت در مقابل فتنه ها:</w:t>
      </w:r>
    </w:p>
    <w:p w:rsidR="00000000" w:rsidRDefault="00B17770">
      <w:pPr>
        <w:pStyle w:val="contentparagraph"/>
        <w:bidi/>
        <w:jc w:val="both"/>
        <w:divId w:val="456067246"/>
        <w:rPr>
          <w:rFonts w:cs="B Zar" w:hint="cs"/>
          <w:color w:val="000000"/>
          <w:sz w:val="36"/>
          <w:szCs w:val="36"/>
          <w:rtl/>
        </w:rPr>
      </w:pPr>
      <w:r>
        <w:rPr>
          <w:rStyle w:val="contenttext"/>
          <w:rFonts w:cs="B Zar" w:hint="cs"/>
          <w:color w:val="000000"/>
          <w:sz w:val="36"/>
          <w:szCs w:val="36"/>
          <w:rtl/>
        </w:rPr>
        <w:t>حفظ وحدت در مقابل فتنه ها:</w:t>
      </w:r>
    </w:p>
    <w:p w:rsidR="00000000" w:rsidRDefault="00B17770">
      <w:pPr>
        <w:pStyle w:val="contentparagraph"/>
        <w:bidi/>
        <w:jc w:val="both"/>
        <w:divId w:val="456067246"/>
        <w:rPr>
          <w:rFonts w:cs="B Zar" w:hint="cs"/>
          <w:color w:val="000000"/>
          <w:sz w:val="36"/>
          <w:szCs w:val="36"/>
          <w:rtl/>
        </w:rPr>
      </w:pPr>
      <w:r>
        <w:rPr>
          <w:rStyle w:val="contenttext"/>
          <w:rFonts w:cs="B Zar" w:hint="cs"/>
          <w:color w:val="000000"/>
          <w:sz w:val="36"/>
          <w:szCs w:val="36"/>
          <w:rtl/>
        </w:rPr>
        <w:t xml:space="preserve">به همه ی مردم ایران این مطلب را من اعلام می کنم که موظفند که حفظ وحدت کلمه بکنند. اختلاف بین شان نباشد. در این وقتی که ما به آستانه ی آزادی رسیدیم، به آستانه ی </w:t>
      </w:r>
      <w:r>
        <w:rPr>
          <w:rStyle w:val="contenttext"/>
          <w:rFonts w:cs="B Zar" w:hint="cs"/>
          <w:color w:val="000000"/>
          <w:sz w:val="36"/>
          <w:szCs w:val="36"/>
          <w:rtl/>
        </w:rPr>
        <w:lastRenderedPageBreak/>
        <w:t xml:space="preserve">پیروزی رسیدیم، نگذارند که فتنه </w:t>
      </w:r>
      <w:r>
        <w:rPr>
          <w:rStyle w:val="contenttext"/>
          <w:rFonts w:cs="B Zar" w:hint="cs"/>
          <w:color w:val="000000"/>
          <w:sz w:val="36"/>
          <w:szCs w:val="36"/>
          <w:rtl/>
        </w:rPr>
        <w:t xml:space="preserve">گرها بین آن ها ایجاد اختلاف کنند و باز مسایل سابق عود کند. ما همهموظفیم به اسلام وفادار باشیم، اسلام را ترویج کنیم. </w:t>
      </w:r>
    </w:p>
    <w:p w:rsidR="00000000" w:rsidRDefault="00B17770">
      <w:pPr>
        <w:bidi/>
        <w:jc w:val="both"/>
        <w:rPr>
          <w:rFonts w:eastAsia="Times New Roman" w:cs="B Zar" w:hint="cs"/>
          <w:color w:val="000000"/>
          <w:sz w:val="36"/>
          <w:szCs w:val="36"/>
          <w:rtl/>
        </w:rPr>
      </w:pPr>
      <w:r>
        <w:rPr>
          <w:rFonts w:eastAsia="Times New Roman" w:cs="B Zar" w:hint="cs"/>
          <w:color w:val="000000"/>
          <w:sz w:val="36"/>
          <w:szCs w:val="36"/>
        </w:rPr>
        <w:pict>
          <v:rect id="_x0000_i1098" style="width:0;height:1.5pt" o:hralign="center" o:hrstd="t" o:hr="t" fillcolor="#a0a0a0" stroked="f"/>
        </w:pict>
      </w:r>
    </w:p>
    <w:p w:rsidR="00000000" w:rsidRDefault="00B17770">
      <w:pPr>
        <w:bidi/>
        <w:jc w:val="both"/>
        <w:divId w:val="2061787694"/>
        <w:rPr>
          <w:rFonts w:eastAsia="Times New Roman" w:cs="B Zar" w:hint="cs"/>
          <w:color w:val="000000"/>
          <w:sz w:val="36"/>
          <w:szCs w:val="36"/>
          <w:rtl/>
        </w:rPr>
      </w:pPr>
      <w:r>
        <w:rPr>
          <w:rFonts w:eastAsia="Times New Roman" w:cs="B Zar" w:hint="cs"/>
          <w:color w:val="000000"/>
          <w:sz w:val="36"/>
          <w:szCs w:val="36"/>
          <w:rtl/>
        </w:rPr>
        <w:t>1- سخنان امام، 10/6/58.</w:t>
      </w:r>
    </w:p>
    <w:p w:rsidR="00000000" w:rsidRDefault="00B17770">
      <w:pPr>
        <w:bidi/>
        <w:jc w:val="both"/>
        <w:divId w:val="306596478"/>
        <w:rPr>
          <w:rFonts w:eastAsia="Times New Roman" w:cs="B Zar" w:hint="cs"/>
          <w:color w:val="000000"/>
          <w:sz w:val="36"/>
          <w:szCs w:val="36"/>
          <w:rtl/>
        </w:rPr>
      </w:pPr>
      <w:r>
        <w:rPr>
          <w:rFonts w:eastAsia="Times New Roman" w:cs="B Zar" w:hint="cs"/>
          <w:color w:val="000000"/>
          <w:sz w:val="36"/>
          <w:szCs w:val="36"/>
          <w:rtl/>
        </w:rPr>
        <w:t>2- سخنان امام، 26/3/58.</w:t>
      </w:r>
    </w:p>
    <w:p w:rsidR="00000000" w:rsidRDefault="00B17770">
      <w:pPr>
        <w:bidi/>
        <w:jc w:val="both"/>
        <w:divId w:val="1781142220"/>
        <w:rPr>
          <w:rFonts w:eastAsia="Times New Roman" w:cs="B Zar" w:hint="cs"/>
          <w:color w:val="000000"/>
          <w:sz w:val="36"/>
          <w:szCs w:val="36"/>
          <w:rtl/>
        </w:rPr>
      </w:pPr>
      <w:r>
        <w:rPr>
          <w:rFonts w:eastAsia="Times New Roman" w:cs="B Zar" w:hint="cs"/>
          <w:color w:val="000000"/>
          <w:sz w:val="36"/>
          <w:szCs w:val="36"/>
          <w:rtl/>
        </w:rPr>
        <w:t>3- سخنان امام، 3/2/58.</w:t>
      </w:r>
    </w:p>
    <w:p w:rsidR="00000000" w:rsidRDefault="00B17770">
      <w:pPr>
        <w:pStyle w:val="contentparagraph"/>
        <w:bidi/>
        <w:jc w:val="both"/>
        <w:divId w:val="1448088794"/>
        <w:rPr>
          <w:rFonts w:cs="B Zar" w:hint="cs"/>
          <w:color w:val="000000"/>
          <w:sz w:val="36"/>
          <w:szCs w:val="36"/>
          <w:rtl/>
        </w:rPr>
      </w:pPr>
      <w:r>
        <w:rPr>
          <w:rStyle w:val="contenttext"/>
          <w:rFonts w:cs="B Zar" w:hint="cs"/>
          <w:color w:val="000000"/>
          <w:sz w:val="36"/>
          <w:szCs w:val="36"/>
          <w:rtl/>
        </w:rPr>
        <w:t>ص:86</w:t>
      </w:r>
    </w:p>
    <w:p w:rsidR="00000000" w:rsidRDefault="00B17770">
      <w:pPr>
        <w:pStyle w:val="contentparagraph"/>
        <w:bidi/>
        <w:jc w:val="both"/>
        <w:divId w:val="1448088794"/>
        <w:rPr>
          <w:rFonts w:cs="B Zar" w:hint="cs"/>
          <w:color w:val="000000"/>
          <w:sz w:val="36"/>
          <w:szCs w:val="36"/>
          <w:rtl/>
        </w:rPr>
      </w:pPr>
      <w:r>
        <w:rPr>
          <w:rStyle w:val="contenttext"/>
          <w:rFonts w:cs="B Zar" w:hint="cs"/>
          <w:color w:val="000000"/>
          <w:sz w:val="36"/>
          <w:szCs w:val="36"/>
          <w:rtl/>
        </w:rPr>
        <w:t>همه باید سرباز اسلام باشیم.</w:t>
      </w:r>
      <w:hyperlink w:anchor="content_note_86_1" w:tooltip="صحیفه ی نور، ج 6، ص 94." w:history="1">
        <w:r>
          <w:rPr>
            <w:rStyle w:val="Hyperlink"/>
            <w:rFonts w:cs="B Zar" w:hint="cs"/>
            <w:sz w:val="36"/>
            <w:szCs w:val="36"/>
            <w:rtl/>
          </w:rPr>
          <w:t>(1)</w:t>
        </w:r>
      </w:hyperlink>
    </w:p>
    <w:p w:rsidR="00000000" w:rsidRDefault="00B17770">
      <w:pPr>
        <w:pStyle w:val="contentparagraph"/>
        <w:bidi/>
        <w:jc w:val="both"/>
        <w:divId w:val="1448088794"/>
        <w:rPr>
          <w:rFonts w:cs="B Zar" w:hint="cs"/>
          <w:color w:val="000000"/>
          <w:sz w:val="36"/>
          <w:szCs w:val="36"/>
          <w:rtl/>
        </w:rPr>
      </w:pPr>
      <w:r>
        <w:rPr>
          <w:rStyle w:val="contenttext"/>
          <w:rFonts w:cs="B Zar" w:hint="cs"/>
          <w:color w:val="000000"/>
          <w:sz w:val="36"/>
          <w:szCs w:val="36"/>
          <w:rtl/>
        </w:rPr>
        <w:t>اگر روحانی تنها باشد، می شکنند او را. اگر ارتشی تنها باشد، می شکنندش. اگر مردم تنها باشند، می شکنندشان. آنی که آسیب بردار نیست، آنی است که همه ی قوا با هم باشند. حرفش را می زنند عملش بر خلاف آن است. دولت و ملت، ارکان دولت، رییس جمهوری، نخست وزیرش، مجلسش، ه</w:t>
      </w:r>
      <w:r>
        <w:rPr>
          <w:rStyle w:val="contenttext"/>
          <w:rFonts w:cs="B Zar" w:hint="cs"/>
          <w:color w:val="000000"/>
          <w:sz w:val="36"/>
          <w:szCs w:val="36"/>
          <w:rtl/>
        </w:rPr>
        <w:t>مه ی این ها با هم مجتمع باشند.</w:t>
      </w:r>
      <w:hyperlink w:anchor="content_note_86_2" w:tooltip="سخنان امام، 26/8/59، از کتاب در جست و جوی راه از کلام امام." w:history="1">
        <w:r>
          <w:rPr>
            <w:rStyle w:val="Hyperlink"/>
            <w:rFonts w:cs="B Zar" w:hint="cs"/>
            <w:sz w:val="36"/>
            <w:szCs w:val="36"/>
            <w:rtl/>
          </w:rPr>
          <w:t>(2)</w:t>
        </w:r>
      </w:hyperlink>
    </w:p>
    <w:p w:rsidR="00000000" w:rsidRDefault="00B17770">
      <w:pPr>
        <w:pStyle w:val="Heading4"/>
        <w:shd w:val="clear" w:color="auto" w:fill="FFFFFF"/>
        <w:bidi/>
        <w:jc w:val="both"/>
        <w:divId w:val="596522103"/>
        <w:rPr>
          <w:rFonts w:eastAsia="Times New Roman" w:cs="B Titr" w:hint="cs"/>
          <w:b w:val="0"/>
          <w:bCs w:val="0"/>
          <w:color w:val="0080C0"/>
          <w:sz w:val="29"/>
          <w:szCs w:val="29"/>
          <w:rtl/>
        </w:rPr>
      </w:pPr>
      <w:r>
        <w:rPr>
          <w:rFonts w:eastAsia="Times New Roman" w:cs="B Titr" w:hint="cs"/>
          <w:b w:val="0"/>
          <w:bCs w:val="0"/>
          <w:color w:val="0080C0"/>
          <w:sz w:val="29"/>
          <w:szCs w:val="29"/>
          <w:rtl/>
        </w:rPr>
        <w:t>منافقین:</w:t>
      </w:r>
    </w:p>
    <w:p w:rsidR="00000000" w:rsidRDefault="00B17770">
      <w:pPr>
        <w:pStyle w:val="contentparagraph"/>
        <w:bidi/>
        <w:jc w:val="both"/>
        <w:divId w:val="596522103"/>
        <w:rPr>
          <w:rFonts w:cs="B Zar" w:hint="cs"/>
          <w:color w:val="000000"/>
          <w:sz w:val="36"/>
          <w:szCs w:val="36"/>
          <w:rtl/>
        </w:rPr>
      </w:pPr>
      <w:r>
        <w:rPr>
          <w:rStyle w:val="contenttext"/>
          <w:rFonts w:cs="B Zar" w:hint="cs"/>
          <w:color w:val="000000"/>
          <w:sz w:val="36"/>
          <w:szCs w:val="36"/>
          <w:rtl/>
        </w:rPr>
        <w:t>منافقین:</w:t>
      </w:r>
    </w:p>
    <w:p w:rsidR="00000000" w:rsidRDefault="00B17770">
      <w:pPr>
        <w:pStyle w:val="contentparagraph"/>
        <w:bidi/>
        <w:jc w:val="both"/>
        <w:divId w:val="596522103"/>
        <w:rPr>
          <w:rFonts w:cs="B Zar" w:hint="cs"/>
          <w:color w:val="000000"/>
          <w:sz w:val="36"/>
          <w:szCs w:val="36"/>
          <w:rtl/>
        </w:rPr>
      </w:pPr>
      <w:r>
        <w:rPr>
          <w:rStyle w:val="contenttext"/>
          <w:rFonts w:cs="B Zar" w:hint="cs"/>
          <w:color w:val="000000"/>
          <w:sz w:val="36"/>
          <w:szCs w:val="36"/>
          <w:rtl/>
        </w:rPr>
        <w:t>آن هایی که این طور با قلم هایشان علاوه بر تفنگ هایشان با ما معارضه دارند، ما به آن ها کرارا گفته ای</w:t>
      </w:r>
      <w:r>
        <w:rPr>
          <w:rStyle w:val="contenttext"/>
          <w:rFonts w:cs="B Zar" w:hint="cs"/>
          <w:color w:val="000000"/>
          <w:sz w:val="36"/>
          <w:szCs w:val="36"/>
          <w:rtl/>
        </w:rPr>
        <w:t xml:space="preserve">م و حالا هم می گوییم که ما مادامی که شما تفنگ ها را در مقابل ملت کشیده اید، یعنی در مقابل اسلام با اسلحه قیام کرده اید، نمی توانیم صحبت کنیم و نمی توانیم مجلسی با هم داشته باشیم. شما اسلحه ها را زمین بگذارید و به دامن اسلام برگردید، اسلام </w:t>
      </w:r>
      <w:r>
        <w:rPr>
          <w:rStyle w:val="contenttext"/>
          <w:rFonts w:cs="B Zar" w:hint="cs"/>
          <w:color w:val="000000"/>
          <w:sz w:val="36"/>
          <w:szCs w:val="36"/>
          <w:rtl/>
        </w:rPr>
        <w:lastRenderedPageBreak/>
        <w:t>شما را می پذیرد و</w:t>
      </w:r>
      <w:r>
        <w:rPr>
          <w:rStyle w:val="contenttext"/>
          <w:rFonts w:cs="B Zar" w:hint="cs"/>
          <w:color w:val="000000"/>
          <w:sz w:val="36"/>
          <w:szCs w:val="36"/>
          <w:rtl/>
        </w:rPr>
        <w:t xml:space="preserve"> اسلام هوادار همه ی شماهاست. شما به قوانین اسلام سر بگذارید. گردن فرود بیاورید. کشور اسلامی ما همه ی شما را می پذیرد و من هم که یک طلبه هستم با شما حاضرم که در یک جلسه، نه در یک جلسه، در ده ها جلسه با شما بنشینم و صحبت کنم... من اگر در هزار، یک احتمال می د</w:t>
      </w:r>
      <w:r>
        <w:rPr>
          <w:rStyle w:val="contenttext"/>
          <w:rFonts w:cs="B Zar" w:hint="cs"/>
          <w:color w:val="000000"/>
          <w:sz w:val="36"/>
          <w:szCs w:val="36"/>
          <w:rtl/>
        </w:rPr>
        <w:t>ادم که شما دست بردارید، از آن کارهایی که می خواهید انجام بدهید، حاضر بودم که با شما تفاهم کنم و من پیش شما بیایم. لازم هم نبود شما پیش من بیایید و حالا هم به موجب احکام اسلامی، نصیحت به شما می کنم که شما در مقابل سیل خروشان ملت، نمی توانید کاری انجام بدهید</w:t>
      </w:r>
      <w:r>
        <w:rPr>
          <w:rStyle w:val="contenttext"/>
          <w:rFonts w:cs="B Zar" w:hint="cs"/>
          <w:color w:val="000000"/>
          <w:sz w:val="36"/>
          <w:szCs w:val="36"/>
          <w:rtl/>
        </w:rPr>
        <w:t>. شما اگر یک وقت ملت قیام کند، مثل ذره ای در مقابل سیل خروشان هستید.</w:t>
      </w:r>
      <w:hyperlink w:anchor="content_note_86_3" w:tooltip="سخنان امام، 22/2/60، به نقل از: کتاب در جست و جوی راه از کلام امام." w:history="1">
        <w:r>
          <w:rPr>
            <w:rStyle w:val="Hyperlink"/>
            <w:rFonts w:cs="B Zar" w:hint="cs"/>
            <w:sz w:val="36"/>
            <w:szCs w:val="36"/>
            <w:rtl/>
          </w:rPr>
          <w:t>(3)</w:t>
        </w:r>
      </w:hyperlink>
    </w:p>
    <w:p w:rsidR="00000000" w:rsidRDefault="00B17770">
      <w:pPr>
        <w:pStyle w:val="Heading4"/>
        <w:shd w:val="clear" w:color="auto" w:fill="FFFFFF"/>
        <w:bidi/>
        <w:jc w:val="both"/>
        <w:divId w:val="1151023426"/>
        <w:rPr>
          <w:rFonts w:eastAsia="Times New Roman" w:cs="B Titr" w:hint="cs"/>
          <w:b w:val="0"/>
          <w:bCs w:val="0"/>
          <w:color w:val="0080C0"/>
          <w:sz w:val="29"/>
          <w:szCs w:val="29"/>
          <w:rtl/>
        </w:rPr>
      </w:pPr>
      <w:r>
        <w:rPr>
          <w:rFonts w:eastAsia="Times New Roman" w:cs="B Titr" w:hint="cs"/>
          <w:b w:val="0"/>
          <w:bCs w:val="0"/>
          <w:color w:val="0080C0"/>
          <w:sz w:val="29"/>
          <w:szCs w:val="29"/>
          <w:rtl/>
        </w:rPr>
        <w:t>فتنه ی بنی صدر:</w:t>
      </w:r>
    </w:p>
    <w:p w:rsidR="00000000" w:rsidRDefault="00B17770">
      <w:pPr>
        <w:pStyle w:val="contentparagraph"/>
        <w:bidi/>
        <w:jc w:val="both"/>
        <w:divId w:val="1151023426"/>
        <w:rPr>
          <w:rFonts w:cs="B Zar" w:hint="cs"/>
          <w:color w:val="000000"/>
          <w:sz w:val="36"/>
          <w:szCs w:val="36"/>
          <w:rtl/>
        </w:rPr>
      </w:pPr>
      <w:r>
        <w:rPr>
          <w:rStyle w:val="contenttext"/>
          <w:rFonts w:cs="B Zar" w:hint="cs"/>
          <w:color w:val="000000"/>
          <w:sz w:val="36"/>
          <w:szCs w:val="36"/>
          <w:rtl/>
        </w:rPr>
        <w:t>فتنه ی بنی صدر:</w:t>
      </w:r>
    </w:p>
    <w:p w:rsidR="00000000" w:rsidRDefault="00B17770">
      <w:pPr>
        <w:pStyle w:val="contentparagraph"/>
        <w:bidi/>
        <w:jc w:val="both"/>
        <w:divId w:val="1151023426"/>
        <w:rPr>
          <w:rFonts w:cs="B Zar" w:hint="cs"/>
          <w:color w:val="000000"/>
          <w:sz w:val="36"/>
          <w:szCs w:val="36"/>
          <w:rtl/>
        </w:rPr>
      </w:pPr>
      <w:r>
        <w:rPr>
          <w:rStyle w:val="contenttext"/>
          <w:rFonts w:cs="B Zar" w:hint="cs"/>
          <w:color w:val="000000"/>
          <w:sz w:val="36"/>
          <w:szCs w:val="36"/>
          <w:rtl/>
        </w:rPr>
        <w:t>کرارا من به (بنی صدر) گفتم که بیا برو و</w:t>
      </w:r>
      <w:r>
        <w:rPr>
          <w:rStyle w:val="contenttext"/>
          <w:rFonts w:cs="B Zar" w:hint="cs"/>
          <w:color w:val="000000"/>
          <w:sz w:val="36"/>
          <w:szCs w:val="36"/>
          <w:rtl/>
        </w:rPr>
        <w:t xml:space="preserve"> از این گروهک های فاسد، از این منافقین تبری کن. حیثیت خودت را از دست نده. بیا برو در ملأ عام، این ها را از خود بران. این ها تو را به تباهیمی کشند. این گرگ هایی که در اطراف تو جمع شده اند، می خواهند تو را به تباهی بکشند. آن هایی که به تو اظهار علاقه می کردن</w:t>
      </w:r>
      <w:r>
        <w:rPr>
          <w:rStyle w:val="contenttext"/>
          <w:rFonts w:cs="B Zar" w:hint="cs"/>
          <w:color w:val="000000"/>
          <w:sz w:val="36"/>
          <w:szCs w:val="36"/>
          <w:rtl/>
        </w:rPr>
        <w:t>د، آن ها به اسلام علاقه نداشتند و تو را کشاندند به جایی که تباه کردند. بیش از این، خودت را تباه نکن. من نمی خواستم این طور بشود، لکن باز برای هر کسی هر کاری بکند، جای توبه هست. در توبه باز است. رحمت خدا واسع است. شما توبه کن و یک قدم طرف خدا برو و پشت به ه</w:t>
      </w:r>
      <w:r>
        <w:rPr>
          <w:rStyle w:val="contenttext"/>
          <w:rFonts w:cs="B Zar" w:hint="cs"/>
          <w:color w:val="000000"/>
          <w:sz w:val="36"/>
          <w:szCs w:val="36"/>
          <w:rtl/>
        </w:rPr>
        <w:t>واهای نفسانی بکن. خدا می پذیرد تو را.</w:t>
      </w:r>
      <w:hyperlink w:anchor="content_note_86_4" w:tooltip="سخنان امام، 2/4/60، به نقل از کتاب در جست و جوی راه از کلام امام." w:history="1">
        <w:r>
          <w:rPr>
            <w:rStyle w:val="Hyperlink"/>
            <w:rFonts w:cs="B Zar" w:hint="cs"/>
            <w:sz w:val="36"/>
            <w:szCs w:val="36"/>
            <w:rtl/>
          </w:rPr>
          <w:t>(4)</w:t>
        </w:r>
      </w:hyperlink>
    </w:p>
    <w:p w:rsidR="00000000" w:rsidRDefault="00B17770">
      <w:pPr>
        <w:pStyle w:val="Heading4"/>
        <w:shd w:val="clear" w:color="auto" w:fill="FFFFFF"/>
        <w:bidi/>
        <w:jc w:val="both"/>
        <w:divId w:val="691761882"/>
        <w:rPr>
          <w:rFonts w:eastAsia="Times New Roman" w:cs="B Titr" w:hint="cs"/>
          <w:b w:val="0"/>
          <w:bCs w:val="0"/>
          <w:color w:val="0080C0"/>
          <w:sz w:val="29"/>
          <w:szCs w:val="29"/>
          <w:rtl/>
        </w:rPr>
      </w:pPr>
      <w:r>
        <w:rPr>
          <w:rFonts w:eastAsia="Times New Roman" w:cs="B Titr" w:hint="cs"/>
          <w:b w:val="0"/>
          <w:bCs w:val="0"/>
          <w:color w:val="0080C0"/>
          <w:sz w:val="29"/>
          <w:szCs w:val="29"/>
          <w:rtl/>
        </w:rPr>
        <w:t>جنگ تحمیلی:</w:t>
      </w:r>
    </w:p>
    <w:p w:rsidR="00000000" w:rsidRDefault="00B17770">
      <w:pPr>
        <w:pStyle w:val="contentparagraph"/>
        <w:bidi/>
        <w:jc w:val="both"/>
        <w:divId w:val="691761882"/>
        <w:rPr>
          <w:rFonts w:cs="B Zar" w:hint="cs"/>
          <w:color w:val="000000"/>
          <w:sz w:val="36"/>
          <w:szCs w:val="36"/>
          <w:rtl/>
        </w:rPr>
      </w:pPr>
      <w:r>
        <w:rPr>
          <w:rStyle w:val="contenttext"/>
          <w:rFonts w:cs="B Zar" w:hint="cs"/>
          <w:color w:val="000000"/>
          <w:sz w:val="36"/>
          <w:szCs w:val="36"/>
          <w:rtl/>
        </w:rPr>
        <w:lastRenderedPageBreak/>
        <w:t>جنگ تحمیلی:</w:t>
      </w:r>
    </w:p>
    <w:p w:rsidR="00000000" w:rsidRDefault="00B17770">
      <w:pPr>
        <w:pStyle w:val="contentparagraph"/>
        <w:bidi/>
        <w:jc w:val="both"/>
        <w:divId w:val="691761882"/>
        <w:rPr>
          <w:rFonts w:cs="B Zar" w:hint="cs"/>
          <w:color w:val="000000"/>
          <w:sz w:val="36"/>
          <w:szCs w:val="36"/>
          <w:rtl/>
        </w:rPr>
      </w:pPr>
      <w:r>
        <w:rPr>
          <w:rStyle w:val="contenttext"/>
          <w:rFonts w:cs="B Zar" w:hint="cs"/>
          <w:color w:val="000000"/>
          <w:sz w:val="36"/>
          <w:szCs w:val="36"/>
          <w:rtl/>
        </w:rPr>
        <w:t>رژیم منحوس بعث که خود را برای معارضه ی با اسلام و مسلمین آماده نموده، باید بداند</w:t>
      </w:r>
      <w:r>
        <w:rPr>
          <w:rStyle w:val="contenttext"/>
          <w:rFonts w:cs="B Zar" w:hint="cs"/>
          <w:color w:val="000000"/>
          <w:sz w:val="36"/>
          <w:szCs w:val="36"/>
          <w:rtl/>
        </w:rPr>
        <w:t xml:space="preserve"> که در اشتباه است و ملت مسلمان ایران و عراق، سردمداران آنان را به جای خودشان می نشانند.</w:t>
      </w:r>
      <w:hyperlink w:anchor="content_note_86_5" w:tooltip="سخنان امام، 2/1/59." w:history="1">
        <w:r>
          <w:rPr>
            <w:rStyle w:val="Hyperlink"/>
            <w:rFonts w:cs="B Zar" w:hint="cs"/>
            <w:sz w:val="36"/>
            <w:szCs w:val="36"/>
            <w:rtl/>
          </w:rPr>
          <w:t>(5)</w:t>
        </w:r>
      </w:hyperlink>
    </w:p>
    <w:p w:rsidR="00000000" w:rsidRDefault="00B17770">
      <w:pPr>
        <w:bidi/>
        <w:jc w:val="both"/>
        <w:rPr>
          <w:rFonts w:eastAsia="Times New Roman" w:cs="B Zar" w:hint="cs"/>
          <w:color w:val="000000"/>
          <w:sz w:val="36"/>
          <w:szCs w:val="36"/>
          <w:rtl/>
        </w:rPr>
      </w:pPr>
      <w:r>
        <w:rPr>
          <w:rFonts w:eastAsia="Times New Roman" w:cs="B Zar" w:hint="cs"/>
          <w:color w:val="000000"/>
          <w:sz w:val="36"/>
          <w:szCs w:val="36"/>
        </w:rPr>
        <w:pict>
          <v:rect id="_x0000_i1099" style="width:0;height:1.5pt" o:hralign="center" o:hrstd="t" o:hr="t" fillcolor="#a0a0a0" stroked="f"/>
        </w:pict>
      </w:r>
    </w:p>
    <w:p w:rsidR="00000000" w:rsidRDefault="00B17770">
      <w:pPr>
        <w:bidi/>
        <w:jc w:val="both"/>
        <w:divId w:val="266960472"/>
        <w:rPr>
          <w:rFonts w:eastAsia="Times New Roman" w:cs="B Zar" w:hint="cs"/>
          <w:color w:val="000000"/>
          <w:sz w:val="36"/>
          <w:szCs w:val="36"/>
          <w:rtl/>
        </w:rPr>
      </w:pPr>
      <w:r>
        <w:rPr>
          <w:rFonts w:eastAsia="Times New Roman" w:cs="B Zar" w:hint="cs"/>
          <w:color w:val="000000"/>
          <w:sz w:val="36"/>
          <w:szCs w:val="36"/>
          <w:rtl/>
        </w:rPr>
        <w:t>1- صحیفه ی نور، ج 6، ص 94.</w:t>
      </w:r>
    </w:p>
    <w:p w:rsidR="00000000" w:rsidRDefault="00B17770">
      <w:pPr>
        <w:bidi/>
        <w:jc w:val="both"/>
        <w:divId w:val="472454421"/>
        <w:rPr>
          <w:rFonts w:eastAsia="Times New Roman" w:cs="B Zar" w:hint="cs"/>
          <w:color w:val="000000"/>
          <w:sz w:val="36"/>
          <w:szCs w:val="36"/>
          <w:rtl/>
        </w:rPr>
      </w:pPr>
      <w:r>
        <w:rPr>
          <w:rFonts w:eastAsia="Times New Roman" w:cs="B Zar" w:hint="cs"/>
          <w:color w:val="000000"/>
          <w:sz w:val="36"/>
          <w:szCs w:val="36"/>
          <w:rtl/>
        </w:rPr>
        <w:t>2- سخنان امام، 26/8/59، از کتاب در جس</w:t>
      </w:r>
      <w:r>
        <w:rPr>
          <w:rFonts w:eastAsia="Times New Roman" w:cs="B Zar" w:hint="cs"/>
          <w:color w:val="000000"/>
          <w:sz w:val="36"/>
          <w:szCs w:val="36"/>
          <w:rtl/>
        </w:rPr>
        <w:t>ت و جوی راه از کلام امام.</w:t>
      </w:r>
    </w:p>
    <w:p w:rsidR="00000000" w:rsidRDefault="00B17770">
      <w:pPr>
        <w:bidi/>
        <w:jc w:val="both"/>
        <w:divId w:val="1380324925"/>
        <w:rPr>
          <w:rFonts w:eastAsia="Times New Roman" w:cs="B Zar" w:hint="cs"/>
          <w:color w:val="000000"/>
          <w:sz w:val="36"/>
          <w:szCs w:val="36"/>
          <w:rtl/>
        </w:rPr>
      </w:pPr>
      <w:r>
        <w:rPr>
          <w:rFonts w:eastAsia="Times New Roman" w:cs="B Zar" w:hint="cs"/>
          <w:color w:val="000000"/>
          <w:sz w:val="36"/>
          <w:szCs w:val="36"/>
          <w:rtl/>
        </w:rPr>
        <w:t>3- سخنان امام، 22/2/60، به نقل از: کتاب در جست و جوی راه از کلام امام.</w:t>
      </w:r>
    </w:p>
    <w:p w:rsidR="00000000" w:rsidRDefault="00B17770">
      <w:pPr>
        <w:bidi/>
        <w:jc w:val="both"/>
        <w:divId w:val="856235310"/>
        <w:rPr>
          <w:rFonts w:eastAsia="Times New Roman" w:cs="B Zar" w:hint="cs"/>
          <w:color w:val="000000"/>
          <w:sz w:val="36"/>
          <w:szCs w:val="36"/>
          <w:rtl/>
        </w:rPr>
      </w:pPr>
      <w:r>
        <w:rPr>
          <w:rFonts w:eastAsia="Times New Roman" w:cs="B Zar" w:hint="cs"/>
          <w:color w:val="000000"/>
          <w:sz w:val="36"/>
          <w:szCs w:val="36"/>
          <w:rtl/>
        </w:rPr>
        <w:t>4- سخنان امام، 2/4/60، به نقل از کتاب در جست و جوی راه از کلام امام.</w:t>
      </w:r>
    </w:p>
    <w:p w:rsidR="00000000" w:rsidRDefault="00B17770">
      <w:pPr>
        <w:bidi/>
        <w:jc w:val="both"/>
        <w:divId w:val="264308837"/>
        <w:rPr>
          <w:rFonts w:eastAsia="Times New Roman" w:cs="B Zar" w:hint="cs"/>
          <w:color w:val="000000"/>
          <w:sz w:val="36"/>
          <w:szCs w:val="36"/>
          <w:rtl/>
        </w:rPr>
      </w:pPr>
      <w:r>
        <w:rPr>
          <w:rFonts w:eastAsia="Times New Roman" w:cs="B Zar" w:hint="cs"/>
          <w:color w:val="000000"/>
          <w:sz w:val="36"/>
          <w:szCs w:val="36"/>
          <w:rtl/>
        </w:rPr>
        <w:t>5- سخنان امام، 2/1/59.</w:t>
      </w:r>
    </w:p>
    <w:p w:rsidR="00000000" w:rsidRDefault="00B17770">
      <w:pPr>
        <w:pStyle w:val="contentparagraph"/>
        <w:bidi/>
        <w:jc w:val="both"/>
        <w:divId w:val="1838229559"/>
        <w:rPr>
          <w:rFonts w:cs="B Zar" w:hint="cs"/>
          <w:color w:val="000000"/>
          <w:sz w:val="36"/>
          <w:szCs w:val="36"/>
          <w:rtl/>
        </w:rPr>
      </w:pPr>
      <w:r>
        <w:rPr>
          <w:rStyle w:val="contenttext"/>
          <w:rFonts w:cs="B Zar" w:hint="cs"/>
          <w:color w:val="000000"/>
          <w:sz w:val="36"/>
          <w:szCs w:val="36"/>
          <w:rtl/>
        </w:rPr>
        <w:t>ص:87</w:t>
      </w:r>
    </w:p>
    <w:p w:rsidR="00000000" w:rsidRDefault="00B17770">
      <w:pPr>
        <w:pStyle w:val="contentparagraph"/>
        <w:bidi/>
        <w:jc w:val="both"/>
        <w:divId w:val="1838229559"/>
        <w:rPr>
          <w:rFonts w:cs="B Zar" w:hint="cs"/>
          <w:color w:val="000000"/>
          <w:sz w:val="36"/>
          <w:szCs w:val="36"/>
          <w:rtl/>
        </w:rPr>
      </w:pPr>
      <w:r>
        <w:rPr>
          <w:rStyle w:val="contenttext"/>
          <w:rFonts w:cs="B Zar" w:hint="cs"/>
          <w:color w:val="000000"/>
          <w:sz w:val="36"/>
          <w:szCs w:val="36"/>
          <w:rtl/>
        </w:rPr>
        <w:t>من هیچ خوفی از جنگ ندارم و شما هم ندارید و ملت ما هم ندارند.</w:t>
      </w:r>
      <w:hyperlink w:anchor="content_note_87_1" w:tooltip="سخنان امام، 20/8/59." w:history="1">
        <w:r>
          <w:rPr>
            <w:rStyle w:val="Hyperlink"/>
            <w:rFonts w:cs="B Zar" w:hint="cs"/>
            <w:sz w:val="36"/>
            <w:szCs w:val="36"/>
            <w:rtl/>
          </w:rPr>
          <w:t>(1)</w:t>
        </w:r>
      </w:hyperlink>
    </w:p>
    <w:p w:rsidR="00000000" w:rsidRDefault="00B17770">
      <w:pPr>
        <w:pStyle w:val="Heading4"/>
        <w:shd w:val="clear" w:color="auto" w:fill="FFFFFF"/>
        <w:bidi/>
        <w:jc w:val="both"/>
        <w:divId w:val="381368684"/>
        <w:rPr>
          <w:rFonts w:eastAsia="Times New Roman" w:cs="B Titr" w:hint="cs"/>
          <w:b w:val="0"/>
          <w:bCs w:val="0"/>
          <w:color w:val="0080C0"/>
          <w:sz w:val="29"/>
          <w:szCs w:val="29"/>
          <w:rtl/>
        </w:rPr>
      </w:pPr>
      <w:r>
        <w:rPr>
          <w:rFonts w:eastAsia="Times New Roman" w:cs="B Titr" w:hint="cs"/>
          <w:b w:val="0"/>
          <w:bCs w:val="0"/>
          <w:color w:val="0080C0"/>
          <w:sz w:val="29"/>
          <w:szCs w:val="29"/>
          <w:rtl/>
        </w:rPr>
        <w:t>سلمان رشدی و کتاب آیات شیطانی:</w:t>
      </w:r>
    </w:p>
    <w:p w:rsidR="00000000" w:rsidRDefault="00B17770">
      <w:pPr>
        <w:pStyle w:val="contentparagraph"/>
        <w:bidi/>
        <w:jc w:val="both"/>
        <w:divId w:val="381368684"/>
        <w:rPr>
          <w:rFonts w:cs="B Zar" w:hint="cs"/>
          <w:color w:val="000000"/>
          <w:sz w:val="36"/>
          <w:szCs w:val="36"/>
          <w:rtl/>
        </w:rPr>
      </w:pPr>
      <w:r>
        <w:rPr>
          <w:rStyle w:val="contenttext"/>
          <w:rFonts w:cs="B Zar" w:hint="cs"/>
          <w:color w:val="000000"/>
          <w:sz w:val="36"/>
          <w:szCs w:val="36"/>
          <w:rtl/>
        </w:rPr>
        <w:t>سلمان رشدی و کتاب آیات شیطانی:</w:t>
      </w:r>
    </w:p>
    <w:p w:rsidR="00000000" w:rsidRDefault="00B17770">
      <w:pPr>
        <w:pStyle w:val="contentparagraph"/>
        <w:bidi/>
        <w:jc w:val="both"/>
        <w:divId w:val="381368684"/>
        <w:rPr>
          <w:rFonts w:cs="B Zar" w:hint="cs"/>
          <w:color w:val="000000"/>
          <w:sz w:val="36"/>
          <w:szCs w:val="36"/>
          <w:rtl/>
        </w:rPr>
      </w:pPr>
      <w:r>
        <w:rPr>
          <w:rStyle w:val="contenttext"/>
          <w:rFonts w:cs="B Zar" w:hint="cs"/>
          <w:color w:val="000000"/>
          <w:sz w:val="36"/>
          <w:szCs w:val="36"/>
          <w:rtl/>
        </w:rPr>
        <w:t>مسأله ی کتاب آیات شیطانی کاری حساب شده برای زدن ریشه ی دین ودین داری و در رأس آن، اسلام و روحانیت است.</w:t>
      </w:r>
      <w:hyperlink w:anchor="content_note_87_2" w:tooltip="صحیفه ی نور، ج 21، ص 91." w:history="1">
        <w:r>
          <w:rPr>
            <w:rStyle w:val="Hyperlink"/>
            <w:rFonts w:cs="B Zar" w:hint="cs"/>
            <w:sz w:val="36"/>
            <w:szCs w:val="36"/>
            <w:rtl/>
          </w:rPr>
          <w:t>(2)</w:t>
        </w:r>
      </w:hyperlink>
    </w:p>
    <w:p w:rsidR="00000000" w:rsidRDefault="00B17770">
      <w:pPr>
        <w:pStyle w:val="Heading4"/>
        <w:shd w:val="clear" w:color="auto" w:fill="FFFFFF"/>
        <w:bidi/>
        <w:jc w:val="both"/>
        <w:divId w:val="2097558552"/>
        <w:rPr>
          <w:rFonts w:eastAsia="Times New Roman" w:cs="B Titr" w:hint="cs"/>
          <w:b w:val="0"/>
          <w:bCs w:val="0"/>
          <w:color w:val="0080C0"/>
          <w:sz w:val="29"/>
          <w:szCs w:val="29"/>
          <w:rtl/>
        </w:rPr>
      </w:pPr>
      <w:r>
        <w:rPr>
          <w:rFonts w:eastAsia="Times New Roman" w:cs="B Titr" w:hint="cs"/>
          <w:b w:val="0"/>
          <w:bCs w:val="0"/>
          <w:color w:val="0080C0"/>
          <w:sz w:val="29"/>
          <w:szCs w:val="29"/>
          <w:rtl/>
        </w:rPr>
        <w:t>پذیرش قطع نامه:</w:t>
      </w:r>
    </w:p>
    <w:p w:rsidR="00000000" w:rsidRDefault="00B17770">
      <w:pPr>
        <w:pStyle w:val="contentparagraph"/>
        <w:bidi/>
        <w:jc w:val="both"/>
        <w:divId w:val="2097558552"/>
        <w:rPr>
          <w:rFonts w:cs="B Zar" w:hint="cs"/>
          <w:color w:val="000000"/>
          <w:sz w:val="36"/>
          <w:szCs w:val="36"/>
          <w:rtl/>
        </w:rPr>
      </w:pPr>
      <w:r>
        <w:rPr>
          <w:rStyle w:val="contenttext"/>
          <w:rFonts w:cs="B Zar" w:hint="cs"/>
          <w:color w:val="000000"/>
          <w:sz w:val="36"/>
          <w:szCs w:val="36"/>
          <w:rtl/>
        </w:rPr>
        <w:t>پذیرش قطع نامه:</w:t>
      </w:r>
    </w:p>
    <w:p w:rsidR="00000000" w:rsidRDefault="00B17770">
      <w:pPr>
        <w:pStyle w:val="contentparagraph"/>
        <w:bidi/>
        <w:jc w:val="both"/>
        <w:divId w:val="2097558552"/>
        <w:rPr>
          <w:rFonts w:cs="B Zar" w:hint="cs"/>
          <w:color w:val="000000"/>
          <w:sz w:val="36"/>
          <w:szCs w:val="36"/>
          <w:rtl/>
        </w:rPr>
      </w:pPr>
      <w:r>
        <w:rPr>
          <w:rStyle w:val="contenttext"/>
          <w:rFonts w:cs="B Zar" w:hint="cs"/>
          <w:color w:val="000000"/>
          <w:sz w:val="36"/>
          <w:szCs w:val="36"/>
          <w:rtl/>
        </w:rPr>
        <w:lastRenderedPageBreak/>
        <w:t>خوشا به حال شما زنان و مردان! خوشا به حال جانبازان و اسرا و مفقودین و خانواده های معظم شهدا و بدا به حال من که هنوز مانده ام و جام زهرآلود قبول قطع نامه را سر کشیده ام و در برابر عظمت و فداکاری این ملت بزرگ احساس شرمساری می کنم.</w:t>
      </w:r>
      <w:hyperlink w:anchor="content_note_87_3" w:tooltip="صحیفه ی نور، ج 20، ص 239." w:history="1">
        <w:r>
          <w:rPr>
            <w:rStyle w:val="Hyperlink"/>
            <w:rFonts w:cs="B Zar" w:hint="cs"/>
            <w:sz w:val="36"/>
            <w:szCs w:val="36"/>
            <w:rtl/>
          </w:rPr>
          <w:t>(3)</w:t>
        </w:r>
      </w:hyperlink>
    </w:p>
    <w:p w:rsidR="00000000" w:rsidRDefault="00B17770">
      <w:pPr>
        <w:pStyle w:val="Heading3"/>
        <w:shd w:val="clear" w:color="auto" w:fill="FFFFFF"/>
        <w:bidi/>
        <w:jc w:val="both"/>
        <w:divId w:val="32192022"/>
        <w:rPr>
          <w:rFonts w:eastAsia="Times New Roman" w:cs="B Titr" w:hint="cs"/>
          <w:b w:val="0"/>
          <w:bCs w:val="0"/>
          <w:color w:val="FF0080"/>
          <w:sz w:val="30"/>
          <w:szCs w:val="30"/>
          <w:rtl/>
        </w:rPr>
      </w:pPr>
      <w:r>
        <w:rPr>
          <w:rFonts w:eastAsia="Times New Roman" w:cs="B Titr" w:hint="cs"/>
          <w:b w:val="0"/>
          <w:bCs w:val="0"/>
          <w:color w:val="FF0080"/>
          <w:sz w:val="30"/>
          <w:szCs w:val="30"/>
          <w:rtl/>
        </w:rPr>
        <w:t>فصل سوم _ رهبری های حکیمانه مقام معظم رهبری در رویارویی با فتنه ها</w:t>
      </w:r>
    </w:p>
    <w:p w:rsidR="00000000" w:rsidRDefault="00B17770">
      <w:pPr>
        <w:pStyle w:val="contentparagraph"/>
        <w:bidi/>
        <w:jc w:val="both"/>
        <w:divId w:val="32192022"/>
        <w:rPr>
          <w:rFonts w:cs="B Zar" w:hint="cs"/>
          <w:color w:val="000000"/>
          <w:sz w:val="36"/>
          <w:szCs w:val="36"/>
          <w:rtl/>
        </w:rPr>
      </w:pPr>
      <w:r>
        <w:rPr>
          <w:rStyle w:val="contenttext"/>
          <w:rFonts w:cs="B Zar" w:hint="cs"/>
          <w:color w:val="000000"/>
          <w:sz w:val="36"/>
          <w:szCs w:val="36"/>
          <w:rtl/>
        </w:rPr>
        <w:t>فصل سوم _ رهبری های حکیمانه مقام معظم رهبری در رویارویی با فتنه ها</w:t>
      </w:r>
      <w:hyperlink w:anchor="content_note_87_4" w:tooltip="ر.ک: حدیث ولایت، مقام معظم رهبری." w:history="1">
        <w:r>
          <w:rPr>
            <w:rStyle w:val="Hyperlink"/>
            <w:rFonts w:cs="B Zar" w:hint="cs"/>
            <w:sz w:val="36"/>
            <w:szCs w:val="36"/>
            <w:rtl/>
          </w:rPr>
          <w:t>(4)</w:t>
        </w:r>
      </w:hyperlink>
    </w:p>
    <w:p w:rsidR="00000000" w:rsidRDefault="00B17770">
      <w:pPr>
        <w:pStyle w:val="contentparagraph"/>
        <w:bidi/>
        <w:jc w:val="both"/>
        <w:divId w:val="32192022"/>
        <w:rPr>
          <w:rFonts w:cs="B Zar" w:hint="cs"/>
          <w:color w:val="000000"/>
          <w:sz w:val="36"/>
          <w:szCs w:val="36"/>
          <w:rtl/>
        </w:rPr>
      </w:pPr>
      <w:r>
        <w:rPr>
          <w:rStyle w:val="contenttext"/>
          <w:rFonts w:cs="B Zar" w:hint="cs"/>
          <w:color w:val="000000"/>
          <w:sz w:val="36"/>
          <w:szCs w:val="36"/>
          <w:rtl/>
        </w:rPr>
        <w:t xml:space="preserve">پیش از رحلت حضرت امام رحمه الله، مهم ترین مسأله ی انقلاب، تعیین جانشینی امام و موضوع رهبری بود. به ویژه پس از وقایعی که به عزل یا استعفای قائم مقام رهبری انجامید؛ موضوعابعاد تازه ای یافت. اما با درایت امام، مجلس بازنگری قانون اساسی تشکیل گردید و در </w:t>
      </w:r>
      <w:r>
        <w:rPr>
          <w:rStyle w:val="contenttext"/>
          <w:rFonts w:cs="B Zar" w:hint="cs"/>
          <w:color w:val="000000"/>
          <w:sz w:val="36"/>
          <w:szCs w:val="36"/>
          <w:rtl/>
        </w:rPr>
        <w:t>آن، شرط مرجعیت از شرایط احراز رهبری حذف گشت تا انتخاب رهبر آسان تر شود. از سوی دیگر، امام در دیدارهای خصوصی خود، به مسأله ی رهبری پس از خود اشاره می کردند و در این باره، حضرت آیت اللّه خامنه ای را مناسب می دانستند. با رحلت امام رحمه الله، مجلس خبرگان در کم</w:t>
      </w:r>
      <w:r>
        <w:rPr>
          <w:rStyle w:val="contenttext"/>
          <w:rFonts w:cs="B Zar" w:hint="cs"/>
          <w:color w:val="000000"/>
          <w:sz w:val="36"/>
          <w:szCs w:val="36"/>
          <w:rtl/>
        </w:rPr>
        <w:t xml:space="preserve">تر از 24 ساعت، حضرت آیت اللّه خامنه ای را به رهبری جمهوری اسلامی ایران برگزید و فتنه های بسیاری را در نطفه خفه کرد. مقام معظم رهبری در این مدت، با رهبری های خردمندانه و مقتدرانه ی خود به خوبی، رهبری ها و هدایت های امام رحمه الله را به نمایش گذاشتند. پس از </w:t>
      </w:r>
      <w:r>
        <w:rPr>
          <w:rStyle w:val="contenttext"/>
          <w:rFonts w:cs="B Zar" w:hint="cs"/>
          <w:color w:val="000000"/>
          <w:sz w:val="36"/>
          <w:szCs w:val="36"/>
          <w:rtl/>
        </w:rPr>
        <w:t xml:space="preserve">رحلت امام، نخستین فتنه ای که فتنه گران و دستگاه های خبری استکبار به آن دامن زدند، شبهه ی عدول از آرمان های انقلاب و راه امام بود. مقام معظم رهبری قاطعانه در این باره موضع گرفتند و بر ادامه ی راه و مرام مقتدای بزرگ امت اسلام، </w:t>
      </w:r>
    </w:p>
    <w:p w:rsidR="00000000" w:rsidRDefault="00B17770">
      <w:pPr>
        <w:bidi/>
        <w:jc w:val="both"/>
        <w:rPr>
          <w:rFonts w:eastAsia="Times New Roman" w:cs="B Zar" w:hint="cs"/>
          <w:color w:val="000000"/>
          <w:sz w:val="36"/>
          <w:szCs w:val="36"/>
          <w:rtl/>
        </w:rPr>
      </w:pPr>
      <w:r>
        <w:rPr>
          <w:rFonts w:eastAsia="Times New Roman" w:cs="B Zar" w:hint="cs"/>
          <w:color w:val="000000"/>
          <w:sz w:val="36"/>
          <w:szCs w:val="36"/>
        </w:rPr>
        <w:pict>
          <v:rect id="_x0000_i1100" style="width:0;height:1.5pt" o:hralign="center" o:hrstd="t" o:hr="t" fillcolor="#a0a0a0" stroked="f"/>
        </w:pict>
      </w:r>
    </w:p>
    <w:p w:rsidR="00000000" w:rsidRDefault="00B17770">
      <w:pPr>
        <w:bidi/>
        <w:jc w:val="both"/>
        <w:divId w:val="1557820304"/>
        <w:rPr>
          <w:rFonts w:eastAsia="Times New Roman" w:cs="B Zar" w:hint="cs"/>
          <w:color w:val="000000"/>
          <w:sz w:val="36"/>
          <w:szCs w:val="36"/>
          <w:rtl/>
        </w:rPr>
      </w:pPr>
      <w:r>
        <w:rPr>
          <w:rFonts w:eastAsia="Times New Roman" w:cs="B Zar" w:hint="cs"/>
          <w:color w:val="000000"/>
          <w:sz w:val="36"/>
          <w:szCs w:val="36"/>
          <w:rtl/>
        </w:rPr>
        <w:t>1- سخنان امام، 20/8/59.</w:t>
      </w:r>
    </w:p>
    <w:p w:rsidR="00000000" w:rsidRDefault="00B17770">
      <w:pPr>
        <w:bidi/>
        <w:jc w:val="both"/>
        <w:divId w:val="1978799422"/>
        <w:rPr>
          <w:rFonts w:eastAsia="Times New Roman" w:cs="B Zar" w:hint="cs"/>
          <w:color w:val="000000"/>
          <w:sz w:val="36"/>
          <w:szCs w:val="36"/>
          <w:rtl/>
        </w:rPr>
      </w:pPr>
      <w:r>
        <w:rPr>
          <w:rFonts w:eastAsia="Times New Roman" w:cs="B Zar" w:hint="cs"/>
          <w:color w:val="000000"/>
          <w:sz w:val="36"/>
          <w:szCs w:val="36"/>
          <w:rtl/>
        </w:rPr>
        <w:lastRenderedPageBreak/>
        <w:t>2- صحیفه ی نور، ج 21، ص 91.</w:t>
      </w:r>
    </w:p>
    <w:p w:rsidR="00000000" w:rsidRDefault="00B17770">
      <w:pPr>
        <w:bidi/>
        <w:jc w:val="both"/>
        <w:divId w:val="205333790"/>
        <w:rPr>
          <w:rFonts w:eastAsia="Times New Roman" w:cs="B Zar" w:hint="cs"/>
          <w:color w:val="000000"/>
          <w:sz w:val="36"/>
          <w:szCs w:val="36"/>
          <w:rtl/>
        </w:rPr>
      </w:pPr>
      <w:r>
        <w:rPr>
          <w:rFonts w:eastAsia="Times New Roman" w:cs="B Zar" w:hint="cs"/>
          <w:color w:val="000000"/>
          <w:sz w:val="36"/>
          <w:szCs w:val="36"/>
          <w:rtl/>
        </w:rPr>
        <w:t>3- صحیفه ی نور، ج 20، ص 239.</w:t>
      </w:r>
    </w:p>
    <w:p w:rsidR="00000000" w:rsidRDefault="00B17770">
      <w:pPr>
        <w:bidi/>
        <w:jc w:val="both"/>
        <w:divId w:val="6030516"/>
        <w:rPr>
          <w:rFonts w:eastAsia="Times New Roman" w:cs="B Zar" w:hint="cs"/>
          <w:color w:val="000000"/>
          <w:sz w:val="36"/>
          <w:szCs w:val="36"/>
          <w:rtl/>
        </w:rPr>
      </w:pPr>
      <w:r>
        <w:rPr>
          <w:rFonts w:eastAsia="Times New Roman" w:cs="B Zar" w:hint="cs"/>
          <w:color w:val="000000"/>
          <w:sz w:val="36"/>
          <w:szCs w:val="36"/>
          <w:rtl/>
        </w:rPr>
        <w:t>4- ر.ک: حدیث ولایت، مقام معظم رهبری.</w:t>
      </w:r>
    </w:p>
    <w:p w:rsidR="00000000" w:rsidRDefault="00B17770">
      <w:pPr>
        <w:pStyle w:val="contentparagraph"/>
        <w:bidi/>
        <w:jc w:val="both"/>
        <w:divId w:val="1861816166"/>
        <w:rPr>
          <w:rFonts w:cs="B Zar" w:hint="cs"/>
          <w:color w:val="000000"/>
          <w:sz w:val="36"/>
          <w:szCs w:val="36"/>
          <w:rtl/>
        </w:rPr>
      </w:pPr>
      <w:r>
        <w:rPr>
          <w:rStyle w:val="contenttext"/>
          <w:rFonts w:cs="B Zar" w:hint="cs"/>
          <w:color w:val="000000"/>
          <w:sz w:val="36"/>
          <w:szCs w:val="36"/>
          <w:rtl/>
        </w:rPr>
        <w:t>ص:88</w:t>
      </w:r>
    </w:p>
    <w:p w:rsidR="00000000" w:rsidRDefault="00B17770">
      <w:pPr>
        <w:pStyle w:val="contentparagraph"/>
        <w:bidi/>
        <w:jc w:val="both"/>
        <w:divId w:val="1861816166"/>
        <w:rPr>
          <w:rFonts w:cs="B Zar" w:hint="cs"/>
          <w:color w:val="000000"/>
          <w:sz w:val="36"/>
          <w:szCs w:val="36"/>
          <w:rtl/>
        </w:rPr>
      </w:pPr>
      <w:r>
        <w:rPr>
          <w:rStyle w:val="contenttext"/>
          <w:rFonts w:cs="B Zar" w:hint="cs"/>
          <w:color w:val="000000"/>
          <w:sz w:val="36"/>
          <w:szCs w:val="36"/>
          <w:rtl/>
        </w:rPr>
        <w:t>پای فشردند. ایشان در موضوع سلمان رشدی، بر حکم امام رحمه الله و لازم الاجرا بودن آن برای مسلمانان تأکید کردند. در اختلافات و گرو</w:t>
      </w:r>
      <w:r>
        <w:rPr>
          <w:rStyle w:val="contenttext"/>
          <w:rFonts w:cs="B Zar" w:hint="cs"/>
          <w:color w:val="000000"/>
          <w:sz w:val="36"/>
          <w:szCs w:val="36"/>
          <w:rtl/>
        </w:rPr>
        <w:t xml:space="preserve">ه بندی های داخلی نیز به ارشاد و هدایت پرداختند و آتش التهابات و درگیری ها را فرو نشاندند. در اوج توطئه ها، همانند حادثه ی 18 تیر 78، ماجرای فتنه انگیزی باند مهدی هاشمی در اصفهان، ماجرای اهانت به امام زمان عج الله تعالی فرجه الشریف و کنفرانس برلین، دلیرانه </w:t>
      </w:r>
      <w:r>
        <w:rPr>
          <w:rStyle w:val="contenttext"/>
          <w:rFonts w:cs="B Zar" w:hint="cs"/>
          <w:color w:val="000000"/>
          <w:sz w:val="36"/>
          <w:szCs w:val="36"/>
          <w:rtl/>
        </w:rPr>
        <w:t>به میدان آمدند و با کلام خود، این فتنه ها و آشوب ها را خنثی و فتنه گران را ناکام ساختند. ایشان بارها مردم را به هوشیاری در برابر تهاجم فرهنگی فرا خواندند. در جریان اصلاحات آمریکایی نیز به روشن گری پرداختند و مسیر اصلاحات اسلامی و مبارزه با فقر و فساد و تبع</w:t>
      </w:r>
      <w:r>
        <w:rPr>
          <w:rStyle w:val="contenttext"/>
          <w:rFonts w:cs="B Zar" w:hint="cs"/>
          <w:color w:val="000000"/>
          <w:sz w:val="36"/>
          <w:szCs w:val="36"/>
          <w:rtl/>
        </w:rPr>
        <w:t>یض را تبیین کردند.</w:t>
      </w:r>
    </w:p>
    <w:p w:rsidR="00000000" w:rsidRDefault="00B17770">
      <w:pPr>
        <w:pStyle w:val="contentparagraph"/>
        <w:bidi/>
        <w:jc w:val="both"/>
        <w:divId w:val="662319569"/>
        <w:rPr>
          <w:rFonts w:cs="B Zar" w:hint="cs"/>
          <w:color w:val="000000"/>
          <w:sz w:val="36"/>
          <w:szCs w:val="36"/>
          <w:rtl/>
        </w:rPr>
      </w:pPr>
      <w:r>
        <w:rPr>
          <w:rStyle w:val="contenttext"/>
          <w:rFonts w:cs="B Zar" w:hint="cs"/>
          <w:color w:val="000000"/>
          <w:sz w:val="36"/>
          <w:szCs w:val="36"/>
          <w:rtl/>
        </w:rPr>
        <w:t>ص:89</w:t>
      </w:r>
    </w:p>
    <w:p w:rsidR="00000000" w:rsidRDefault="00B17770">
      <w:pPr>
        <w:pStyle w:val="Heading2"/>
        <w:shd w:val="clear" w:color="auto" w:fill="FFFFFF"/>
        <w:bidi/>
        <w:jc w:val="both"/>
        <w:divId w:val="1846281494"/>
        <w:rPr>
          <w:rFonts w:eastAsia="Times New Roman" w:cs="B Titr" w:hint="cs"/>
          <w:b w:val="0"/>
          <w:bCs w:val="0"/>
          <w:color w:val="008000"/>
          <w:sz w:val="32"/>
          <w:szCs w:val="32"/>
          <w:rtl/>
        </w:rPr>
      </w:pPr>
      <w:r>
        <w:rPr>
          <w:rFonts w:eastAsia="Times New Roman" w:cs="B Titr" w:hint="cs"/>
          <w:b w:val="0"/>
          <w:bCs w:val="0"/>
          <w:color w:val="008000"/>
          <w:sz w:val="32"/>
          <w:szCs w:val="32"/>
          <w:rtl/>
        </w:rPr>
        <w:t>بخش چهارم: نقش رسانه در فتنه شناسی و مهار فتنه ها</w:t>
      </w:r>
    </w:p>
    <w:p w:rsidR="00000000" w:rsidRDefault="00B17770">
      <w:pPr>
        <w:pStyle w:val="Heading3"/>
        <w:shd w:val="clear" w:color="auto" w:fill="FFFFFF"/>
        <w:bidi/>
        <w:jc w:val="both"/>
        <w:divId w:val="1360886893"/>
        <w:rPr>
          <w:rFonts w:eastAsia="Times New Roman" w:cs="B Titr" w:hint="cs"/>
          <w:b w:val="0"/>
          <w:bCs w:val="0"/>
          <w:color w:val="FF0080"/>
          <w:sz w:val="30"/>
          <w:szCs w:val="30"/>
          <w:rtl/>
        </w:rPr>
      </w:pPr>
      <w:r>
        <w:rPr>
          <w:rFonts w:eastAsia="Times New Roman" w:cs="B Titr" w:hint="cs"/>
          <w:b w:val="0"/>
          <w:bCs w:val="0"/>
          <w:color w:val="FF0080"/>
          <w:sz w:val="30"/>
          <w:szCs w:val="30"/>
          <w:rtl/>
        </w:rPr>
        <w:t>اشاره</w:t>
      </w:r>
    </w:p>
    <w:p w:rsidR="00000000" w:rsidRDefault="00B17770">
      <w:pPr>
        <w:pStyle w:val="contentparagraph"/>
        <w:bidi/>
        <w:jc w:val="both"/>
        <w:divId w:val="1360886893"/>
        <w:rPr>
          <w:rFonts w:cs="B Zar" w:hint="cs"/>
          <w:color w:val="000000"/>
          <w:sz w:val="36"/>
          <w:szCs w:val="36"/>
          <w:rtl/>
        </w:rPr>
      </w:pPr>
      <w:r>
        <w:rPr>
          <w:rStyle w:val="contenttext"/>
          <w:rFonts w:cs="B Zar" w:hint="cs"/>
          <w:color w:val="000000"/>
          <w:sz w:val="36"/>
          <w:szCs w:val="36"/>
          <w:rtl/>
        </w:rPr>
        <w:t>بخش چهارم: نقش رسانه در فتنه شناسی و مهار فتنه ها</w:t>
      </w:r>
    </w:p>
    <w:p w:rsidR="00000000" w:rsidRDefault="00B17770">
      <w:pPr>
        <w:pStyle w:val="contentparagraph"/>
        <w:bidi/>
        <w:jc w:val="both"/>
        <w:divId w:val="1360886893"/>
        <w:rPr>
          <w:rFonts w:cs="B Zar" w:hint="cs"/>
          <w:color w:val="000000"/>
          <w:sz w:val="36"/>
          <w:szCs w:val="36"/>
          <w:rtl/>
        </w:rPr>
      </w:pPr>
      <w:r>
        <w:rPr>
          <w:rStyle w:val="contenttext"/>
          <w:rFonts w:cs="B Zar" w:hint="cs"/>
          <w:color w:val="000000"/>
          <w:sz w:val="36"/>
          <w:szCs w:val="36"/>
          <w:rtl/>
        </w:rPr>
        <w:t>زیر فصل ها</w:t>
      </w:r>
    </w:p>
    <w:p w:rsidR="00000000" w:rsidRDefault="00B17770">
      <w:pPr>
        <w:pStyle w:val="contentparagraph"/>
        <w:bidi/>
        <w:jc w:val="both"/>
        <w:divId w:val="1360886893"/>
        <w:rPr>
          <w:rFonts w:cs="B Zar" w:hint="cs"/>
          <w:color w:val="000000"/>
          <w:sz w:val="36"/>
          <w:szCs w:val="36"/>
          <w:rtl/>
        </w:rPr>
      </w:pPr>
      <w:r>
        <w:rPr>
          <w:rStyle w:val="contenttext"/>
          <w:rFonts w:cs="B Zar" w:hint="cs"/>
          <w:color w:val="000000"/>
          <w:sz w:val="36"/>
          <w:szCs w:val="36"/>
          <w:rtl/>
        </w:rPr>
        <w:t>توصیه های کلی به برنامه سازان و برنامه ریزان</w:t>
      </w:r>
    </w:p>
    <w:p w:rsidR="00000000" w:rsidRDefault="00B17770">
      <w:pPr>
        <w:pStyle w:val="contentparagraph"/>
        <w:bidi/>
        <w:jc w:val="both"/>
        <w:divId w:val="1360886893"/>
        <w:rPr>
          <w:rFonts w:cs="B Zar" w:hint="cs"/>
          <w:color w:val="000000"/>
          <w:sz w:val="36"/>
          <w:szCs w:val="36"/>
          <w:rtl/>
        </w:rPr>
      </w:pPr>
      <w:r>
        <w:rPr>
          <w:rStyle w:val="contenttext"/>
          <w:rFonts w:cs="B Zar" w:hint="cs"/>
          <w:color w:val="000000"/>
          <w:sz w:val="36"/>
          <w:szCs w:val="36"/>
          <w:rtl/>
        </w:rPr>
        <w:lastRenderedPageBreak/>
        <w:t>نقش رسانه در فتنه شناسی</w:t>
      </w:r>
    </w:p>
    <w:p w:rsidR="00000000" w:rsidRDefault="00B17770">
      <w:pPr>
        <w:pStyle w:val="contentparagraph"/>
        <w:bidi/>
        <w:jc w:val="both"/>
        <w:divId w:val="1360886893"/>
        <w:rPr>
          <w:rFonts w:cs="B Zar" w:hint="cs"/>
          <w:color w:val="000000"/>
          <w:sz w:val="36"/>
          <w:szCs w:val="36"/>
          <w:rtl/>
        </w:rPr>
      </w:pPr>
      <w:r>
        <w:rPr>
          <w:rStyle w:val="contenttext"/>
          <w:rFonts w:cs="B Zar" w:hint="cs"/>
          <w:color w:val="000000"/>
          <w:sz w:val="36"/>
          <w:szCs w:val="36"/>
          <w:rtl/>
        </w:rPr>
        <w:t>بایدها و نبایدهای رسانه</w:t>
      </w:r>
    </w:p>
    <w:p w:rsidR="00000000" w:rsidRDefault="00B17770">
      <w:pPr>
        <w:pStyle w:val="contentparagraph"/>
        <w:bidi/>
        <w:jc w:val="both"/>
        <w:divId w:val="1360886893"/>
        <w:rPr>
          <w:rFonts w:cs="B Zar" w:hint="cs"/>
          <w:color w:val="000000"/>
          <w:sz w:val="36"/>
          <w:szCs w:val="36"/>
          <w:rtl/>
        </w:rPr>
      </w:pPr>
      <w:r>
        <w:rPr>
          <w:rStyle w:val="contenttext"/>
          <w:rFonts w:cs="B Zar" w:hint="cs"/>
          <w:color w:val="000000"/>
          <w:sz w:val="36"/>
          <w:szCs w:val="36"/>
          <w:rtl/>
        </w:rPr>
        <w:t>پرسش هایی برای گفت و گ</w:t>
      </w:r>
      <w:r>
        <w:rPr>
          <w:rStyle w:val="contenttext"/>
          <w:rFonts w:cs="B Zar" w:hint="cs"/>
          <w:color w:val="000000"/>
          <w:sz w:val="36"/>
          <w:szCs w:val="36"/>
          <w:rtl/>
        </w:rPr>
        <w:t>و با مردم</w:t>
      </w:r>
    </w:p>
    <w:p w:rsidR="00000000" w:rsidRDefault="00B17770">
      <w:pPr>
        <w:pStyle w:val="contentparagraph"/>
        <w:bidi/>
        <w:jc w:val="both"/>
        <w:divId w:val="1360886893"/>
        <w:rPr>
          <w:rFonts w:cs="B Zar" w:hint="cs"/>
          <w:color w:val="000000"/>
          <w:sz w:val="36"/>
          <w:szCs w:val="36"/>
          <w:rtl/>
        </w:rPr>
      </w:pPr>
      <w:r>
        <w:rPr>
          <w:rStyle w:val="contenttext"/>
          <w:rFonts w:cs="B Zar" w:hint="cs"/>
          <w:color w:val="000000"/>
          <w:sz w:val="36"/>
          <w:szCs w:val="36"/>
          <w:rtl/>
        </w:rPr>
        <w:t>پرسش های کارشناسی:</w:t>
      </w:r>
    </w:p>
    <w:p w:rsidR="00000000" w:rsidRDefault="00B17770">
      <w:pPr>
        <w:pStyle w:val="contentparagraph"/>
        <w:bidi/>
        <w:jc w:val="both"/>
        <w:divId w:val="1360886893"/>
        <w:rPr>
          <w:rFonts w:cs="B Zar" w:hint="cs"/>
          <w:color w:val="000000"/>
          <w:sz w:val="36"/>
          <w:szCs w:val="36"/>
          <w:rtl/>
        </w:rPr>
      </w:pPr>
      <w:r>
        <w:rPr>
          <w:rStyle w:val="contenttext"/>
          <w:rFonts w:cs="B Zar" w:hint="cs"/>
          <w:color w:val="000000"/>
          <w:sz w:val="36"/>
          <w:szCs w:val="36"/>
          <w:rtl/>
        </w:rPr>
        <w:t xml:space="preserve">معرفی کارشناسان به همراه عنوان پژوهش های آنان درباره ی امام علی علیه السلام </w:t>
      </w:r>
    </w:p>
    <w:p w:rsidR="00000000" w:rsidRDefault="00B17770">
      <w:pPr>
        <w:pStyle w:val="contentparagraph"/>
        <w:bidi/>
        <w:jc w:val="both"/>
        <w:divId w:val="1360886893"/>
        <w:rPr>
          <w:rFonts w:cs="B Zar" w:hint="cs"/>
          <w:color w:val="000000"/>
          <w:sz w:val="36"/>
          <w:szCs w:val="36"/>
          <w:rtl/>
        </w:rPr>
      </w:pPr>
      <w:r>
        <w:rPr>
          <w:rStyle w:val="contenttext"/>
          <w:rFonts w:cs="B Zar" w:hint="cs"/>
          <w:color w:val="000000"/>
          <w:sz w:val="36"/>
          <w:szCs w:val="36"/>
          <w:rtl/>
        </w:rPr>
        <w:t>واپسین کلام</w:t>
      </w:r>
    </w:p>
    <w:p w:rsidR="00000000" w:rsidRDefault="00B17770">
      <w:pPr>
        <w:pStyle w:val="contentparagraph"/>
        <w:bidi/>
        <w:jc w:val="both"/>
        <w:divId w:val="1360886893"/>
        <w:rPr>
          <w:rFonts w:cs="B Zar" w:hint="cs"/>
          <w:color w:val="000000"/>
          <w:sz w:val="36"/>
          <w:szCs w:val="36"/>
          <w:rtl/>
        </w:rPr>
      </w:pPr>
      <w:r>
        <w:rPr>
          <w:rStyle w:val="contenttext"/>
          <w:rFonts w:cs="B Zar" w:hint="cs"/>
          <w:color w:val="000000"/>
          <w:sz w:val="36"/>
          <w:szCs w:val="36"/>
          <w:rtl/>
        </w:rPr>
        <w:t>روش های مبارزه با فتنه های اجتماعی</w:t>
      </w:r>
    </w:p>
    <w:p w:rsidR="00000000" w:rsidRDefault="00B17770">
      <w:pPr>
        <w:pStyle w:val="Heading3"/>
        <w:shd w:val="clear" w:color="auto" w:fill="FFFFFF"/>
        <w:bidi/>
        <w:jc w:val="both"/>
        <w:divId w:val="289437680"/>
        <w:rPr>
          <w:rFonts w:eastAsia="Times New Roman" w:cs="B Titr" w:hint="cs"/>
          <w:b w:val="0"/>
          <w:bCs w:val="0"/>
          <w:color w:val="FF0080"/>
          <w:sz w:val="30"/>
          <w:szCs w:val="30"/>
          <w:rtl/>
        </w:rPr>
      </w:pPr>
      <w:r>
        <w:rPr>
          <w:rFonts w:eastAsia="Times New Roman" w:cs="B Titr" w:hint="cs"/>
          <w:b w:val="0"/>
          <w:bCs w:val="0"/>
          <w:color w:val="FF0080"/>
          <w:sz w:val="30"/>
          <w:szCs w:val="30"/>
          <w:rtl/>
        </w:rPr>
        <w:t>توصیه های کلی به برنامه سازان و برنامه ریزان</w:t>
      </w:r>
    </w:p>
    <w:p w:rsidR="00000000" w:rsidRDefault="00B17770">
      <w:pPr>
        <w:pStyle w:val="contentparagraph"/>
        <w:bidi/>
        <w:jc w:val="both"/>
        <w:divId w:val="289437680"/>
        <w:rPr>
          <w:rFonts w:cs="B Zar" w:hint="cs"/>
          <w:color w:val="000000"/>
          <w:sz w:val="36"/>
          <w:szCs w:val="36"/>
          <w:rtl/>
        </w:rPr>
      </w:pPr>
      <w:r>
        <w:rPr>
          <w:rStyle w:val="contenttext"/>
          <w:rFonts w:cs="B Zar" w:hint="cs"/>
          <w:color w:val="000000"/>
          <w:sz w:val="36"/>
          <w:szCs w:val="36"/>
          <w:rtl/>
        </w:rPr>
        <w:t>توصیه های کلی به برنامه سازان و برنامه ریزان</w:t>
      </w:r>
    </w:p>
    <w:p w:rsidR="00000000" w:rsidRDefault="00B17770">
      <w:pPr>
        <w:pStyle w:val="contentparagraph"/>
        <w:bidi/>
        <w:jc w:val="both"/>
        <w:divId w:val="289437680"/>
        <w:rPr>
          <w:rFonts w:cs="B Zar" w:hint="cs"/>
          <w:color w:val="000000"/>
          <w:sz w:val="36"/>
          <w:szCs w:val="36"/>
          <w:rtl/>
        </w:rPr>
      </w:pPr>
      <w:r>
        <w:rPr>
          <w:rStyle w:val="contenttext"/>
          <w:rFonts w:cs="B Zar" w:hint="cs"/>
          <w:color w:val="000000"/>
          <w:sz w:val="36"/>
          <w:szCs w:val="36"/>
          <w:rtl/>
        </w:rPr>
        <w:t>هرچه حادثه ها و رویدادها عمیق تر باشند، پند بزرگ تری برای انسان ها در بردارند. درس هایی که از فتنه های پس از انقلاب می توان آموخت، همان عوامل اساسی پیروزی آن است: اسلام، اتحاد مردم و رهبری. پاس داشت هر یک از این سه رکن، ما را در مقابله با فتنه ها نیرومند م</w:t>
      </w:r>
      <w:r>
        <w:rPr>
          <w:rStyle w:val="contenttext"/>
          <w:rFonts w:cs="B Zar" w:hint="cs"/>
          <w:color w:val="000000"/>
          <w:sz w:val="36"/>
          <w:szCs w:val="36"/>
          <w:rtl/>
        </w:rPr>
        <w:t>ی سازد.</w:t>
      </w:r>
    </w:p>
    <w:p w:rsidR="00000000" w:rsidRDefault="00B17770">
      <w:pPr>
        <w:pStyle w:val="contentparagraph"/>
        <w:bidi/>
        <w:jc w:val="both"/>
        <w:divId w:val="289437680"/>
        <w:rPr>
          <w:rFonts w:cs="B Zar" w:hint="cs"/>
          <w:color w:val="000000"/>
          <w:sz w:val="36"/>
          <w:szCs w:val="36"/>
          <w:rtl/>
        </w:rPr>
      </w:pPr>
      <w:r>
        <w:rPr>
          <w:rStyle w:val="contenttext"/>
          <w:rFonts w:cs="B Zar" w:hint="cs"/>
          <w:color w:val="000000"/>
          <w:sz w:val="36"/>
          <w:szCs w:val="36"/>
          <w:rtl/>
        </w:rPr>
        <w:t>1 _ شایسته است اسلام را آن گونه که هست و آن گونه که باید در عرصه ی اجتماع قد برافرازد، بشناسیم و به دیگران بشناسانیم. خلوص دینی و توان مندی اجتماعی را باید با هم عجین ساخت و به دور از هرگونه پافشاری بر پیش ساخته های ذهنی گذشته و حال، که ممکن است تق</w:t>
      </w:r>
      <w:r>
        <w:rPr>
          <w:rStyle w:val="contenttext"/>
          <w:rFonts w:cs="B Zar" w:hint="cs"/>
          <w:color w:val="000000"/>
          <w:sz w:val="36"/>
          <w:szCs w:val="36"/>
          <w:rtl/>
        </w:rPr>
        <w:t xml:space="preserve">لید کورکورانه از سنت یا تجدد باشد، به تبیین و ترویج اسلام ناب پرداخت. </w:t>
      </w:r>
      <w:r>
        <w:rPr>
          <w:rStyle w:val="contenttext"/>
          <w:rFonts w:cs="B Zar" w:hint="cs"/>
          <w:color w:val="000000"/>
          <w:sz w:val="36"/>
          <w:szCs w:val="36"/>
          <w:rtl/>
        </w:rPr>
        <w:lastRenderedPageBreak/>
        <w:t>باید بکوشیم سلیقه ها و ذهنیت ها را بر اساس آموزه های دینی بسنجیم و با اجتهادی پویا، عرصه های جدید را کشف کنیم. پاسداری مبانی دینی، شرط بقای انقلاب اسلامی است و تضعیف آن به تضعیف روح هم گ</w:t>
      </w:r>
      <w:r>
        <w:rPr>
          <w:rStyle w:val="contenttext"/>
          <w:rFonts w:cs="B Zar" w:hint="cs"/>
          <w:color w:val="000000"/>
          <w:sz w:val="36"/>
          <w:szCs w:val="36"/>
          <w:rtl/>
        </w:rPr>
        <w:t>رایی و آزادی و استقلال ملت ایران خواهد انجامید. نمی توان به بهانه ی نوآوری و توان مندی دینی و با نام روشن فکر دینی، آموزه های حیات بخش اسلام را نمی توان در قفسی تنگ محبوس ساخت و بر اصول اساسی آن خط بطلان کشید. هم چنین به بهانه ی حفظ خلوص دین و بدون درک تحو</w:t>
      </w:r>
      <w:r>
        <w:rPr>
          <w:rStyle w:val="contenttext"/>
          <w:rFonts w:cs="B Zar" w:hint="cs"/>
          <w:color w:val="000000"/>
          <w:sz w:val="36"/>
          <w:szCs w:val="36"/>
          <w:rtl/>
        </w:rPr>
        <w:t>لات و نوبه نو شدن های جامعه و جهان نمی توان بر جزمیت های بی ثمر پای فشرد. در یک کلام، باید اسلام ناب محمدی را سرلوحه ی فکر و عمل قرار دهیم تا بر فتنه ها و توطئه ها چیره گردیم.</w:t>
      </w:r>
    </w:p>
    <w:p w:rsidR="00000000" w:rsidRDefault="00B17770">
      <w:pPr>
        <w:pStyle w:val="contentparagraph"/>
        <w:bidi/>
        <w:jc w:val="both"/>
        <w:divId w:val="289437680"/>
        <w:rPr>
          <w:rFonts w:cs="B Zar" w:hint="cs"/>
          <w:color w:val="000000"/>
          <w:sz w:val="36"/>
          <w:szCs w:val="36"/>
          <w:rtl/>
        </w:rPr>
      </w:pPr>
      <w:r>
        <w:rPr>
          <w:rStyle w:val="contenttext"/>
          <w:rFonts w:cs="B Zar" w:hint="cs"/>
          <w:color w:val="000000"/>
          <w:sz w:val="36"/>
          <w:szCs w:val="36"/>
          <w:rtl/>
        </w:rPr>
        <w:t xml:space="preserve">2 _ محور وحدت مردم ایران، اسلام است. بی توجهی به این مسأله، سبب می شود امنیت </w:t>
      </w:r>
    </w:p>
    <w:p w:rsidR="00000000" w:rsidRDefault="00B17770">
      <w:pPr>
        <w:pStyle w:val="contentparagraph"/>
        <w:bidi/>
        <w:jc w:val="both"/>
        <w:divId w:val="1020931492"/>
        <w:rPr>
          <w:rFonts w:cs="B Zar" w:hint="cs"/>
          <w:color w:val="000000"/>
          <w:sz w:val="36"/>
          <w:szCs w:val="36"/>
          <w:rtl/>
        </w:rPr>
      </w:pPr>
      <w:r>
        <w:rPr>
          <w:rStyle w:val="contenttext"/>
          <w:rFonts w:cs="B Zar" w:hint="cs"/>
          <w:color w:val="000000"/>
          <w:sz w:val="36"/>
          <w:szCs w:val="36"/>
          <w:rtl/>
        </w:rPr>
        <w:t>ص:</w:t>
      </w:r>
      <w:r>
        <w:rPr>
          <w:rStyle w:val="contenttext"/>
          <w:rFonts w:cs="B Zar" w:hint="cs"/>
          <w:color w:val="000000"/>
          <w:sz w:val="36"/>
          <w:szCs w:val="36"/>
          <w:rtl/>
        </w:rPr>
        <w:t>90</w:t>
      </w:r>
    </w:p>
    <w:p w:rsidR="00000000" w:rsidRDefault="00B17770">
      <w:pPr>
        <w:pStyle w:val="contentparagraph"/>
        <w:bidi/>
        <w:jc w:val="both"/>
        <w:divId w:val="1020931492"/>
        <w:rPr>
          <w:rFonts w:cs="B Zar" w:hint="cs"/>
          <w:color w:val="000000"/>
          <w:sz w:val="36"/>
          <w:szCs w:val="36"/>
          <w:rtl/>
        </w:rPr>
      </w:pPr>
      <w:r>
        <w:rPr>
          <w:rStyle w:val="contenttext"/>
          <w:rFonts w:cs="B Zar" w:hint="cs"/>
          <w:color w:val="000000"/>
          <w:sz w:val="36"/>
          <w:szCs w:val="36"/>
          <w:rtl/>
        </w:rPr>
        <w:t xml:space="preserve">و آرامش از جامعه رخت بربندد و شیرازه ی نظم عمومی از هم بگسلد. هر عمل و اندیشه ای که میان اقشار گوناگون جامعه، دوگانگی کاذب ایجاد کند و آنان را رودررو قرار دهد، محکوم است. توسعه ی اقتصادی، اجتماعی و سیاسی نیز تنها با در نظر گرفتن اصول وحدت ملی به دست می </w:t>
      </w:r>
      <w:r>
        <w:rPr>
          <w:rStyle w:val="contenttext"/>
          <w:rFonts w:cs="B Zar" w:hint="cs"/>
          <w:color w:val="000000"/>
          <w:sz w:val="36"/>
          <w:szCs w:val="36"/>
          <w:rtl/>
        </w:rPr>
        <w:t>آید. در غیر این صورت، فتنه ها و آشوب های فرهنگی، اجتماعی و سیاسی، جامعه را تهدید خواهد کرد.</w:t>
      </w:r>
    </w:p>
    <w:p w:rsidR="00000000" w:rsidRDefault="00B17770">
      <w:pPr>
        <w:pStyle w:val="contentparagraph"/>
        <w:bidi/>
        <w:jc w:val="both"/>
        <w:divId w:val="1020931492"/>
        <w:rPr>
          <w:rFonts w:cs="B Zar" w:hint="cs"/>
          <w:color w:val="000000"/>
          <w:sz w:val="36"/>
          <w:szCs w:val="36"/>
          <w:rtl/>
        </w:rPr>
      </w:pPr>
      <w:r>
        <w:rPr>
          <w:rStyle w:val="contenttext"/>
          <w:rFonts w:cs="B Zar" w:hint="cs"/>
          <w:color w:val="000000"/>
          <w:sz w:val="36"/>
          <w:szCs w:val="36"/>
          <w:rtl/>
        </w:rPr>
        <w:t>3 _ رهبری در جامعه ی اسلامی ایران، نقشی اساسی و مهم بر عهده دارد. اختیارات و وظایف بسیار مهم رهبری و نیز سابقه ی رهبری در جریان انقلاب، همگی نشان گر اهمیت آن است. ا</w:t>
      </w:r>
      <w:r>
        <w:rPr>
          <w:rStyle w:val="contenttext"/>
          <w:rFonts w:cs="B Zar" w:hint="cs"/>
          <w:color w:val="000000"/>
          <w:sz w:val="36"/>
          <w:szCs w:val="36"/>
          <w:rtl/>
        </w:rPr>
        <w:t>گر جایگاه رهبری تضعیف گردد، انتظام و قوام اجتماع به هم می ریزد.</w:t>
      </w:r>
    </w:p>
    <w:p w:rsidR="00000000" w:rsidRDefault="00B17770">
      <w:pPr>
        <w:pStyle w:val="contentparagraph"/>
        <w:bidi/>
        <w:jc w:val="both"/>
        <w:divId w:val="1020931492"/>
        <w:rPr>
          <w:rFonts w:cs="B Zar" w:hint="cs"/>
          <w:color w:val="000000"/>
          <w:sz w:val="36"/>
          <w:szCs w:val="36"/>
          <w:rtl/>
        </w:rPr>
      </w:pPr>
      <w:r>
        <w:rPr>
          <w:rStyle w:val="contenttext"/>
          <w:rFonts w:cs="B Zar" w:hint="cs"/>
          <w:color w:val="000000"/>
          <w:sz w:val="36"/>
          <w:szCs w:val="36"/>
          <w:rtl/>
        </w:rPr>
        <w:lastRenderedPageBreak/>
        <w:t>تضعیف رهبری با هر بهانه و توجیهی، مستقیم یا غیر مستقیم، خواسته یا ناخواسته، استقلال، آزادی و عزّت کشور را به مخاطره خواهد افکند.</w:t>
      </w:r>
    </w:p>
    <w:p w:rsidR="00000000" w:rsidRDefault="00B17770">
      <w:pPr>
        <w:pStyle w:val="contentparagraph"/>
        <w:bidi/>
        <w:jc w:val="both"/>
        <w:divId w:val="1020931492"/>
        <w:rPr>
          <w:rFonts w:cs="B Zar" w:hint="cs"/>
          <w:color w:val="000000"/>
          <w:sz w:val="36"/>
          <w:szCs w:val="36"/>
          <w:rtl/>
        </w:rPr>
      </w:pPr>
      <w:r>
        <w:rPr>
          <w:rStyle w:val="contenttext"/>
          <w:rFonts w:cs="B Zar" w:hint="cs"/>
          <w:color w:val="000000"/>
          <w:sz w:val="36"/>
          <w:szCs w:val="36"/>
          <w:rtl/>
        </w:rPr>
        <w:t>4 _ آگاهی از آن چه در ظرف زمان می گذرد (زمان شناسی) و شناخت دقی</w:t>
      </w:r>
      <w:r>
        <w:rPr>
          <w:rStyle w:val="contenttext"/>
          <w:rFonts w:cs="B Zar" w:hint="cs"/>
          <w:color w:val="000000"/>
          <w:sz w:val="36"/>
          <w:szCs w:val="36"/>
          <w:rtl/>
        </w:rPr>
        <w:t>ق، اندیشه ها و عملکردهای دشمن (دشمن شناسی) نیز بسیار اهمیت دارد، تا به سادگی در چنگال مکر و حیله ی او گرفتار نیاییم.</w:t>
      </w:r>
    </w:p>
    <w:p w:rsidR="00000000" w:rsidRDefault="00B17770">
      <w:pPr>
        <w:pStyle w:val="Heading3"/>
        <w:shd w:val="clear" w:color="auto" w:fill="FFFFFF"/>
        <w:bidi/>
        <w:jc w:val="both"/>
        <w:divId w:val="949699857"/>
        <w:rPr>
          <w:rFonts w:eastAsia="Times New Roman" w:cs="B Titr" w:hint="cs"/>
          <w:b w:val="0"/>
          <w:bCs w:val="0"/>
          <w:color w:val="FF0080"/>
          <w:sz w:val="30"/>
          <w:szCs w:val="30"/>
          <w:rtl/>
        </w:rPr>
      </w:pPr>
      <w:r>
        <w:rPr>
          <w:rFonts w:eastAsia="Times New Roman" w:cs="B Titr" w:hint="cs"/>
          <w:b w:val="0"/>
          <w:bCs w:val="0"/>
          <w:color w:val="FF0080"/>
          <w:sz w:val="30"/>
          <w:szCs w:val="30"/>
          <w:rtl/>
        </w:rPr>
        <w:t>نقش رسانه در فتنه شناسی</w:t>
      </w:r>
    </w:p>
    <w:p w:rsidR="00000000" w:rsidRDefault="00B17770">
      <w:pPr>
        <w:pStyle w:val="contentparagraph"/>
        <w:bidi/>
        <w:jc w:val="both"/>
        <w:divId w:val="949699857"/>
        <w:rPr>
          <w:rFonts w:cs="B Zar" w:hint="cs"/>
          <w:color w:val="000000"/>
          <w:sz w:val="36"/>
          <w:szCs w:val="36"/>
          <w:rtl/>
        </w:rPr>
      </w:pPr>
      <w:r>
        <w:rPr>
          <w:rStyle w:val="contenttext"/>
          <w:rFonts w:cs="B Zar" w:hint="cs"/>
          <w:color w:val="000000"/>
          <w:sz w:val="36"/>
          <w:szCs w:val="36"/>
          <w:rtl/>
        </w:rPr>
        <w:t>نقش رسانه در فتنه شناسی</w:t>
      </w:r>
    </w:p>
    <w:p w:rsidR="00000000" w:rsidRDefault="00B17770">
      <w:pPr>
        <w:pStyle w:val="contentparagraph"/>
        <w:bidi/>
        <w:jc w:val="both"/>
        <w:divId w:val="949699857"/>
        <w:rPr>
          <w:rFonts w:cs="B Zar" w:hint="cs"/>
          <w:color w:val="000000"/>
          <w:sz w:val="36"/>
          <w:szCs w:val="36"/>
          <w:rtl/>
        </w:rPr>
      </w:pPr>
      <w:r>
        <w:rPr>
          <w:rStyle w:val="contenttext"/>
          <w:rFonts w:cs="B Zar" w:hint="cs"/>
          <w:color w:val="000000"/>
          <w:sz w:val="36"/>
          <w:szCs w:val="36"/>
          <w:rtl/>
        </w:rPr>
        <w:t xml:space="preserve">بی شک، امروز رسانه ها _ اعم از دیداری، شنیداری و نوشتاری _ در زندگی اجتماعی بشر نقش بنیادی </w:t>
      </w:r>
      <w:r>
        <w:rPr>
          <w:rStyle w:val="contenttext"/>
          <w:rFonts w:cs="B Zar" w:hint="cs"/>
          <w:color w:val="000000"/>
          <w:sz w:val="36"/>
          <w:szCs w:val="36"/>
          <w:rtl/>
        </w:rPr>
        <w:t xml:space="preserve">دارند و همه ی عرصه های زندگی انسانی را متحوّل کرده اند. این عصر را عصر انفجار اطلاعات دانسته اند. امواج ماهواره ای، رادیویی، تلویزیونی، روزنامه ها، مجلات و اینترنت، روابط انسانی و فرهنگی را دست خوش دگرگونی های جدی ساخته است. از این رو، یکی از معیارهای مهم </w:t>
      </w:r>
      <w:r>
        <w:rPr>
          <w:rStyle w:val="contenttext"/>
          <w:rFonts w:cs="B Zar" w:hint="cs"/>
          <w:color w:val="000000"/>
          <w:sz w:val="36"/>
          <w:szCs w:val="36"/>
          <w:rtl/>
        </w:rPr>
        <w:t>قدرت در این دوران، مهندسی افکار عمومی است. رسانه، چون تلفیقی از فن و هنر است؛ یعنی قالب آن از تکنولوژی و محتوای آن از فکر و اندیشه است، در جهت دهی و شکل گیری افکار و اندیشه ها تأثیر فراوانی دارد. امروزه ما، خواسته یا ناخواسته در معرض هجوم امواجی قرار گرفته</w:t>
      </w:r>
      <w:r>
        <w:rPr>
          <w:rStyle w:val="contenttext"/>
          <w:rFonts w:cs="B Zar" w:hint="cs"/>
          <w:color w:val="000000"/>
          <w:sz w:val="36"/>
          <w:szCs w:val="36"/>
          <w:rtl/>
        </w:rPr>
        <w:t xml:space="preserve"> ایم که بسیاری از داده های آن با آرمان ها و اهداف مذهبی و اجتماعی ما مغایرت دارد. خواه این سیل داده ها و آرایه های اطلاعاتی را تهاجم فرهنگی بنامیم _ که حقیقت نیز چنین است _ و خواه تبادل فرهنگی بخوانیم، واقعیت یکی است. از این رو، باید در برابر آن به چاره جو</w:t>
      </w:r>
      <w:r>
        <w:rPr>
          <w:rStyle w:val="contenttext"/>
          <w:rFonts w:cs="B Zar" w:hint="cs"/>
          <w:color w:val="000000"/>
          <w:sz w:val="36"/>
          <w:szCs w:val="36"/>
          <w:rtl/>
        </w:rPr>
        <w:t>یی بپردازیم.</w:t>
      </w:r>
    </w:p>
    <w:p w:rsidR="00000000" w:rsidRDefault="00B17770">
      <w:pPr>
        <w:pStyle w:val="contentparagraph"/>
        <w:bidi/>
        <w:jc w:val="both"/>
        <w:divId w:val="949699857"/>
        <w:rPr>
          <w:rFonts w:cs="B Zar" w:hint="cs"/>
          <w:color w:val="000000"/>
          <w:sz w:val="36"/>
          <w:szCs w:val="36"/>
          <w:rtl/>
        </w:rPr>
      </w:pPr>
      <w:r>
        <w:rPr>
          <w:rStyle w:val="contenttext"/>
          <w:rFonts w:cs="B Zar" w:hint="cs"/>
          <w:color w:val="000000"/>
          <w:sz w:val="36"/>
          <w:szCs w:val="36"/>
          <w:rtl/>
        </w:rPr>
        <w:lastRenderedPageBreak/>
        <w:t xml:space="preserve">رسانه چون ابزار است، به نفسه نمی تواند خوب یا بد باشد. اما از آن جا که فرهنگ استفاده از آن، از غرب و هویتی جدا از هویت ما، آمده است، تعلق غربی پیدا کرده است که بیشتر برای استثمار و استعمار و دگرگونی فرهنگی ملت ها به کار می رود. شاهدیم که </w:t>
      </w:r>
    </w:p>
    <w:p w:rsidR="00000000" w:rsidRDefault="00B17770">
      <w:pPr>
        <w:pStyle w:val="contentparagraph"/>
        <w:bidi/>
        <w:jc w:val="both"/>
        <w:divId w:val="731000618"/>
        <w:rPr>
          <w:rFonts w:cs="B Zar" w:hint="cs"/>
          <w:color w:val="000000"/>
          <w:sz w:val="36"/>
          <w:szCs w:val="36"/>
          <w:rtl/>
        </w:rPr>
      </w:pPr>
      <w:r>
        <w:rPr>
          <w:rStyle w:val="contenttext"/>
          <w:rFonts w:cs="B Zar" w:hint="cs"/>
          <w:color w:val="000000"/>
          <w:sz w:val="36"/>
          <w:szCs w:val="36"/>
          <w:rtl/>
        </w:rPr>
        <w:t>ص:91</w:t>
      </w:r>
    </w:p>
    <w:p w:rsidR="00000000" w:rsidRDefault="00B17770">
      <w:pPr>
        <w:pStyle w:val="contentparagraph"/>
        <w:bidi/>
        <w:jc w:val="both"/>
        <w:divId w:val="731000618"/>
        <w:rPr>
          <w:rFonts w:cs="B Zar" w:hint="cs"/>
          <w:color w:val="000000"/>
          <w:sz w:val="36"/>
          <w:szCs w:val="36"/>
          <w:rtl/>
        </w:rPr>
      </w:pPr>
      <w:r>
        <w:rPr>
          <w:rStyle w:val="contenttext"/>
          <w:rFonts w:cs="B Zar" w:hint="cs"/>
          <w:color w:val="000000"/>
          <w:sz w:val="36"/>
          <w:szCs w:val="36"/>
          <w:rtl/>
        </w:rPr>
        <w:t>صهیونیزم جهانی و کارتل های اقتصادی بر شبکه های مختلف اطلاع رسانی چنگ انداخته اند و آن را در مسیر اهداف خویش به کار می برند. پس رسانه می تواند هم در فتنه زایی و هم در فتنه زدایی مؤثر باشد.</w:t>
      </w:r>
    </w:p>
    <w:p w:rsidR="00000000" w:rsidRDefault="00B17770">
      <w:pPr>
        <w:pStyle w:val="Heading3"/>
        <w:shd w:val="clear" w:color="auto" w:fill="FFFFFF"/>
        <w:bidi/>
        <w:jc w:val="both"/>
        <w:divId w:val="322245234"/>
        <w:rPr>
          <w:rFonts w:eastAsia="Times New Roman" w:cs="B Titr" w:hint="cs"/>
          <w:b w:val="0"/>
          <w:bCs w:val="0"/>
          <w:color w:val="FF0080"/>
          <w:sz w:val="30"/>
          <w:szCs w:val="30"/>
          <w:rtl/>
        </w:rPr>
      </w:pPr>
      <w:r>
        <w:rPr>
          <w:rFonts w:eastAsia="Times New Roman" w:cs="B Titr" w:hint="cs"/>
          <w:b w:val="0"/>
          <w:bCs w:val="0"/>
          <w:color w:val="FF0080"/>
          <w:sz w:val="30"/>
          <w:szCs w:val="30"/>
          <w:rtl/>
        </w:rPr>
        <w:t>بایدها و نبایدهای رسانه</w:t>
      </w:r>
    </w:p>
    <w:p w:rsidR="00000000" w:rsidRDefault="00B17770">
      <w:pPr>
        <w:pStyle w:val="contentparagraph"/>
        <w:bidi/>
        <w:jc w:val="both"/>
        <w:divId w:val="322245234"/>
        <w:rPr>
          <w:rFonts w:cs="B Zar" w:hint="cs"/>
          <w:color w:val="000000"/>
          <w:sz w:val="36"/>
          <w:szCs w:val="36"/>
          <w:rtl/>
        </w:rPr>
      </w:pPr>
      <w:r>
        <w:rPr>
          <w:rStyle w:val="contenttext"/>
          <w:rFonts w:cs="B Zar" w:hint="cs"/>
          <w:color w:val="000000"/>
          <w:sz w:val="36"/>
          <w:szCs w:val="36"/>
          <w:rtl/>
        </w:rPr>
        <w:t>بایدها و نبایدهای رسانه</w:t>
      </w:r>
    </w:p>
    <w:p w:rsidR="00000000" w:rsidRDefault="00B17770">
      <w:pPr>
        <w:pStyle w:val="contentparagraph"/>
        <w:bidi/>
        <w:jc w:val="both"/>
        <w:divId w:val="322245234"/>
        <w:rPr>
          <w:rFonts w:cs="B Zar" w:hint="cs"/>
          <w:color w:val="000000"/>
          <w:sz w:val="36"/>
          <w:szCs w:val="36"/>
          <w:rtl/>
        </w:rPr>
      </w:pPr>
      <w:r>
        <w:rPr>
          <w:rStyle w:val="contenttext"/>
          <w:rFonts w:cs="B Zar" w:hint="cs"/>
          <w:color w:val="000000"/>
          <w:sz w:val="36"/>
          <w:szCs w:val="36"/>
          <w:rtl/>
        </w:rPr>
        <w:t>1 _ سیاست گذاری رسا</w:t>
      </w:r>
      <w:r>
        <w:rPr>
          <w:rStyle w:val="contenttext"/>
          <w:rFonts w:cs="B Zar" w:hint="cs"/>
          <w:color w:val="000000"/>
          <w:sz w:val="36"/>
          <w:szCs w:val="36"/>
          <w:rtl/>
        </w:rPr>
        <w:t>نه باید با آرمان ها و اهداف انقلاب متناسب باشد تا از گسترش فتنه ها جلوگیری کند.</w:t>
      </w:r>
    </w:p>
    <w:p w:rsidR="00000000" w:rsidRDefault="00B17770">
      <w:pPr>
        <w:pStyle w:val="contentparagraph"/>
        <w:bidi/>
        <w:jc w:val="both"/>
        <w:divId w:val="322245234"/>
        <w:rPr>
          <w:rFonts w:cs="B Zar" w:hint="cs"/>
          <w:color w:val="000000"/>
          <w:sz w:val="36"/>
          <w:szCs w:val="36"/>
          <w:rtl/>
        </w:rPr>
      </w:pPr>
      <w:r>
        <w:rPr>
          <w:rStyle w:val="contenttext"/>
          <w:rFonts w:cs="B Zar" w:hint="cs"/>
          <w:color w:val="000000"/>
          <w:sz w:val="36"/>
          <w:szCs w:val="36"/>
          <w:rtl/>
        </w:rPr>
        <w:t>2 _ سیاست گذاران باید از ابزار در اختیار خود _ رسانه _ شناخت کافی داشته باشند. اگر این شناخت، کامل و همه جانبه نباشد، محصولی مناسب و دلخواه به بار نمی آورد.</w:t>
      </w:r>
    </w:p>
    <w:p w:rsidR="00000000" w:rsidRDefault="00B17770">
      <w:pPr>
        <w:pStyle w:val="contentparagraph"/>
        <w:bidi/>
        <w:jc w:val="both"/>
        <w:divId w:val="322245234"/>
        <w:rPr>
          <w:rFonts w:cs="B Zar" w:hint="cs"/>
          <w:color w:val="000000"/>
          <w:sz w:val="36"/>
          <w:szCs w:val="36"/>
          <w:rtl/>
        </w:rPr>
      </w:pPr>
      <w:r>
        <w:rPr>
          <w:rStyle w:val="contenttext"/>
          <w:rFonts w:cs="B Zar" w:hint="cs"/>
          <w:color w:val="000000"/>
          <w:sz w:val="36"/>
          <w:szCs w:val="36"/>
          <w:rtl/>
        </w:rPr>
        <w:t>3 _ نیازها و رویکرد</w:t>
      </w:r>
      <w:r>
        <w:rPr>
          <w:rStyle w:val="contenttext"/>
          <w:rFonts w:cs="B Zar" w:hint="cs"/>
          <w:color w:val="000000"/>
          <w:sz w:val="36"/>
          <w:szCs w:val="36"/>
          <w:rtl/>
        </w:rPr>
        <w:t xml:space="preserve"> جامعه و جریان های موجود در آن را باید به خوبی درک کرد تا بتوانیم برای مردم برنامه ریزی کنیم.</w:t>
      </w:r>
    </w:p>
    <w:p w:rsidR="00000000" w:rsidRDefault="00B17770">
      <w:pPr>
        <w:pStyle w:val="contentparagraph"/>
        <w:bidi/>
        <w:jc w:val="both"/>
        <w:divId w:val="322245234"/>
        <w:rPr>
          <w:rFonts w:cs="B Zar" w:hint="cs"/>
          <w:color w:val="000000"/>
          <w:sz w:val="36"/>
          <w:szCs w:val="36"/>
          <w:rtl/>
        </w:rPr>
      </w:pPr>
      <w:r>
        <w:rPr>
          <w:rStyle w:val="contenttext"/>
          <w:rFonts w:cs="B Zar" w:hint="cs"/>
          <w:color w:val="000000"/>
          <w:sz w:val="36"/>
          <w:szCs w:val="36"/>
          <w:rtl/>
        </w:rPr>
        <w:t>4 _ برنامه های رسانه باید ذهن و فکر مخاطب را به تکاپو وا دارد، ولی تنش و اضطراب کاذب به بار نیاورد.</w:t>
      </w:r>
    </w:p>
    <w:p w:rsidR="00000000" w:rsidRDefault="00B17770">
      <w:pPr>
        <w:pStyle w:val="contentparagraph"/>
        <w:bidi/>
        <w:jc w:val="both"/>
        <w:divId w:val="322245234"/>
        <w:rPr>
          <w:rFonts w:cs="B Zar" w:hint="cs"/>
          <w:color w:val="000000"/>
          <w:sz w:val="36"/>
          <w:szCs w:val="36"/>
          <w:rtl/>
        </w:rPr>
      </w:pPr>
      <w:r>
        <w:rPr>
          <w:rStyle w:val="contenttext"/>
          <w:rFonts w:cs="B Zar" w:hint="cs"/>
          <w:color w:val="000000"/>
          <w:sz w:val="36"/>
          <w:szCs w:val="36"/>
          <w:rtl/>
        </w:rPr>
        <w:lastRenderedPageBreak/>
        <w:t>5 _ رسانه ها باید واقعیت های جامعه را منعکس کند. اگر رسانه نتو</w:t>
      </w:r>
      <w:r>
        <w:rPr>
          <w:rStyle w:val="contenttext"/>
          <w:rFonts w:cs="B Zar" w:hint="cs"/>
          <w:color w:val="000000"/>
          <w:sz w:val="36"/>
          <w:szCs w:val="36"/>
          <w:rtl/>
        </w:rPr>
        <w:t>اند آن چه را در جامعه می گذرد بازتاب دهد و از آن بهره گیرد، نتوانسته است نقش خود را به درستی ایفا کند.</w:t>
      </w:r>
    </w:p>
    <w:p w:rsidR="00000000" w:rsidRDefault="00B17770">
      <w:pPr>
        <w:pStyle w:val="contentparagraph"/>
        <w:bidi/>
        <w:jc w:val="both"/>
        <w:divId w:val="322245234"/>
        <w:rPr>
          <w:rFonts w:cs="B Zar" w:hint="cs"/>
          <w:color w:val="000000"/>
          <w:sz w:val="36"/>
          <w:szCs w:val="36"/>
          <w:rtl/>
        </w:rPr>
      </w:pPr>
      <w:r>
        <w:rPr>
          <w:rStyle w:val="contenttext"/>
          <w:rFonts w:cs="B Zar" w:hint="cs"/>
          <w:color w:val="000000"/>
          <w:sz w:val="36"/>
          <w:szCs w:val="36"/>
          <w:rtl/>
        </w:rPr>
        <w:t>6 _ رسانه باید به ریشه های فتنه ها توجه کند. سطحی نگری، به نوعی سرپوش گذاشتن بر حقایق خواهد بود.</w:t>
      </w:r>
    </w:p>
    <w:p w:rsidR="00000000" w:rsidRDefault="00B17770">
      <w:pPr>
        <w:pStyle w:val="contentparagraph"/>
        <w:bidi/>
        <w:jc w:val="both"/>
        <w:divId w:val="322245234"/>
        <w:rPr>
          <w:rFonts w:cs="B Zar" w:hint="cs"/>
          <w:color w:val="000000"/>
          <w:sz w:val="36"/>
          <w:szCs w:val="36"/>
          <w:rtl/>
        </w:rPr>
      </w:pPr>
      <w:r>
        <w:rPr>
          <w:rStyle w:val="contenttext"/>
          <w:rFonts w:cs="B Zar" w:hint="cs"/>
          <w:color w:val="000000"/>
          <w:sz w:val="36"/>
          <w:szCs w:val="36"/>
          <w:rtl/>
        </w:rPr>
        <w:t>7 _ رسانه باید میان تکنیک و هنر و محتوا و ظاهر، تناسب برقرار کند. نمی توان به بهانه ی هنر از محتوا چشم پوشید یا برای پرداختن به محتوا، از مسایل هنری غافل ماند. افراط در هر یک از این دو زمینه، به دلزدگی مخاطب می انجامد.</w:t>
      </w:r>
    </w:p>
    <w:p w:rsidR="00000000" w:rsidRDefault="00B17770">
      <w:pPr>
        <w:pStyle w:val="contentparagraph"/>
        <w:bidi/>
        <w:jc w:val="both"/>
        <w:divId w:val="322245234"/>
        <w:rPr>
          <w:rFonts w:cs="B Zar" w:hint="cs"/>
          <w:color w:val="000000"/>
          <w:sz w:val="36"/>
          <w:szCs w:val="36"/>
          <w:rtl/>
        </w:rPr>
      </w:pPr>
      <w:r>
        <w:rPr>
          <w:rStyle w:val="contenttext"/>
          <w:rFonts w:cs="B Zar" w:hint="cs"/>
          <w:color w:val="000000"/>
          <w:sz w:val="36"/>
          <w:szCs w:val="36"/>
          <w:rtl/>
        </w:rPr>
        <w:t>8 _ رسانه باید در حوادث و واقعه ها، ح</w:t>
      </w:r>
      <w:r>
        <w:rPr>
          <w:rStyle w:val="contenttext"/>
          <w:rFonts w:cs="B Zar" w:hint="cs"/>
          <w:color w:val="000000"/>
          <w:sz w:val="36"/>
          <w:szCs w:val="36"/>
          <w:rtl/>
        </w:rPr>
        <w:t>ضور به هنگام داشته باشد. عدم حضور به موقع، از اعتماد به رسانه و تأثیرگذاری آن می کاهد.</w:t>
      </w:r>
    </w:p>
    <w:p w:rsidR="00000000" w:rsidRDefault="00B17770">
      <w:pPr>
        <w:pStyle w:val="contentparagraph"/>
        <w:bidi/>
        <w:jc w:val="both"/>
        <w:divId w:val="322245234"/>
        <w:rPr>
          <w:rFonts w:cs="B Zar" w:hint="cs"/>
          <w:color w:val="000000"/>
          <w:sz w:val="36"/>
          <w:szCs w:val="36"/>
          <w:rtl/>
        </w:rPr>
      </w:pPr>
      <w:r>
        <w:rPr>
          <w:rStyle w:val="contenttext"/>
          <w:rFonts w:cs="B Zar" w:hint="cs"/>
          <w:color w:val="000000"/>
          <w:sz w:val="36"/>
          <w:szCs w:val="36"/>
          <w:rtl/>
        </w:rPr>
        <w:t>9 _ باید از قالب ها و از کلیشه های خشک و بی روح پرهیز کرد. ویژگی رسانه باید نوبه نوشدن و پویایی باشد، تا بتواند با فتنه ها به خوبی مقابله کند.</w:t>
      </w:r>
    </w:p>
    <w:p w:rsidR="00000000" w:rsidRDefault="00B17770">
      <w:pPr>
        <w:pStyle w:val="contentparagraph"/>
        <w:bidi/>
        <w:jc w:val="both"/>
        <w:divId w:val="322245234"/>
        <w:rPr>
          <w:rFonts w:cs="B Zar" w:hint="cs"/>
          <w:color w:val="000000"/>
          <w:sz w:val="36"/>
          <w:szCs w:val="36"/>
          <w:rtl/>
        </w:rPr>
      </w:pPr>
      <w:r>
        <w:rPr>
          <w:rStyle w:val="contenttext"/>
          <w:rFonts w:cs="B Zar" w:hint="cs"/>
          <w:color w:val="000000"/>
          <w:sz w:val="36"/>
          <w:szCs w:val="36"/>
          <w:rtl/>
        </w:rPr>
        <w:t>10 _ کار کارشناسی بر روی م</w:t>
      </w:r>
      <w:r>
        <w:rPr>
          <w:rStyle w:val="contenttext"/>
          <w:rFonts w:cs="B Zar" w:hint="cs"/>
          <w:color w:val="000000"/>
          <w:sz w:val="36"/>
          <w:szCs w:val="36"/>
          <w:rtl/>
        </w:rPr>
        <w:t>سایل می تواند از سه نظر به پویایی و تحرک برنامه ها منجر شود:</w:t>
      </w:r>
    </w:p>
    <w:p w:rsidR="00000000" w:rsidRDefault="00B17770">
      <w:pPr>
        <w:pStyle w:val="contentparagraph"/>
        <w:bidi/>
        <w:jc w:val="both"/>
        <w:divId w:val="322245234"/>
        <w:rPr>
          <w:rFonts w:cs="B Zar" w:hint="cs"/>
          <w:color w:val="000000"/>
          <w:sz w:val="36"/>
          <w:szCs w:val="36"/>
          <w:rtl/>
        </w:rPr>
      </w:pPr>
      <w:r>
        <w:rPr>
          <w:rStyle w:val="contenttext"/>
          <w:rFonts w:cs="B Zar" w:hint="cs"/>
          <w:color w:val="000000"/>
          <w:sz w:val="36"/>
          <w:szCs w:val="36"/>
          <w:rtl/>
        </w:rPr>
        <w:t>1 _ محتوایی</w:t>
      </w:r>
    </w:p>
    <w:p w:rsidR="00000000" w:rsidRDefault="00B17770">
      <w:pPr>
        <w:pStyle w:val="contentparagraph"/>
        <w:bidi/>
        <w:jc w:val="both"/>
        <w:divId w:val="322245234"/>
        <w:rPr>
          <w:rFonts w:cs="B Zar" w:hint="cs"/>
          <w:color w:val="000000"/>
          <w:sz w:val="36"/>
          <w:szCs w:val="36"/>
          <w:rtl/>
        </w:rPr>
      </w:pPr>
      <w:r>
        <w:rPr>
          <w:rStyle w:val="contenttext"/>
          <w:rFonts w:cs="B Zar" w:hint="cs"/>
          <w:color w:val="000000"/>
          <w:sz w:val="36"/>
          <w:szCs w:val="36"/>
          <w:rtl/>
        </w:rPr>
        <w:t>2 _ مخاطب شناسی</w:t>
      </w:r>
    </w:p>
    <w:p w:rsidR="00000000" w:rsidRDefault="00B17770">
      <w:pPr>
        <w:pStyle w:val="contentparagraph"/>
        <w:bidi/>
        <w:jc w:val="both"/>
        <w:divId w:val="322245234"/>
        <w:rPr>
          <w:rFonts w:cs="B Zar" w:hint="cs"/>
          <w:color w:val="000000"/>
          <w:sz w:val="36"/>
          <w:szCs w:val="36"/>
          <w:rtl/>
        </w:rPr>
      </w:pPr>
      <w:r>
        <w:rPr>
          <w:rStyle w:val="contenttext"/>
          <w:rFonts w:cs="B Zar" w:hint="cs"/>
          <w:color w:val="000000"/>
          <w:sz w:val="36"/>
          <w:szCs w:val="36"/>
          <w:rtl/>
        </w:rPr>
        <w:t>3 _ زیبایی شناسی.</w:t>
      </w:r>
    </w:p>
    <w:p w:rsidR="00000000" w:rsidRDefault="00B17770">
      <w:pPr>
        <w:pStyle w:val="contentparagraph"/>
        <w:bidi/>
        <w:jc w:val="both"/>
        <w:divId w:val="1494031053"/>
        <w:rPr>
          <w:rFonts w:cs="B Zar" w:hint="cs"/>
          <w:color w:val="000000"/>
          <w:sz w:val="36"/>
          <w:szCs w:val="36"/>
          <w:rtl/>
        </w:rPr>
      </w:pPr>
      <w:r>
        <w:rPr>
          <w:rStyle w:val="contenttext"/>
          <w:rFonts w:cs="B Zar" w:hint="cs"/>
          <w:color w:val="000000"/>
          <w:sz w:val="36"/>
          <w:szCs w:val="36"/>
          <w:rtl/>
        </w:rPr>
        <w:t>ص:92</w:t>
      </w:r>
    </w:p>
    <w:p w:rsidR="00000000" w:rsidRDefault="00B17770">
      <w:pPr>
        <w:pStyle w:val="contentparagraph"/>
        <w:bidi/>
        <w:jc w:val="both"/>
        <w:divId w:val="1494031053"/>
        <w:rPr>
          <w:rFonts w:cs="B Zar" w:hint="cs"/>
          <w:color w:val="000000"/>
          <w:sz w:val="36"/>
          <w:szCs w:val="36"/>
          <w:rtl/>
        </w:rPr>
      </w:pPr>
      <w:r>
        <w:rPr>
          <w:rStyle w:val="contenttext"/>
          <w:rFonts w:cs="B Zar" w:hint="cs"/>
          <w:color w:val="000000"/>
          <w:sz w:val="36"/>
          <w:szCs w:val="36"/>
          <w:rtl/>
        </w:rPr>
        <w:lastRenderedPageBreak/>
        <w:t>ترکیب این سه با هم می تواند برنامه هایی مفید و مناسب ارایه دهد.</w:t>
      </w:r>
    </w:p>
    <w:p w:rsidR="00000000" w:rsidRDefault="00B17770">
      <w:pPr>
        <w:pStyle w:val="contentparagraph"/>
        <w:bidi/>
        <w:jc w:val="both"/>
        <w:divId w:val="1494031053"/>
        <w:rPr>
          <w:rFonts w:cs="B Zar" w:hint="cs"/>
          <w:color w:val="000000"/>
          <w:sz w:val="36"/>
          <w:szCs w:val="36"/>
          <w:rtl/>
        </w:rPr>
      </w:pPr>
      <w:r>
        <w:rPr>
          <w:rStyle w:val="contenttext"/>
          <w:rFonts w:cs="B Zar" w:hint="cs"/>
          <w:color w:val="000000"/>
          <w:sz w:val="36"/>
          <w:szCs w:val="36"/>
          <w:rtl/>
        </w:rPr>
        <w:t>11 _ استفاده از مجری های مسلط، مبتکر و پرنشاط که بتوانند به راحتی با مردم ارتباط</w:t>
      </w:r>
      <w:r>
        <w:rPr>
          <w:rStyle w:val="contenttext"/>
          <w:rFonts w:cs="B Zar" w:hint="cs"/>
          <w:color w:val="000000"/>
          <w:sz w:val="36"/>
          <w:szCs w:val="36"/>
          <w:rtl/>
        </w:rPr>
        <w:t xml:space="preserve"> برقرار کنند و مفاهیم را انتقال دهند.</w:t>
      </w:r>
    </w:p>
    <w:p w:rsidR="00000000" w:rsidRDefault="00B17770">
      <w:pPr>
        <w:pStyle w:val="Heading3"/>
        <w:shd w:val="clear" w:color="auto" w:fill="FFFFFF"/>
        <w:bidi/>
        <w:jc w:val="both"/>
        <w:divId w:val="1990015089"/>
        <w:rPr>
          <w:rFonts w:eastAsia="Times New Roman" w:cs="B Titr" w:hint="cs"/>
          <w:b w:val="0"/>
          <w:bCs w:val="0"/>
          <w:color w:val="FF0080"/>
          <w:sz w:val="30"/>
          <w:szCs w:val="30"/>
          <w:rtl/>
        </w:rPr>
      </w:pPr>
      <w:r>
        <w:rPr>
          <w:rFonts w:eastAsia="Times New Roman" w:cs="B Titr" w:hint="cs"/>
          <w:b w:val="0"/>
          <w:bCs w:val="0"/>
          <w:color w:val="FF0080"/>
          <w:sz w:val="30"/>
          <w:szCs w:val="30"/>
          <w:rtl/>
        </w:rPr>
        <w:t>پرسش هایی برای گفت و گو با مردم</w:t>
      </w:r>
    </w:p>
    <w:p w:rsidR="00000000" w:rsidRDefault="00B17770">
      <w:pPr>
        <w:pStyle w:val="contentparagraph"/>
        <w:bidi/>
        <w:jc w:val="both"/>
        <w:divId w:val="1990015089"/>
        <w:rPr>
          <w:rFonts w:cs="B Zar" w:hint="cs"/>
          <w:color w:val="000000"/>
          <w:sz w:val="36"/>
          <w:szCs w:val="36"/>
          <w:rtl/>
        </w:rPr>
      </w:pPr>
      <w:r>
        <w:rPr>
          <w:rStyle w:val="contenttext"/>
          <w:rFonts w:cs="B Zar" w:hint="cs"/>
          <w:color w:val="000000"/>
          <w:sz w:val="36"/>
          <w:szCs w:val="36"/>
          <w:rtl/>
        </w:rPr>
        <w:t>پرسش هایی برای گفت و گو با مردم</w:t>
      </w:r>
    </w:p>
    <w:p w:rsidR="00000000" w:rsidRDefault="00B17770">
      <w:pPr>
        <w:pStyle w:val="contentparagraph"/>
        <w:bidi/>
        <w:jc w:val="both"/>
        <w:divId w:val="1990015089"/>
        <w:rPr>
          <w:rFonts w:cs="B Zar" w:hint="cs"/>
          <w:color w:val="000000"/>
          <w:sz w:val="36"/>
          <w:szCs w:val="36"/>
          <w:rtl/>
        </w:rPr>
      </w:pPr>
      <w:r>
        <w:rPr>
          <w:rStyle w:val="contenttext"/>
          <w:rFonts w:cs="B Zar" w:hint="cs"/>
          <w:color w:val="000000"/>
          <w:sz w:val="36"/>
          <w:szCs w:val="36"/>
          <w:rtl/>
        </w:rPr>
        <w:t>1 _ فتنه چیست؟</w:t>
      </w:r>
    </w:p>
    <w:p w:rsidR="00000000" w:rsidRDefault="00B17770">
      <w:pPr>
        <w:pStyle w:val="contentparagraph"/>
        <w:bidi/>
        <w:jc w:val="both"/>
        <w:divId w:val="1990015089"/>
        <w:rPr>
          <w:rFonts w:cs="B Zar" w:hint="cs"/>
          <w:color w:val="000000"/>
          <w:sz w:val="36"/>
          <w:szCs w:val="36"/>
          <w:rtl/>
        </w:rPr>
      </w:pPr>
      <w:r>
        <w:rPr>
          <w:rStyle w:val="contenttext"/>
          <w:rFonts w:cs="B Zar" w:hint="cs"/>
          <w:color w:val="000000"/>
          <w:sz w:val="36"/>
          <w:szCs w:val="36"/>
          <w:rtl/>
        </w:rPr>
        <w:t>2 _ فتنه ی فرهنگی چیست؟</w:t>
      </w:r>
    </w:p>
    <w:p w:rsidR="00000000" w:rsidRDefault="00B17770">
      <w:pPr>
        <w:pStyle w:val="contentparagraph"/>
        <w:bidi/>
        <w:jc w:val="both"/>
        <w:divId w:val="1990015089"/>
        <w:rPr>
          <w:rFonts w:cs="B Zar" w:hint="cs"/>
          <w:color w:val="000000"/>
          <w:sz w:val="36"/>
          <w:szCs w:val="36"/>
          <w:rtl/>
        </w:rPr>
      </w:pPr>
      <w:r>
        <w:rPr>
          <w:rStyle w:val="contenttext"/>
          <w:rFonts w:cs="B Zar" w:hint="cs"/>
          <w:color w:val="000000"/>
          <w:sz w:val="36"/>
          <w:szCs w:val="36"/>
          <w:rtl/>
        </w:rPr>
        <w:t>3 _ چه چیزهایی می تواند مصادیق فتنه باشد؟</w:t>
      </w:r>
    </w:p>
    <w:p w:rsidR="00000000" w:rsidRDefault="00B17770">
      <w:pPr>
        <w:pStyle w:val="contentparagraph"/>
        <w:bidi/>
        <w:jc w:val="both"/>
        <w:divId w:val="1990015089"/>
        <w:rPr>
          <w:rFonts w:cs="B Zar" w:hint="cs"/>
          <w:color w:val="000000"/>
          <w:sz w:val="36"/>
          <w:szCs w:val="36"/>
          <w:rtl/>
        </w:rPr>
      </w:pPr>
      <w:r>
        <w:rPr>
          <w:rStyle w:val="contenttext"/>
          <w:rFonts w:cs="B Zar" w:hint="cs"/>
          <w:color w:val="000000"/>
          <w:sz w:val="36"/>
          <w:szCs w:val="36"/>
          <w:rtl/>
        </w:rPr>
        <w:t>4 _ وظیفه ی مردم در مقابله با فتنه ها چیست؟</w:t>
      </w:r>
    </w:p>
    <w:p w:rsidR="00000000" w:rsidRDefault="00B17770">
      <w:pPr>
        <w:pStyle w:val="contentparagraph"/>
        <w:bidi/>
        <w:jc w:val="both"/>
        <w:divId w:val="1990015089"/>
        <w:rPr>
          <w:rFonts w:cs="B Zar" w:hint="cs"/>
          <w:color w:val="000000"/>
          <w:sz w:val="36"/>
          <w:szCs w:val="36"/>
          <w:rtl/>
        </w:rPr>
      </w:pPr>
      <w:r>
        <w:rPr>
          <w:rStyle w:val="contenttext"/>
          <w:rFonts w:cs="B Zar" w:hint="cs"/>
          <w:color w:val="000000"/>
          <w:sz w:val="36"/>
          <w:szCs w:val="36"/>
          <w:rtl/>
        </w:rPr>
        <w:t xml:space="preserve">5 _ وظیفه ی حکومت و رهبری در </w:t>
      </w:r>
      <w:r>
        <w:rPr>
          <w:rStyle w:val="contenttext"/>
          <w:rFonts w:cs="B Zar" w:hint="cs"/>
          <w:color w:val="000000"/>
          <w:sz w:val="36"/>
          <w:szCs w:val="36"/>
          <w:rtl/>
        </w:rPr>
        <w:t>مقابله با فتنه ها چیست؟</w:t>
      </w:r>
    </w:p>
    <w:p w:rsidR="00000000" w:rsidRDefault="00B17770">
      <w:pPr>
        <w:pStyle w:val="contentparagraph"/>
        <w:bidi/>
        <w:jc w:val="both"/>
        <w:divId w:val="1990015089"/>
        <w:rPr>
          <w:rFonts w:cs="B Zar" w:hint="cs"/>
          <w:color w:val="000000"/>
          <w:sz w:val="36"/>
          <w:szCs w:val="36"/>
          <w:rtl/>
        </w:rPr>
      </w:pPr>
      <w:r>
        <w:rPr>
          <w:rStyle w:val="contenttext"/>
          <w:rFonts w:cs="B Zar" w:hint="cs"/>
          <w:color w:val="000000"/>
          <w:sz w:val="36"/>
          <w:szCs w:val="36"/>
          <w:rtl/>
        </w:rPr>
        <w:t>6 _ وظیفه ی احزاب و گروه ها را در مقابله با فتنه ها چگونه ارزیابی می کنید؟</w:t>
      </w:r>
    </w:p>
    <w:p w:rsidR="00000000" w:rsidRDefault="00B17770">
      <w:pPr>
        <w:pStyle w:val="contentparagraph"/>
        <w:bidi/>
        <w:jc w:val="both"/>
        <w:divId w:val="1990015089"/>
        <w:rPr>
          <w:rFonts w:cs="B Zar" w:hint="cs"/>
          <w:color w:val="000000"/>
          <w:sz w:val="36"/>
          <w:szCs w:val="36"/>
          <w:rtl/>
        </w:rPr>
      </w:pPr>
      <w:r>
        <w:rPr>
          <w:rStyle w:val="contenttext"/>
          <w:rFonts w:cs="B Zar" w:hint="cs"/>
          <w:color w:val="000000"/>
          <w:sz w:val="36"/>
          <w:szCs w:val="36"/>
          <w:rtl/>
        </w:rPr>
        <w:t>7 _ اطاعت از رهبری در مهار فتنه ها چه نقشی دارد؟</w:t>
      </w:r>
    </w:p>
    <w:p w:rsidR="00000000" w:rsidRDefault="00B17770">
      <w:pPr>
        <w:pStyle w:val="contentparagraph"/>
        <w:bidi/>
        <w:jc w:val="both"/>
        <w:divId w:val="1990015089"/>
        <w:rPr>
          <w:rFonts w:cs="B Zar" w:hint="cs"/>
          <w:color w:val="000000"/>
          <w:sz w:val="36"/>
          <w:szCs w:val="36"/>
          <w:rtl/>
        </w:rPr>
      </w:pPr>
      <w:r>
        <w:rPr>
          <w:rStyle w:val="contenttext"/>
          <w:rFonts w:cs="B Zar" w:hint="cs"/>
          <w:color w:val="000000"/>
          <w:sz w:val="36"/>
          <w:szCs w:val="36"/>
          <w:rtl/>
        </w:rPr>
        <w:t>8 _ فتنه در جامعه چه تأثیری برجا می گذارد؟</w:t>
      </w:r>
    </w:p>
    <w:p w:rsidR="00000000" w:rsidRDefault="00B17770">
      <w:pPr>
        <w:pStyle w:val="contentparagraph"/>
        <w:bidi/>
        <w:jc w:val="both"/>
        <w:divId w:val="1990015089"/>
        <w:rPr>
          <w:rFonts w:cs="B Zar" w:hint="cs"/>
          <w:color w:val="000000"/>
          <w:sz w:val="36"/>
          <w:szCs w:val="36"/>
          <w:rtl/>
        </w:rPr>
      </w:pPr>
      <w:r>
        <w:rPr>
          <w:rStyle w:val="contenttext"/>
          <w:rFonts w:cs="B Zar" w:hint="cs"/>
          <w:color w:val="000000"/>
          <w:sz w:val="36"/>
          <w:szCs w:val="36"/>
          <w:rtl/>
        </w:rPr>
        <w:t>9 _ ویژگی های فتنه چیست؟</w:t>
      </w:r>
    </w:p>
    <w:p w:rsidR="00000000" w:rsidRDefault="00B17770">
      <w:pPr>
        <w:pStyle w:val="contentparagraph"/>
        <w:bidi/>
        <w:jc w:val="both"/>
        <w:divId w:val="1990015089"/>
        <w:rPr>
          <w:rFonts w:cs="B Zar" w:hint="cs"/>
          <w:color w:val="000000"/>
          <w:sz w:val="36"/>
          <w:szCs w:val="36"/>
          <w:rtl/>
        </w:rPr>
      </w:pPr>
      <w:r>
        <w:rPr>
          <w:rStyle w:val="contenttext"/>
          <w:rFonts w:cs="B Zar" w:hint="cs"/>
          <w:color w:val="000000"/>
          <w:sz w:val="36"/>
          <w:szCs w:val="36"/>
          <w:rtl/>
        </w:rPr>
        <w:t>10 _ چه عواملی سبب به وجود آمدن فتنه ها می شود؟</w:t>
      </w:r>
    </w:p>
    <w:p w:rsidR="00000000" w:rsidRDefault="00B17770">
      <w:pPr>
        <w:pStyle w:val="contentparagraph"/>
        <w:bidi/>
        <w:jc w:val="both"/>
        <w:divId w:val="1990015089"/>
        <w:rPr>
          <w:rFonts w:cs="B Zar" w:hint="cs"/>
          <w:color w:val="000000"/>
          <w:sz w:val="36"/>
          <w:szCs w:val="36"/>
          <w:rtl/>
        </w:rPr>
      </w:pPr>
      <w:r>
        <w:rPr>
          <w:rStyle w:val="contenttext"/>
          <w:rFonts w:cs="B Zar" w:hint="cs"/>
          <w:color w:val="000000"/>
          <w:sz w:val="36"/>
          <w:szCs w:val="36"/>
          <w:rtl/>
        </w:rPr>
        <w:lastRenderedPageBreak/>
        <w:t>11 _ تبعیض و بی عدالتی در ایجاد فتنه ها چه تأثیری دارد؟</w:t>
      </w:r>
    </w:p>
    <w:p w:rsidR="00000000" w:rsidRDefault="00B17770">
      <w:pPr>
        <w:pStyle w:val="contentparagraph"/>
        <w:bidi/>
        <w:jc w:val="both"/>
        <w:divId w:val="1990015089"/>
        <w:rPr>
          <w:rFonts w:cs="B Zar" w:hint="cs"/>
          <w:color w:val="000000"/>
          <w:sz w:val="36"/>
          <w:szCs w:val="36"/>
          <w:rtl/>
        </w:rPr>
      </w:pPr>
      <w:r>
        <w:rPr>
          <w:rStyle w:val="contenttext"/>
          <w:rFonts w:cs="B Zar" w:hint="cs"/>
          <w:color w:val="000000"/>
          <w:sz w:val="36"/>
          <w:szCs w:val="36"/>
          <w:rtl/>
        </w:rPr>
        <w:t>12 _ اختلافات جناحی در گسترش فتنه ها چه تأثیری دارد؟</w:t>
      </w:r>
    </w:p>
    <w:p w:rsidR="00000000" w:rsidRDefault="00B17770">
      <w:pPr>
        <w:pStyle w:val="contentparagraph"/>
        <w:bidi/>
        <w:jc w:val="both"/>
        <w:divId w:val="1990015089"/>
        <w:rPr>
          <w:rFonts w:cs="B Zar" w:hint="cs"/>
          <w:color w:val="000000"/>
          <w:sz w:val="36"/>
          <w:szCs w:val="36"/>
          <w:rtl/>
        </w:rPr>
      </w:pPr>
      <w:r>
        <w:rPr>
          <w:rStyle w:val="contenttext"/>
          <w:rFonts w:cs="B Zar" w:hint="cs"/>
          <w:color w:val="000000"/>
          <w:sz w:val="36"/>
          <w:szCs w:val="36"/>
          <w:rtl/>
        </w:rPr>
        <w:t>13 _ فتنه افروزان برای فتنه انگیزی از چه ابزاری بهره می گیرند؟</w:t>
      </w:r>
    </w:p>
    <w:p w:rsidR="00000000" w:rsidRDefault="00B17770">
      <w:pPr>
        <w:pStyle w:val="contentparagraph"/>
        <w:bidi/>
        <w:jc w:val="both"/>
        <w:divId w:val="1990015089"/>
        <w:rPr>
          <w:rFonts w:cs="B Zar" w:hint="cs"/>
          <w:color w:val="000000"/>
          <w:sz w:val="36"/>
          <w:szCs w:val="36"/>
          <w:rtl/>
        </w:rPr>
      </w:pPr>
      <w:r>
        <w:rPr>
          <w:rStyle w:val="contenttext"/>
          <w:rFonts w:cs="B Zar" w:hint="cs"/>
          <w:color w:val="000000"/>
          <w:sz w:val="36"/>
          <w:szCs w:val="36"/>
          <w:rtl/>
        </w:rPr>
        <w:t>14 _ غیرت اسلامی در مقابله با فتنه ه</w:t>
      </w:r>
      <w:r>
        <w:rPr>
          <w:rStyle w:val="contenttext"/>
          <w:rFonts w:cs="B Zar" w:hint="cs"/>
          <w:color w:val="000000"/>
          <w:sz w:val="36"/>
          <w:szCs w:val="36"/>
          <w:rtl/>
        </w:rPr>
        <w:t>ا چه نقشی دارد؟</w:t>
      </w:r>
    </w:p>
    <w:p w:rsidR="00000000" w:rsidRDefault="00B17770">
      <w:pPr>
        <w:pStyle w:val="contentparagraph"/>
        <w:bidi/>
        <w:jc w:val="both"/>
        <w:divId w:val="1990015089"/>
        <w:rPr>
          <w:rFonts w:cs="B Zar" w:hint="cs"/>
          <w:color w:val="000000"/>
          <w:sz w:val="36"/>
          <w:szCs w:val="36"/>
          <w:rtl/>
        </w:rPr>
      </w:pPr>
      <w:r>
        <w:rPr>
          <w:rStyle w:val="contenttext"/>
          <w:rFonts w:cs="B Zar" w:hint="cs"/>
          <w:color w:val="000000"/>
          <w:sz w:val="36"/>
          <w:szCs w:val="36"/>
          <w:rtl/>
        </w:rPr>
        <w:t>15 _ رواج شایعه و شبهه افکنی در ایجاد فتنه ها چه نقشی دارد؟</w:t>
      </w:r>
    </w:p>
    <w:p w:rsidR="00000000" w:rsidRDefault="00B17770">
      <w:pPr>
        <w:pStyle w:val="contentparagraph"/>
        <w:bidi/>
        <w:jc w:val="both"/>
        <w:divId w:val="1990015089"/>
        <w:rPr>
          <w:rFonts w:cs="B Zar" w:hint="cs"/>
          <w:color w:val="000000"/>
          <w:sz w:val="36"/>
          <w:szCs w:val="36"/>
          <w:rtl/>
        </w:rPr>
      </w:pPr>
      <w:r>
        <w:rPr>
          <w:rStyle w:val="contenttext"/>
          <w:rFonts w:cs="B Zar" w:hint="cs"/>
          <w:color w:val="000000"/>
          <w:sz w:val="36"/>
          <w:szCs w:val="36"/>
          <w:rtl/>
        </w:rPr>
        <w:t>16 _ راه های مقابله با فتنه ها چیست؟</w:t>
      </w:r>
    </w:p>
    <w:p w:rsidR="00000000" w:rsidRDefault="00B17770">
      <w:pPr>
        <w:pStyle w:val="contentparagraph"/>
        <w:bidi/>
        <w:jc w:val="both"/>
        <w:divId w:val="1990015089"/>
        <w:rPr>
          <w:rFonts w:cs="B Zar" w:hint="cs"/>
          <w:color w:val="000000"/>
          <w:sz w:val="36"/>
          <w:szCs w:val="36"/>
          <w:rtl/>
        </w:rPr>
      </w:pPr>
      <w:r>
        <w:rPr>
          <w:rStyle w:val="contenttext"/>
          <w:rFonts w:cs="B Zar" w:hint="cs"/>
          <w:color w:val="000000"/>
          <w:sz w:val="36"/>
          <w:szCs w:val="36"/>
          <w:rtl/>
        </w:rPr>
        <w:t>17 _ به نظر شما، اجرای احکام الهی در مقابله با فتنه ها چه تأثیری دارد؟</w:t>
      </w:r>
    </w:p>
    <w:p w:rsidR="00000000" w:rsidRDefault="00B17770">
      <w:pPr>
        <w:pStyle w:val="contentparagraph"/>
        <w:bidi/>
        <w:jc w:val="both"/>
        <w:divId w:val="1990015089"/>
        <w:rPr>
          <w:rFonts w:cs="B Zar" w:hint="cs"/>
          <w:color w:val="000000"/>
          <w:sz w:val="36"/>
          <w:szCs w:val="36"/>
          <w:rtl/>
        </w:rPr>
      </w:pPr>
      <w:r>
        <w:rPr>
          <w:rStyle w:val="contenttext"/>
          <w:rFonts w:cs="B Zar" w:hint="cs"/>
          <w:color w:val="000000"/>
          <w:sz w:val="36"/>
          <w:szCs w:val="36"/>
          <w:rtl/>
        </w:rPr>
        <w:t>18 _ سه فتنه و جنگ بزرگ زمان امام علی علیه السلام کدامند؟</w:t>
      </w:r>
    </w:p>
    <w:p w:rsidR="00000000" w:rsidRDefault="00B17770">
      <w:pPr>
        <w:pStyle w:val="contentparagraph"/>
        <w:bidi/>
        <w:jc w:val="both"/>
        <w:divId w:val="1990015089"/>
        <w:rPr>
          <w:rFonts w:cs="B Zar" w:hint="cs"/>
          <w:color w:val="000000"/>
          <w:sz w:val="36"/>
          <w:szCs w:val="36"/>
          <w:rtl/>
        </w:rPr>
      </w:pPr>
      <w:r>
        <w:rPr>
          <w:rStyle w:val="contenttext"/>
          <w:rFonts w:cs="B Zar" w:hint="cs"/>
          <w:color w:val="000000"/>
          <w:sz w:val="36"/>
          <w:szCs w:val="36"/>
          <w:rtl/>
        </w:rPr>
        <w:t>19 _ چند فتنه از فتنه های زمان انقلاب را نام ببرید؟</w:t>
      </w:r>
    </w:p>
    <w:p w:rsidR="00000000" w:rsidRDefault="00B17770">
      <w:pPr>
        <w:pStyle w:val="contentparagraph"/>
        <w:bidi/>
        <w:jc w:val="both"/>
        <w:divId w:val="1990015089"/>
        <w:rPr>
          <w:rFonts w:cs="B Zar" w:hint="cs"/>
          <w:color w:val="000000"/>
          <w:sz w:val="36"/>
          <w:szCs w:val="36"/>
          <w:rtl/>
        </w:rPr>
      </w:pPr>
      <w:r>
        <w:rPr>
          <w:rStyle w:val="contenttext"/>
          <w:rFonts w:cs="B Zar" w:hint="cs"/>
          <w:color w:val="000000"/>
          <w:sz w:val="36"/>
          <w:szCs w:val="36"/>
          <w:rtl/>
        </w:rPr>
        <w:t>20 _ نقش امام خمینی رحمه الله در مهار فتنه ها چگونه بود؟</w:t>
      </w:r>
    </w:p>
    <w:p w:rsidR="00000000" w:rsidRDefault="00B17770">
      <w:pPr>
        <w:pStyle w:val="contentparagraph"/>
        <w:bidi/>
        <w:jc w:val="both"/>
        <w:divId w:val="1990015089"/>
        <w:rPr>
          <w:rFonts w:cs="B Zar" w:hint="cs"/>
          <w:color w:val="000000"/>
          <w:sz w:val="36"/>
          <w:szCs w:val="36"/>
          <w:rtl/>
        </w:rPr>
      </w:pPr>
      <w:r>
        <w:rPr>
          <w:rStyle w:val="contenttext"/>
          <w:rFonts w:cs="B Zar" w:hint="cs"/>
          <w:color w:val="000000"/>
          <w:sz w:val="36"/>
          <w:szCs w:val="36"/>
          <w:rtl/>
        </w:rPr>
        <w:t>21 _ نقش مقام معظم رهبری در مهار بحران ها و فتنه ها چگونه بوده است؟</w:t>
      </w:r>
    </w:p>
    <w:p w:rsidR="00000000" w:rsidRDefault="00B17770">
      <w:pPr>
        <w:pStyle w:val="contentparagraph"/>
        <w:bidi/>
        <w:jc w:val="both"/>
        <w:divId w:val="1946885423"/>
        <w:rPr>
          <w:rFonts w:cs="B Zar" w:hint="cs"/>
          <w:color w:val="000000"/>
          <w:sz w:val="36"/>
          <w:szCs w:val="36"/>
          <w:rtl/>
        </w:rPr>
      </w:pPr>
      <w:r>
        <w:rPr>
          <w:rStyle w:val="contenttext"/>
          <w:rFonts w:cs="B Zar" w:hint="cs"/>
          <w:color w:val="000000"/>
          <w:sz w:val="36"/>
          <w:szCs w:val="36"/>
          <w:rtl/>
        </w:rPr>
        <w:t>ص:93</w:t>
      </w:r>
    </w:p>
    <w:p w:rsidR="00000000" w:rsidRDefault="00B17770">
      <w:pPr>
        <w:pStyle w:val="Heading3"/>
        <w:shd w:val="clear" w:color="auto" w:fill="FFFFFF"/>
        <w:bidi/>
        <w:jc w:val="both"/>
        <w:divId w:val="988291544"/>
        <w:rPr>
          <w:rFonts w:eastAsia="Times New Roman" w:cs="B Titr" w:hint="cs"/>
          <w:b w:val="0"/>
          <w:bCs w:val="0"/>
          <w:color w:val="FF0080"/>
          <w:sz w:val="30"/>
          <w:szCs w:val="30"/>
          <w:rtl/>
        </w:rPr>
      </w:pPr>
      <w:r>
        <w:rPr>
          <w:rFonts w:eastAsia="Times New Roman" w:cs="B Titr" w:hint="cs"/>
          <w:b w:val="0"/>
          <w:bCs w:val="0"/>
          <w:color w:val="FF0080"/>
          <w:sz w:val="30"/>
          <w:szCs w:val="30"/>
          <w:rtl/>
        </w:rPr>
        <w:t>پرسش های کارشناسی:</w:t>
      </w:r>
    </w:p>
    <w:p w:rsidR="00000000" w:rsidRDefault="00B17770">
      <w:pPr>
        <w:pStyle w:val="contentparagraph"/>
        <w:bidi/>
        <w:jc w:val="both"/>
        <w:divId w:val="988291544"/>
        <w:rPr>
          <w:rFonts w:cs="B Zar" w:hint="cs"/>
          <w:color w:val="000000"/>
          <w:sz w:val="36"/>
          <w:szCs w:val="36"/>
          <w:rtl/>
        </w:rPr>
      </w:pPr>
      <w:r>
        <w:rPr>
          <w:rStyle w:val="contenttext"/>
          <w:rFonts w:cs="B Zar" w:hint="cs"/>
          <w:color w:val="000000"/>
          <w:sz w:val="36"/>
          <w:szCs w:val="36"/>
          <w:rtl/>
        </w:rPr>
        <w:t>پرسش های کارشناسی:</w:t>
      </w:r>
    </w:p>
    <w:p w:rsidR="00000000" w:rsidRDefault="00B17770">
      <w:pPr>
        <w:pStyle w:val="contentparagraph"/>
        <w:bidi/>
        <w:jc w:val="both"/>
        <w:divId w:val="988291544"/>
        <w:rPr>
          <w:rFonts w:cs="B Zar" w:hint="cs"/>
          <w:color w:val="000000"/>
          <w:sz w:val="36"/>
          <w:szCs w:val="36"/>
          <w:rtl/>
        </w:rPr>
      </w:pPr>
      <w:r>
        <w:rPr>
          <w:rStyle w:val="contenttext"/>
          <w:rFonts w:cs="B Zar" w:hint="cs"/>
          <w:color w:val="000000"/>
          <w:sz w:val="36"/>
          <w:szCs w:val="36"/>
          <w:rtl/>
        </w:rPr>
        <w:t>1 _ فتنه ی فرهنگی چیست؟</w:t>
      </w:r>
    </w:p>
    <w:p w:rsidR="00000000" w:rsidRDefault="00B17770">
      <w:pPr>
        <w:pStyle w:val="contentparagraph"/>
        <w:bidi/>
        <w:jc w:val="both"/>
        <w:divId w:val="988291544"/>
        <w:rPr>
          <w:rFonts w:cs="B Zar" w:hint="cs"/>
          <w:color w:val="000000"/>
          <w:sz w:val="36"/>
          <w:szCs w:val="36"/>
          <w:rtl/>
        </w:rPr>
      </w:pPr>
      <w:r>
        <w:rPr>
          <w:rStyle w:val="contenttext"/>
          <w:rFonts w:cs="B Zar" w:hint="cs"/>
          <w:color w:val="000000"/>
          <w:sz w:val="36"/>
          <w:szCs w:val="36"/>
          <w:rtl/>
        </w:rPr>
        <w:lastRenderedPageBreak/>
        <w:t xml:space="preserve">2 _ فتنه در </w:t>
      </w:r>
      <w:r>
        <w:rPr>
          <w:rStyle w:val="contenttext"/>
          <w:rFonts w:cs="B Zar" w:hint="cs"/>
          <w:color w:val="000000"/>
          <w:sz w:val="36"/>
          <w:szCs w:val="36"/>
          <w:rtl/>
        </w:rPr>
        <w:t>لغت به چه معناست؟</w:t>
      </w:r>
    </w:p>
    <w:p w:rsidR="00000000" w:rsidRDefault="00B17770">
      <w:pPr>
        <w:pStyle w:val="contentparagraph"/>
        <w:bidi/>
        <w:jc w:val="both"/>
        <w:divId w:val="988291544"/>
        <w:rPr>
          <w:rFonts w:cs="B Zar" w:hint="cs"/>
          <w:color w:val="000000"/>
          <w:sz w:val="36"/>
          <w:szCs w:val="36"/>
          <w:rtl/>
        </w:rPr>
      </w:pPr>
      <w:r>
        <w:rPr>
          <w:rStyle w:val="contenttext"/>
          <w:rFonts w:cs="B Zar" w:hint="cs"/>
          <w:color w:val="000000"/>
          <w:sz w:val="36"/>
          <w:szCs w:val="36"/>
          <w:rtl/>
        </w:rPr>
        <w:t>3 _ موارد کاربرد فتنه در قرآن چیست؟</w:t>
      </w:r>
    </w:p>
    <w:p w:rsidR="00000000" w:rsidRDefault="00B17770">
      <w:pPr>
        <w:pStyle w:val="contentparagraph"/>
        <w:bidi/>
        <w:jc w:val="both"/>
        <w:divId w:val="988291544"/>
        <w:rPr>
          <w:rFonts w:cs="B Zar" w:hint="cs"/>
          <w:color w:val="000000"/>
          <w:sz w:val="36"/>
          <w:szCs w:val="36"/>
          <w:rtl/>
        </w:rPr>
      </w:pPr>
      <w:r>
        <w:rPr>
          <w:rStyle w:val="contenttext"/>
          <w:rFonts w:cs="B Zar" w:hint="cs"/>
          <w:color w:val="000000"/>
          <w:sz w:val="36"/>
          <w:szCs w:val="36"/>
          <w:rtl/>
        </w:rPr>
        <w:t>4 _ دیدگاه روایات و احادیث درباره ی فتنه چیست؟</w:t>
      </w:r>
    </w:p>
    <w:p w:rsidR="00000000" w:rsidRDefault="00B17770">
      <w:pPr>
        <w:pStyle w:val="contentparagraph"/>
        <w:bidi/>
        <w:jc w:val="both"/>
        <w:divId w:val="988291544"/>
        <w:rPr>
          <w:rFonts w:cs="B Zar" w:hint="cs"/>
          <w:color w:val="000000"/>
          <w:sz w:val="36"/>
          <w:szCs w:val="36"/>
          <w:rtl/>
        </w:rPr>
      </w:pPr>
      <w:r>
        <w:rPr>
          <w:rStyle w:val="contenttext"/>
          <w:rFonts w:cs="B Zar" w:hint="cs"/>
          <w:color w:val="000000"/>
          <w:sz w:val="36"/>
          <w:szCs w:val="36"/>
          <w:rtl/>
        </w:rPr>
        <w:t>5 _ نتایج و آثار مثبت و منفی فتنه ها کدام اند؟</w:t>
      </w:r>
    </w:p>
    <w:p w:rsidR="00000000" w:rsidRDefault="00B17770">
      <w:pPr>
        <w:pStyle w:val="contentparagraph"/>
        <w:bidi/>
        <w:jc w:val="both"/>
        <w:divId w:val="988291544"/>
        <w:rPr>
          <w:rFonts w:cs="B Zar" w:hint="cs"/>
          <w:color w:val="000000"/>
          <w:sz w:val="36"/>
          <w:szCs w:val="36"/>
          <w:rtl/>
        </w:rPr>
      </w:pPr>
      <w:r>
        <w:rPr>
          <w:rStyle w:val="contenttext"/>
          <w:rFonts w:cs="B Zar" w:hint="cs"/>
          <w:color w:val="000000"/>
          <w:sz w:val="36"/>
          <w:szCs w:val="36"/>
          <w:rtl/>
        </w:rPr>
        <w:t>6 _ روشن فکران در مهار یا پیدایش فتنه ها چه تأثیری دارند؟</w:t>
      </w:r>
    </w:p>
    <w:p w:rsidR="00000000" w:rsidRDefault="00B17770">
      <w:pPr>
        <w:pStyle w:val="contentparagraph"/>
        <w:bidi/>
        <w:jc w:val="both"/>
        <w:divId w:val="988291544"/>
        <w:rPr>
          <w:rFonts w:cs="B Zar" w:hint="cs"/>
          <w:color w:val="000000"/>
          <w:sz w:val="36"/>
          <w:szCs w:val="36"/>
          <w:rtl/>
        </w:rPr>
      </w:pPr>
      <w:r>
        <w:rPr>
          <w:rStyle w:val="contenttext"/>
          <w:rFonts w:cs="B Zar" w:hint="cs"/>
          <w:color w:val="000000"/>
          <w:sz w:val="36"/>
          <w:szCs w:val="36"/>
          <w:rtl/>
        </w:rPr>
        <w:t>7 _ تفاوت فتنه های پایدار و گذرا چیست؟</w:t>
      </w:r>
    </w:p>
    <w:p w:rsidR="00000000" w:rsidRDefault="00B17770">
      <w:pPr>
        <w:pStyle w:val="contentparagraph"/>
        <w:bidi/>
        <w:jc w:val="both"/>
        <w:divId w:val="988291544"/>
        <w:rPr>
          <w:rFonts w:cs="B Zar" w:hint="cs"/>
          <w:color w:val="000000"/>
          <w:sz w:val="36"/>
          <w:szCs w:val="36"/>
          <w:rtl/>
        </w:rPr>
      </w:pPr>
      <w:r>
        <w:rPr>
          <w:rStyle w:val="contenttext"/>
          <w:rFonts w:cs="B Zar" w:hint="cs"/>
          <w:color w:val="000000"/>
          <w:sz w:val="36"/>
          <w:szCs w:val="36"/>
          <w:rtl/>
        </w:rPr>
        <w:t>8 _ ویژگی ه</w:t>
      </w:r>
      <w:r>
        <w:rPr>
          <w:rStyle w:val="contenttext"/>
          <w:rFonts w:cs="B Zar" w:hint="cs"/>
          <w:color w:val="000000"/>
          <w:sz w:val="36"/>
          <w:szCs w:val="36"/>
          <w:rtl/>
        </w:rPr>
        <w:t>ای فتنه از دیدگاه امام علی علیه السلام چیست؟</w:t>
      </w:r>
    </w:p>
    <w:p w:rsidR="00000000" w:rsidRDefault="00B17770">
      <w:pPr>
        <w:pStyle w:val="contentparagraph"/>
        <w:bidi/>
        <w:jc w:val="both"/>
        <w:divId w:val="988291544"/>
        <w:rPr>
          <w:rFonts w:cs="B Zar" w:hint="cs"/>
          <w:color w:val="000000"/>
          <w:sz w:val="36"/>
          <w:szCs w:val="36"/>
          <w:rtl/>
        </w:rPr>
      </w:pPr>
      <w:r>
        <w:rPr>
          <w:rStyle w:val="contenttext"/>
          <w:rFonts w:cs="B Zar" w:hint="cs"/>
          <w:color w:val="000000"/>
          <w:sz w:val="36"/>
          <w:szCs w:val="36"/>
          <w:rtl/>
        </w:rPr>
        <w:t>9 _ چگونه تعصب و گروه گرایی، می تواند به فتنه بیانجامد؟</w:t>
      </w:r>
    </w:p>
    <w:p w:rsidR="00000000" w:rsidRDefault="00B17770">
      <w:pPr>
        <w:pStyle w:val="contentparagraph"/>
        <w:bidi/>
        <w:jc w:val="both"/>
        <w:divId w:val="988291544"/>
        <w:rPr>
          <w:rFonts w:cs="B Zar" w:hint="cs"/>
          <w:color w:val="000000"/>
          <w:sz w:val="36"/>
          <w:szCs w:val="36"/>
          <w:rtl/>
        </w:rPr>
      </w:pPr>
      <w:r>
        <w:rPr>
          <w:rStyle w:val="contenttext"/>
          <w:rFonts w:cs="B Zar" w:hint="cs"/>
          <w:color w:val="000000"/>
          <w:sz w:val="36"/>
          <w:szCs w:val="36"/>
          <w:rtl/>
        </w:rPr>
        <w:t>10 _ زمینه های فرهنگی، اجتماعی و اقتصادی فتنه چیست؟</w:t>
      </w:r>
    </w:p>
    <w:p w:rsidR="00000000" w:rsidRDefault="00B17770">
      <w:pPr>
        <w:pStyle w:val="contentparagraph"/>
        <w:bidi/>
        <w:jc w:val="both"/>
        <w:divId w:val="988291544"/>
        <w:rPr>
          <w:rFonts w:cs="B Zar" w:hint="cs"/>
          <w:color w:val="000000"/>
          <w:sz w:val="36"/>
          <w:szCs w:val="36"/>
          <w:rtl/>
        </w:rPr>
      </w:pPr>
      <w:r>
        <w:rPr>
          <w:rStyle w:val="contenttext"/>
          <w:rFonts w:cs="B Zar" w:hint="cs"/>
          <w:color w:val="000000"/>
          <w:sz w:val="36"/>
          <w:szCs w:val="36"/>
          <w:rtl/>
        </w:rPr>
        <w:t>11 _ عوامل سیاسی پیدایش فتنه ها چیست؟</w:t>
      </w:r>
    </w:p>
    <w:p w:rsidR="00000000" w:rsidRDefault="00B17770">
      <w:pPr>
        <w:pStyle w:val="contentparagraph"/>
        <w:bidi/>
        <w:jc w:val="both"/>
        <w:divId w:val="988291544"/>
        <w:rPr>
          <w:rFonts w:cs="B Zar" w:hint="cs"/>
          <w:color w:val="000000"/>
          <w:sz w:val="36"/>
          <w:szCs w:val="36"/>
          <w:rtl/>
        </w:rPr>
      </w:pPr>
      <w:r>
        <w:rPr>
          <w:rStyle w:val="contenttext"/>
          <w:rFonts w:cs="B Zar" w:hint="cs"/>
          <w:color w:val="000000"/>
          <w:sz w:val="36"/>
          <w:szCs w:val="36"/>
          <w:rtl/>
        </w:rPr>
        <w:t xml:space="preserve">12 _ چرا گروهی در برابر اصلاحات اسلامی علی علیه السلام به مقابله </w:t>
      </w:r>
      <w:r>
        <w:rPr>
          <w:rStyle w:val="contenttext"/>
          <w:rFonts w:cs="B Zar" w:hint="cs"/>
          <w:color w:val="000000"/>
          <w:sz w:val="36"/>
          <w:szCs w:val="36"/>
          <w:rtl/>
        </w:rPr>
        <w:t>پرداختند؟</w:t>
      </w:r>
    </w:p>
    <w:p w:rsidR="00000000" w:rsidRDefault="00B17770">
      <w:pPr>
        <w:pStyle w:val="contentparagraph"/>
        <w:bidi/>
        <w:jc w:val="both"/>
        <w:divId w:val="988291544"/>
        <w:rPr>
          <w:rFonts w:cs="B Zar" w:hint="cs"/>
          <w:color w:val="000000"/>
          <w:sz w:val="36"/>
          <w:szCs w:val="36"/>
          <w:rtl/>
        </w:rPr>
      </w:pPr>
      <w:r>
        <w:rPr>
          <w:rStyle w:val="contenttext"/>
          <w:rFonts w:cs="B Zar" w:hint="cs"/>
          <w:color w:val="000000"/>
          <w:sz w:val="36"/>
          <w:szCs w:val="36"/>
          <w:rtl/>
        </w:rPr>
        <w:t>13 _ قدرت طلبی در پیدایش فتنه ها چه نقشی دارد؟</w:t>
      </w:r>
    </w:p>
    <w:p w:rsidR="00000000" w:rsidRDefault="00B17770">
      <w:pPr>
        <w:pStyle w:val="contentparagraph"/>
        <w:bidi/>
        <w:jc w:val="both"/>
        <w:divId w:val="988291544"/>
        <w:rPr>
          <w:rFonts w:cs="B Zar" w:hint="cs"/>
          <w:color w:val="000000"/>
          <w:sz w:val="36"/>
          <w:szCs w:val="36"/>
          <w:rtl/>
        </w:rPr>
      </w:pPr>
      <w:r>
        <w:rPr>
          <w:rStyle w:val="contenttext"/>
          <w:rFonts w:cs="B Zar" w:hint="cs"/>
          <w:color w:val="000000"/>
          <w:sz w:val="36"/>
          <w:szCs w:val="36"/>
          <w:rtl/>
        </w:rPr>
        <w:t>14 _ فتنه گران با چه ابزاری در جوامع اسلامی فتنه گری می کنند؟ (با توجه به تاریخ امام علی علیه السلام )</w:t>
      </w:r>
    </w:p>
    <w:p w:rsidR="00000000" w:rsidRDefault="00B17770">
      <w:pPr>
        <w:pStyle w:val="contentparagraph"/>
        <w:bidi/>
        <w:jc w:val="both"/>
        <w:divId w:val="988291544"/>
        <w:rPr>
          <w:rFonts w:cs="B Zar" w:hint="cs"/>
          <w:color w:val="000000"/>
          <w:sz w:val="36"/>
          <w:szCs w:val="36"/>
          <w:rtl/>
        </w:rPr>
      </w:pPr>
      <w:r>
        <w:rPr>
          <w:rStyle w:val="contenttext"/>
          <w:rFonts w:cs="B Zar" w:hint="cs"/>
          <w:color w:val="000000"/>
          <w:sz w:val="36"/>
          <w:szCs w:val="36"/>
          <w:rtl/>
        </w:rPr>
        <w:lastRenderedPageBreak/>
        <w:t>15 _ گسترش شایعه و شبهه در تخریب پایه های اعتقادی مردم و شعله ور شدن آتش فتنه ها چه تأثیری دارد؟</w:t>
      </w:r>
    </w:p>
    <w:p w:rsidR="00000000" w:rsidRDefault="00B17770">
      <w:pPr>
        <w:pStyle w:val="contentparagraph"/>
        <w:bidi/>
        <w:jc w:val="both"/>
        <w:divId w:val="988291544"/>
        <w:rPr>
          <w:rFonts w:cs="B Zar" w:hint="cs"/>
          <w:color w:val="000000"/>
          <w:sz w:val="36"/>
          <w:szCs w:val="36"/>
          <w:rtl/>
        </w:rPr>
      </w:pPr>
      <w:r>
        <w:rPr>
          <w:rStyle w:val="contenttext"/>
          <w:rFonts w:cs="B Zar" w:hint="cs"/>
          <w:color w:val="000000"/>
          <w:sz w:val="36"/>
          <w:szCs w:val="36"/>
          <w:rtl/>
        </w:rPr>
        <w:t>16 _ جایگاه رهبری در مقابله با فتنه ها چیست و برای رویارویی با فتنه ها چه ویژگی هایی باید داشته باشد؟</w:t>
      </w:r>
    </w:p>
    <w:p w:rsidR="00000000" w:rsidRDefault="00B17770">
      <w:pPr>
        <w:pStyle w:val="contentparagraph"/>
        <w:bidi/>
        <w:jc w:val="both"/>
        <w:divId w:val="988291544"/>
        <w:rPr>
          <w:rFonts w:cs="B Zar" w:hint="cs"/>
          <w:color w:val="000000"/>
          <w:sz w:val="36"/>
          <w:szCs w:val="36"/>
          <w:rtl/>
        </w:rPr>
      </w:pPr>
      <w:r>
        <w:rPr>
          <w:rStyle w:val="contenttext"/>
          <w:rFonts w:cs="B Zar" w:hint="cs"/>
          <w:color w:val="000000"/>
          <w:sz w:val="36"/>
          <w:szCs w:val="36"/>
          <w:rtl/>
        </w:rPr>
        <w:t>17 _ وظایف مردم در رویارویی با فتنه ها چیست؟</w:t>
      </w:r>
    </w:p>
    <w:p w:rsidR="00000000" w:rsidRDefault="00B17770">
      <w:pPr>
        <w:pStyle w:val="contentparagraph"/>
        <w:bidi/>
        <w:jc w:val="both"/>
        <w:divId w:val="988291544"/>
        <w:rPr>
          <w:rFonts w:cs="B Zar" w:hint="cs"/>
          <w:color w:val="000000"/>
          <w:sz w:val="36"/>
          <w:szCs w:val="36"/>
          <w:rtl/>
        </w:rPr>
      </w:pPr>
      <w:r>
        <w:rPr>
          <w:rStyle w:val="contenttext"/>
          <w:rFonts w:cs="B Zar" w:hint="cs"/>
          <w:color w:val="000000"/>
          <w:sz w:val="36"/>
          <w:szCs w:val="36"/>
          <w:rtl/>
        </w:rPr>
        <w:t>18 _ نقش اشرافی گری در پیدایش فتنه ها چیست؟</w:t>
      </w:r>
    </w:p>
    <w:p w:rsidR="00000000" w:rsidRDefault="00B17770">
      <w:pPr>
        <w:pStyle w:val="contentparagraph"/>
        <w:bidi/>
        <w:jc w:val="both"/>
        <w:divId w:val="988291544"/>
        <w:rPr>
          <w:rFonts w:cs="B Zar" w:hint="cs"/>
          <w:color w:val="000000"/>
          <w:sz w:val="36"/>
          <w:szCs w:val="36"/>
          <w:rtl/>
        </w:rPr>
      </w:pPr>
      <w:r>
        <w:rPr>
          <w:rStyle w:val="contenttext"/>
          <w:rFonts w:cs="B Zar" w:hint="cs"/>
          <w:color w:val="000000"/>
          <w:sz w:val="36"/>
          <w:szCs w:val="36"/>
          <w:rtl/>
        </w:rPr>
        <w:t>19 _ با توجه به این که جامعه ی ما، جامعه ای اسلامی است، اجرای احکام الهی و اسلامی در مهار فتنه ها چه اثری خواهد داشت؟</w:t>
      </w:r>
    </w:p>
    <w:p w:rsidR="00000000" w:rsidRDefault="00B17770">
      <w:pPr>
        <w:pStyle w:val="contentparagraph"/>
        <w:bidi/>
        <w:jc w:val="both"/>
        <w:divId w:val="988291544"/>
        <w:rPr>
          <w:rFonts w:cs="B Zar" w:hint="cs"/>
          <w:color w:val="000000"/>
          <w:sz w:val="36"/>
          <w:szCs w:val="36"/>
          <w:rtl/>
        </w:rPr>
      </w:pPr>
      <w:r>
        <w:rPr>
          <w:rStyle w:val="contenttext"/>
          <w:rFonts w:cs="B Zar" w:hint="cs"/>
          <w:color w:val="000000"/>
          <w:sz w:val="36"/>
          <w:szCs w:val="36"/>
          <w:rtl/>
        </w:rPr>
        <w:t>20 _ ویژگی های فتنه ی ناکثین، قاسطین و مارقین کدامند؟</w:t>
      </w:r>
    </w:p>
    <w:p w:rsidR="00000000" w:rsidRDefault="00B17770">
      <w:pPr>
        <w:pStyle w:val="contentparagraph"/>
        <w:bidi/>
        <w:jc w:val="both"/>
        <w:divId w:val="988291544"/>
        <w:rPr>
          <w:rFonts w:cs="B Zar" w:hint="cs"/>
          <w:color w:val="000000"/>
          <w:sz w:val="36"/>
          <w:szCs w:val="36"/>
          <w:rtl/>
        </w:rPr>
      </w:pPr>
      <w:r>
        <w:rPr>
          <w:rStyle w:val="contenttext"/>
          <w:rFonts w:cs="B Zar" w:hint="cs"/>
          <w:color w:val="000000"/>
          <w:sz w:val="36"/>
          <w:szCs w:val="36"/>
          <w:rtl/>
        </w:rPr>
        <w:t>21 _ مخالفان و فتنه گران برای تضعیف حکومت امام علی علیه السلام چه شبهه هایی را به کا</w:t>
      </w:r>
      <w:r>
        <w:rPr>
          <w:rStyle w:val="contenttext"/>
          <w:rFonts w:cs="B Zar" w:hint="cs"/>
          <w:color w:val="000000"/>
          <w:sz w:val="36"/>
          <w:szCs w:val="36"/>
          <w:rtl/>
        </w:rPr>
        <w:t>ر می بردند؟</w:t>
      </w:r>
    </w:p>
    <w:p w:rsidR="00000000" w:rsidRDefault="00B17770">
      <w:pPr>
        <w:pStyle w:val="contentparagraph"/>
        <w:bidi/>
        <w:jc w:val="both"/>
        <w:divId w:val="988291544"/>
        <w:rPr>
          <w:rFonts w:cs="B Zar" w:hint="cs"/>
          <w:color w:val="000000"/>
          <w:sz w:val="36"/>
          <w:szCs w:val="36"/>
          <w:rtl/>
        </w:rPr>
      </w:pPr>
      <w:r>
        <w:rPr>
          <w:rStyle w:val="contenttext"/>
          <w:rFonts w:cs="B Zar" w:hint="cs"/>
          <w:color w:val="000000"/>
          <w:sz w:val="36"/>
          <w:szCs w:val="36"/>
          <w:rtl/>
        </w:rPr>
        <w:t>22 _ برای چه امام علی علیه السلام با فتنه ها مقابله می کرد؟</w:t>
      </w:r>
    </w:p>
    <w:p w:rsidR="00000000" w:rsidRDefault="00B17770">
      <w:pPr>
        <w:pStyle w:val="contentparagraph"/>
        <w:bidi/>
        <w:jc w:val="both"/>
        <w:divId w:val="988291544"/>
        <w:rPr>
          <w:rFonts w:cs="B Zar" w:hint="cs"/>
          <w:color w:val="000000"/>
          <w:sz w:val="36"/>
          <w:szCs w:val="36"/>
          <w:rtl/>
        </w:rPr>
      </w:pPr>
      <w:r>
        <w:rPr>
          <w:rStyle w:val="contenttext"/>
          <w:rFonts w:cs="B Zar" w:hint="cs"/>
          <w:color w:val="000000"/>
          <w:sz w:val="36"/>
          <w:szCs w:val="36"/>
          <w:rtl/>
        </w:rPr>
        <w:t xml:space="preserve">23 _ جریان های ناکثین، قاسطین و مارقین در حکومت علی علیه السلام و انقلاب اسلامی چه </w:t>
      </w:r>
    </w:p>
    <w:p w:rsidR="00000000" w:rsidRDefault="00B17770">
      <w:pPr>
        <w:pStyle w:val="contentparagraph"/>
        <w:bidi/>
        <w:jc w:val="both"/>
        <w:divId w:val="769085405"/>
        <w:rPr>
          <w:rFonts w:cs="B Zar" w:hint="cs"/>
          <w:color w:val="000000"/>
          <w:sz w:val="36"/>
          <w:szCs w:val="36"/>
          <w:rtl/>
        </w:rPr>
      </w:pPr>
      <w:r>
        <w:rPr>
          <w:rStyle w:val="contenttext"/>
          <w:rFonts w:cs="B Zar" w:hint="cs"/>
          <w:color w:val="000000"/>
          <w:sz w:val="36"/>
          <w:szCs w:val="36"/>
          <w:rtl/>
        </w:rPr>
        <w:t>ص:94</w:t>
      </w:r>
    </w:p>
    <w:p w:rsidR="00000000" w:rsidRDefault="00B17770">
      <w:pPr>
        <w:pStyle w:val="contentparagraph"/>
        <w:bidi/>
        <w:jc w:val="both"/>
        <w:divId w:val="769085405"/>
        <w:rPr>
          <w:rFonts w:cs="B Zar" w:hint="cs"/>
          <w:color w:val="000000"/>
          <w:sz w:val="36"/>
          <w:szCs w:val="36"/>
          <w:rtl/>
        </w:rPr>
      </w:pPr>
      <w:r>
        <w:rPr>
          <w:rStyle w:val="contenttext"/>
          <w:rFonts w:cs="B Zar" w:hint="cs"/>
          <w:color w:val="000000"/>
          <w:sz w:val="36"/>
          <w:szCs w:val="36"/>
          <w:rtl/>
        </w:rPr>
        <w:t>شباهت هایی با هم دارند؟</w:t>
      </w:r>
    </w:p>
    <w:p w:rsidR="00000000" w:rsidRDefault="00B17770">
      <w:pPr>
        <w:pStyle w:val="Heading3"/>
        <w:shd w:val="clear" w:color="auto" w:fill="FFFFFF"/>
        <w:bidi/>
        <w:jc w:val="both"/>
        <w:divId w:val="677076993"/>
        <w:rPr>
          <w:rFonts w:eastAsia="Times New Roman" w:cs="B Titr" w:hint="cs"/>
          <w:b w:val="0"/>
          <w:bCs w:val="0"/>
          <w:color w:val="FF0080"/>
          <w:sz w:val="30"/>
          <w:szCs w:val="30"/>
          <w:rtl/>
        </w:rPr>
      </w:pPr>
      <w:r>
        <w:rPr>
          <w:rFonts w:eastAsia="Times New Roman" w:cs="B Titr" w:hint="cs"/>
          <w:b w:val="0"/>
          <w:bCs w:val="0"/>
          <w:color w:val="FF0080"/>
          <w:sz w:val="30"/>
          <w:szCs w:val="30"/>
          <w:rtl/>
        </w:rPr>
        <w:lastRenderedPageBreak/>
        <w:t>معرفی کارشناسان به همراه عنوان پژوهش های آنان درباره ی امام علی علیه السلام</w:t>
      </w:r>
    </w:p>
    <w:p w:rsidR="00000000" w:rsidRDefault="00B17770">
      <w:pPr>
        <w:pStyle w:val="contentparagraph"/>
        <w:bidi/>
        <w:jc w:val="both"/>
        <w:divId w:val="677076993"/>
        <w:rPr>
          <w:rFonts w:cs="B Zar" w:hint="cs"/>
          <w:color w:val="000000"/>
          <w:sz w:val="36"/>
          <w:szCs w:val="36"/>
          <w:rtl/>
        </w:rPr>
      </w:pPr>
      <w:r>
        <w:rPr>
          <w:rStyle w:val="contenttext"/>
          <w:rFonts w:cs="B Zar" w:hint="cs"/>
          <w:color w:val="000000"/>
          <w:sz w:val="36"/>
          <w:szCs w:val="36"/>
          <w:rtl/>
        </w:rPr>
        <w:t xml:space="preserve">معرفی کارشناسان به همراه عنوان پژوهش های آنان درباره ی امام علی علیه السلام </w:t>
      </w:r>
    </w:p>
    <w:p w:rsidR="00000000" w:rsidRDefault="00B17770">
      <w:pPr>
        <w:pStyle w:val="contentparagraph"/>
        <w:bidi/>
        <w:jc w:val="both"/>
        <w:divId w:val="677076993"/>
        <w:rPr>
          <w:rFonts w:cs="B Zar" w:hint="cs"/>
          <w:color w:val="000000"/>
          <w:sz w:val="36"/>
          <w:szCs w:val="36"/>
          <w:rtl/>
        </w:rPr>
      </w:pPr>
      <w:r>
        <w:rPr>
          <w:rStyle w:val="contenttext"/>
          <w:rFonts w:cs="B Zar" w:hint="cs"/>
          <w:color w:val="000000"/>
          <w:sz w:val="36"/>
          <w:szCs w:val="36"/>
          <w:rtl/>
        </w:rPr>
        <w:t>1 _ سعید داودی لیمونی، پیام امام امیرالمؤمنین علی علیه السلام .</w:t>
      </w:r>
    </w:p>
    <w:p w:rsidR="00000000" w:rsidRDefault="00B17770">
      <w:pPr>
        <w:pStyle w:val="contentparagraph"/>
        <w:bidi/>
        <w:jc w:val="both"/>
        <w:divId w:val="677076993"/>
        <w:rPr>
          <w:rFonts w:cs="B Zar" w:hint="cs"/>
          <w:color w:val="000000"/>
          <w:sz w:val="36"/>
          <w:szCs w:val="36"/>
          <w:rtl/>
        </w:rPr>
      </w:pPr>
      <w:r>
        <w:rPr>
          <w:rStyle w:val="contenttext"/>
          <w:rFonts w:cs="B Zar" w:hint="cs"/>
          <w:color w:val="000000"/>
          <w:sz w:val="36"/>
          <w:szCs w:val="36"/>
          <w:rtl/>
        </w:rPr>
        <w:t>2 _ محمد جعفر امامی، انواری از نهج البل</w:t>
      </w:r>
      <w:r>
        <w:rPr>
          <w:rStyle w:val="contenttext"/>
          <w:rFonts w:cs="B Zar" w:hint="cs"/>
          <w:color w:val="000000"/>
          <w:sz w:val="36"/>
          <w:szCs w:val="36"/>
          <w:rtl/>
        </w:rPr>
        <w:t>اغه (شرح نهج البلاغه).</w:t>
      </w:r>
    </w:p>
    <w:p w:rsidR="00000000" w:rsidRDefault="00B17770">
      <w:pPr>
        <w:pStyle w:val="contentparagraph"/>
        <w:bidi/>
        <w:jc w:val="both"/>
        <w:divId w:val="677076993"/>
        <w:rPr>
          <w:rFonts w:cs="B Zar" w:hint="cs"/>
          <w:color w:val="000000"/>
          <w:sz w:val="36"/>
          <w:szCs w:val="36"/>
          <w:rtl/>
        </w:rPr>
      </w:pPr>
      <w:r>
        <w:rPr>
          <w:rStyle w:val="contenttext"/>
          <w:rFonts w:cs="B Zar" w:hint="cs"/>
          <w:color w:val="000000"/>
          <w:sz w:val="36"/>
          <w:szCs w:val="36"/>
          <w:rtl/>
        </w:rPr>
        <w:t>3 _ محمد فاکر، پژوهشی در علل و عوامل سکوت امام علی علیه السلام .</w:t>
      </w:r>
    </w:p>
    <w:p w:rsidR="00000000" w:rsidRDefault="00B17770">
      <w:pPr>
        <w:pStyle w:val="contentparagraph"/>
        <w:bidi/>
        <w:jc w:val="both"/>
        <w:divId w:val="677076993"/>
        <w:rPr>
          <w:rFonts w:cs="B Zar" w:hint="cs"/>
          <w:color w:val="000000"/>
          <w:sz w:val="36"/>
          <w:szCs w:val="36"/>
          <w:rtl/>
        </w:rPr>
      </w:pPr>
      <w:r>
        <w:rPr>
          <w:rStyle w:val="contenttext"/>
          <w:rFonts w:cs="B Zar" w:hint="cs"/>
          <w:color w:val="000000"/>
          <w:sz w:val="36"/>
          <w:szCs w:val="36"/>
          <w:rtl/>
        </w:rPr>
        <w:t>4 _ احمدرضا کشوری، علی علیه السلام در آینه ی تاریخ.</w:t>
      </w:r>
    </w:p>
    <w:p w:rsidR="00000000" w:rsidRDefault="00B17770">
      <w:pPr>
        <w:pStyle w:val="contentparagraph"/>
        <w:bidi/>
        <w:jc w:val="both"/>
        <w:divId w:val="677076993"/>
        <w:rPr>
          <w:rFonts w:cs="B Zar" w:hint="cs"/>
          <w:color w:val="000000"/>
          <w:sz w:val="36"/>
          <w:szCs w:val="36"/>
          <w:rtl/>
        </w:rPr>
      </w:pPr>
      <w:r>
        <w:rPr>
          <w:rStyle w:val="contenttext"/>
          <w:rFonts w:cs="B Zar" w:hint="cs"/>
          <w:color w:val="000000"/>
          <w:sz w:val="36"/>
          <w:szCs w:val="36"/>
          <w:rtl/>
        </w:rPr>
        <w:t>5 _ مسعود حیدری نیک، حکومت از دیدگاه نهج البلاغه.</w:t>
      </w:r>
    </w:p>
    <w:p w:rsidR="00000000" w:rsidRDefault="00B17770">
      <w:pPr>
        <w:pStyle w:val="contentparagraph"/>
        <w:bidi/>
        <w:jc w:val="both"/>
        <w:divId w:val="677076993"/>
        <w:rPr>
          <w:rFonts w:cs="B Zar" w:hint="cs"/>
          <w:color w:val="000000"/>
          <w:sz w:val="36"/>
          <w:szCs w:val="36"/>
          <w:rtl/>
        </w:rPr>
      </w:pPr>
      <w:r>
        <w:rPr>
          <w:rStyle w:val="contenttext"/>
          <w:rFonts w:cs="B Zar" w:hint="cs"/>
          <w:color w:val="000000"/>
          <w:sz w:val="36"/>
          <w:szCs w:val="36"/>
          <w:rtl/>
        </w:rPr>
        <w:t xml:space="preserve">6 _ رضا رمضانی، شرح خطبه ی متقین، شرح نامه ی امام علی علیه السلام </w:t>
      </w:r>
      <w:r>
        <w:rPr>
          <w:rStyle w:val="contenttext"/>
          <w:rFonts w:cs="B Zar" w:hint="cs"/>
          <w:color w:val="000000"/>
          <w:sz w:val="36"/>
          <w:szCs w:val="36"/>
          <w:rtl/>
        </w:rPr>
        <w:t>.</w:t>
      </w:r>
    </w:p>
    <w:p w:rsidR="00000000" w:rsidRDefault="00B17770">
      <w:pPr>
        <w:pStyle w:val="contentparagraph"/>
        <w:bidi/>
        <w:jc w:val="both"/>
        <w:divId w:val="677076993"/>
        <w:rPr>
          <w:rFonts w:cs="B Zar" w:hint="cs"/>
          <w:color w:val="000000"/>
          <w:sz w:val="36"/>
          <w:szCs w:val="36"/>
          <w:rtl/>
        </w:rPr>
      </w:pPr>
      <w:r>
        <w:rPr>
          <w:rStyle w:val="contenttext"/>
          <w:rFonts w:cs="B Zar" w:hint="cs"/>
          <w:color w:val="000000"/>
          <w:sz w:val="36"/>
          <w:szCs w:val="36"/>
          <w:rtl/>
        </w:rPr>
        <w:t>7 _ عبدالحسین خسروپناه، اصلاحات از دیدگاه امام علی علیه السلام .</w:t>
      </w:r>
    </w:p>
    <w:p w:rsidR="00000000" w:rsidRDefault="00B17770">
      <w:pPr>
        <w:pStyle w:val="contentparagraph"/>
        <w:bidi/>
        <w:jc w:val="both"/>
        <w:divId w:val="677076993"/>
        <w:rPr>
          <w:rFonts w:cs="B Zar" w:hint="cs"/>
          <w:color w:val="000000"/>
          <w:sz w:val="36"/>
          <w:szCs w:val="36"/>
          <w:rtl/>
        </w:rPr>
      </w:pPr>
      <w:r>
        <w:rPr>
          <w:rStyle w:val="contenttext"/>
          <w:rFonts w:cs="B Zar" w:hint="cs"/>
          <w:color w:val="000000"/>
          <w:sz w:val="36"/>
          <w:szCs w:val="36"/>
          <w:rtl/>
        </w:rPr>
        <w:t>8 _ سیدمحمدعلی داعی نژاد، اصول حاکم بر حکومت امام علی علیه السلام در برخورد با دشمن.</w:t>
      </w:r>
    </w:p>
    <w:p w:rsidR="00000000" w:rsidRDefault="00B17770">
      <w:pPr>
        <w:pStyle w:val="contentparagraph"/>
        <w:bidi/>
        <w:jc w:val="both"/>
        <w:divId w:val="677076993"/>
        <w:rPr>
          <w:rFonts w:cs="B Zar" w:hint="cs"/>
          <w:color w:val="000000"/>
          <w:sz w:val="36"/>
          <w:szCs w:val="36"/>
          <w:rtl/>
        </w:rPr>
      </w:pPr>
      <w:r>
        <w:rPr>
          <w:rStyle w:val="contenttext"/>
          <w:rFonts w:cs="B Zar" w:hint="cs"/>
          <w:color w:val="000000"/>
          <w:sz w:val="36"/>
          <w:szCs w:val="36"/>
          <w:rtl/>
        </w:rPr>
        <w:t>9 _ سیدصمصام الدین قوامی، نظام قضایی حضرت علی علیه السلام .</w:t>
      </w:r>
    </w:p>
    <w:p w:rsidR="00000000" w:rsidRDefault="00B17770">
      <w:pPr>
        <w:pStyle w:val="contentparagraph"/>
        <w:bidi/>
        <w:jc w:val="both"/>
        <w:divId w:val="677076993"/>
        <w:rPr>
          <w:rFonts w:cs="B Zar" w:hint="cs"/>
          <w:color w:val="000000"/>
          <w:sz w:val="36"/>
          <w:szCs w:val="36"/>
          <w:rtl/>
        </w:rPr>
      </w:pPr>
      <w:r>
        <w:rPr>
          <w:rStyle w:val="contenttext"/>
          <w:rFonts w:cs="B Zar" w:hint="cs"/>
          <w:color w:val="000000"/>
          <w:sz w:val="36"/>
          <w:szCs w:val="36"/>
          <w:rtl/>
        </w:rPr>
        <w:t xml:space="preserve">10 _ جواد فخّار طوسی، تبلور شریعت در سیره ی </w:t>
      </w:r>
      <w:r>
        <w:rPr>
          <w:rStyle w:val="contenttext"/>
          <w:rFonts w:cs="B Zar" w:hint="cs"/>
          <w:color w:val="000000"/>
          <w:sz w:val="36"/>
          <w:szCs w:val="36"/>
          <w:rtl/>
        </w:rPr>
        <w:t>اقتصادی امیرالمؤمنین علیه السلام .</w:t>
      </w:r>
    </w:p>
    <w:p w:rsidR="00000000" w:rsidRDefault="00B17770">
      <w:pPr>
        <w:pStyle w:val="contentparagraph"/>
        <w:bidi/>
        <w:jc w:val="both"/>
        <w:divId w:val="677076993"/>
        <w:rPr>
          <w:rFonts w:cs="B Zar" w:hint="cs"/>
          <w:color w:val="000000"/>
          <w:sz w:val="36"/>
          <w:szCs w:val="36"/>
          <w:rtl/>
        </w:rPr>
      </w:pPr>
      <w:r>
        <w:rPr>
          <w:rStyle w:val="contenttext"/>
          <w:rFonts w:cs="B Zar" w:hint="cs"/>
          <w:color w:val="000000"/>
          <w:sz w:val="36"/>
          <w:szCs w:val="36"/>
          <w:rtl/>
        </w:rPr>
        <w:t>11 _ محمود تقی زاده ی داوری، مسایل جامعه شناسی از دیدگاه امام علی علیه السلام .</w:t>
      </w:r>
    </w:p>
    <w:p w:rsidR="00000000" w:rsidRDefault="00B17770">
      <w:pPr>
        <w:pStyle w:val="contentparagraph"/>
        <w:bidi/>
        <w:jc w:val="both"/>
        <w:divId w:val="677076993"/>
        <w:rPr>
          <w:rFonts w:cs="B Zar" w:hint="cs"/>
          <w:color w:val="000000"/>
          <w:sz w:val="36"/>
          <w:szCs w:val="36"/>
          <w:rtl/>
        </w:rPr>
      </w:pPr>
      <w:r>
        <w:rPr>
          <w:rStyle w:val="contenttext"/>
          <w:rFonts w:cs="B Zar" w:hint="cs"/>
          <w:color w:val="000000"/>
          <w:sz w:val="36"/>
          <w:szCs w:val="36"/>
          <w:rtl/>
        </w:rPr>
        <w:t>12 _ حسن عرفان، آرمان غدیر از دیدگاه امام علی علیه السلام .</w:t>
      </w:r>
    </w:p>
    <w:p w:rsidR="00000000" w:rsidRDefault="00B17770">
      <w:pPr>
        <w:pStyle w:val="contentparagraph"/>
        <w:bidi/>
        <w:jc w:val="both"/>
        <w:divId w:val="677076993"/>
        <w:rPr>
          <w:rFonts w:cs="B Zar" w:hint="cs"/>
          <w:color w:val="000000"/>
          <w:sz w:val="36"/>
          <w:szCs w:val="36"/>
          <w:rtl/>
        </w:rPr>
      </w:pPr>
      <w:r>
        <w:rPr>
          <w:rStyle w:val="contenttext"/>
          <w:rFonts w:cs="B Zar" w:hint="cs"/>
          <w:color w:val="000000"/>
          <w:sz w:val="36"/>
          <w:szCs w:val="36"/>
          <w:rtl/>
        </w:rPr>
        <w:lastRenderedPageBreak/>
        <w:t>13 _ محمدمهدی کرمی، عدالت اقتصادی از دیدگاه امام علی علیه السلام .</w:t>
      </w:r>
    </w:p>
    <w:p w:rsidR="00000000" w:rsidRDefault="00B17770">
      <w:pPr>
        <w:pStyle w:val="contentparagraph"/>
        <w:bidi/>
        <w:jc w:val="both"/>
        <w:divId w:val="677076993"/>
        <w:rPr>
          <w:rFonts w:cs="B Zar" w:hint="cs"/>
          <w:color w:val="000000"/>
          <w:sz w:val="36"/>
          <w:szCs w:val="36"/>
          <w:rtl/>
        </w:rPr>
      </w:pPr>
      <w:r>
        <w:rPr>
          <w:rStyle w:val="contenttext"/>
          <w:rFonts w:cs="B Zar" w:hint="cs"/>
          <w:color w:val="000000"/>
          <w:sz w:val="36"/>
          <w:szCs w:val="36"/>
          <w:rtl/>
        </w:rPr>
        <w:t>14 _ شعبان خان</w:t>
      </w:r>
      <w:r>
        <w:rPr>
          <w:rStyle w:val="contenttext"/>
          <w:rFonts w:cs="B Zar" w:hint="cs"/>
          <w:color w:val="000000"/>
          <w:sz w:val="36"/>
          <w:szCs w:val="36"/>
          <w:rtl/>
        </w:rPr>
        <w:t xml:space="preserve"> صنمی، خاطرات امیرالمؤمنین علیه السلام .</w:t>
      </w:r>
    </w:p>
    <w:p w:rsidR="00000000" w:rsidRDefault="00B17770">
      <w:pPr>
        <w:pStyle w:val="Heading3"/>
        <w:shd w:val="clear" w:color="auto" w:fill="FFFFFF"/>
        <w:bidi/>
        <w:jc w:val="both"/>
        <w:divId w:val="1678997854"/>
        <w:rPr>
          <w:rFonts w:eastAsia="Times New Roman" w:cs="B Titr" w:hint="cs"/>
          <w:b w:val="0"/>
          <w:bCs w:val="0"/>
          <w:color w:val="FF0080"/>
          <w:sz w:val="30"/>
          <w:szCs w:val="30"/>
          <w:rtl/>
        </w:rPr>
      </w:pPr>
      <w:r>
        <w:rPr>
          <w:rFonts w:eastAsia="Times New Roman" w:cs="B Titr" w:hint="cs"/>
          <w:b w:val="0"/>
          <w:bCs w:val="0"/>
          <w:color w:val="FF0080"/>
          <w:sz w:val="30"/>
          <w:szCs w:val="30"/>
          <w:rtl/>
        </w:rPr>
        <w:t>واپسین کلام</w:t>
      </w:r>
    </w:p>
    <w:p w:rsidR="00000000" w:rsidRDefault="00B17770">
      <w:pPr>
        <w:pStyle w:val="Heading4"/>
        <w:shd w:val="clear" w:color="auto" w:fill="FFFFFF"/>
        <w:bidi/>
        <w:jc w:val="both"/>
        <w:divId w:val="384068648"/>
        <w:rPr>
          <w:rFonts w:eastAsia="Times New Roman" w:cs="B Titr" w:hint="cs"/>
          <w:b w:val="0"/>
          <w:bCs w:val="0"/>
          <w:color w:val="0080C0"/>
          <w:sz w:val="29"/>
          <w:szCs w:val="29"/>
          <w:rtl/>
        </w:rPr>
      </w:pPr>
      <w:r>
        <w:rPr>
          <w:rFonts w:eastAsia="Times New Roman" w:cs="B Titr" w:hint="cs"/>
          <w:b w:val="0"/>
          <w:bCs w:val="0"/>
          <w:color w:val="0080C0"/>
          <w:sz w:val="29"/>
          <w:szCs w:val="29"/>
          <w:rtl/>
        </w:rPr>
        <w:t>اشاره</w:t>
      </w:r>
    </w:p>
    <w:p w:rsidR="00000000" w:rsidRDefault="00B17770">
      <w:pPr>
        <w:pStyle w:val="contentparagraph"/>
        <w:bidi/>
        <w:jc w:val="both"/>
        <w:divId w:val="384068648"/>
        <w:rPr>
          <w:rFonts w:cs="B Zar" w:hint="cs"/>
          <w:color w:val="000000"/>
          <w:sz w:val="36"/>
          <w:szCs w:val="36"/>
          <w:rtl/>
        </w:rPr>
      </w:pPr>
      <w:r>
        <w:rPr>
          <w:rStyle w:val="contenttext"/>
          <w:rFonts w:cs="B Zar" w:hint="cs"/>
          <w:color w:val="000000"/>
          <w:sz w:val="36"/>
          <w:szCs w:val="36"/>
          <w:rtl/>
        </w:rPr>
        <w:t>واپسین کلام</w:t>
      </w:r>
    </w:p>
    <w:p w:rsidR="00000000" w:rsidRDefault="00B17770">
      <w:pPr>
        <w:pStyle w:val="contentparagraph"/>
        <w:bidi/>
        <w:jc w:val="both"/>
        <w:divId w:val="384068648"/>
        <w:rPr>
          <w:rFonts w:cs="B Zar" w:hint="cs"/>
          <w:color w:val="000000"/>
          <w:sz w:val="36"/>
          <w:szCs w:val="36"/>
          <w:rtl/>
        </w:rPr>
      </w:pPr>
      <w:r>
        <w:rPr>
          <w:rStyle w:val="contenttext"/>
          <w:rFonts w:cs="B Zar" w:hint="cs"/>
          <w:color w:val="000000"/>
          <w:sz w:val="36"/>
          <w:szCs w:val="36"/>
          <w:rtl/>
        </w:rPr>
        <w:t>زیر فصل ها</w:t>
      </w:r>
    </w:p>
    <w:p w:rsidR="00000000" w:rsidRDefault="00B17770">
      <w:pPr>
        <w:pStyle w:val="contentparagraph"/>
        <w:bidi/>
        <w:jc w:val="both"/>
        <w:divId w:val="384068648"/>
        <w:rPr>
          <w:rFonts w:cs="B Zar" w:hint="cs"/>
          <w:color w:val="000000"/>
          <w:sz w:val="36"/>
          <w:szCs w:val="36"/>
          <w:rtl/>
        </w:rPr>
      </w:pPr>
      <w:r>
        <w:rPr>
          <w:rStyle w:val="contenttext"/>
          <w:rFonts w:cs="B Zar" w:hint="cs"/>
          <w:color w:val="000000"/>
          <w:sz w:val="36"/>
          <w:szCs w:val="36"/>
          <w:rtl/>
        </w:rPr>
        <w:t>وظیفه ی ما در شرایط فتنه</w:t>
      </w:r>
    </w:p>
    <w:p w:rsidR="00000000" w:rsidRDefault="00B17770">
      <w:pPr>
        <w:pStyle w:val="Heading4"/>
        <w:shd w:val="clear" w:color="auto" w:fill="FFFFFF"/>
        <w:bidi/>
        <w:jc w:val="both"/>
        <w:divId w:val="1579747041"/>
        <w:rPr>
          <w:rFonts w:eastAsia="Times New Roman" w:cs="B Titr" w:hint="cs"/>
          <w:b w:val="0"/>
          <w:bCs w:val="0"/>
          <w:color w:val="0080C0"/>
          <w:sz w:val="29"/>
          <w:szCs w:val="29"/>
          <w:rtl/>
        </w:rPr>
      </w:pPr>
      <w:r>
        <w:rPr>
          <w:rFonts w:eastAsia="Times New Roman" w:cs="B Titr" w:hint="cs"/>
          <w:b w:val="0"/>
          <w:bCs w:val="0"/>
          <w:color w:val="0080C0"/>
          <w:sz w:val="29"/>
          <w:szCs w:val="29"/>
          <w:rtl/>
        </w:rPr>
        <w:t>وظیفه ی ما در شرایط فتنه</w:t>
      </w:r>
    </w:p>
    <w:p w:rsidR="00000000" w:rsidRDefault="00B17770">
      <w:pPr>
        <w:pStyle w:val="Heading5"/>
        <w:shd w:val="clear" w:color="auto" w:fill="FFFFFF"/>
        <w:bidi/>
        <w:jc w:val="both"/>
        <w:divId w:val="1677537234"/>
        <w:rPr>
          <w:rFonts w:eastAsia="Times New Roman" w:cs="B Titr" w:hint="cs"/>
          <w:b w:val="0"/>
          <w:bCs w:val="0"/>
          <w:color w:val="800040"/>
          <w:sz w:val="29"/>
          <w:szCs w:val="29"/>
          <w:rtl/>
        </w:rPr>
      </w:pPr>
      <w:r>
        <w:rPr>
          <w:rFonts w:eastAsia="Times New Roman" w:cs="B Titr" w:hint="cs"/>
          <w:b w:val="0"/>
          <w:bCs w:val="0"/>
          <w:color w:val="800040"/>
          <w:sz w:val="29"/>
          <w:szCs w:val="29"/>
          <w:rtl/>
        </w:rPr>
        <w:t>اشاره</w:t>
      </w:r>
    </w:p>
    <w:p w:rsidR="00000000" w:rsidRDefault="00B17770">
      <w:pPr>
        <w:pStyle w:val="contentparagraph"/>
        <w:bidi/>
        <w:jc w:val="both"/>
        <w:divId w:val="1677537234"/>
        <w:rPr>
          <w:rFonts w:cs="B Zar" w:hint="cs"/>
          <w:color w:val="000000"/>
          <w:sz w:val="36"/>
          <w:szCs w:val="36"/>
          <w:rtl/>
        </w:rPr>
      </w:pPr>
      <w:r>
        <w:rPr>
          <w:rStyle w:val="contenttext"/>
          <w:rFonts w:cs="B Zar" w:hint="cs"/>
          <w:color w:val="000000"/>
          <w:sz w:val="36"/>
          <w:szCs w:val="36"/>
          <w:rtl/>
        </w:rPr>
        <w:t>وظیفه ی ما در شرایط فتنه</w:t>
      </w:r>
    </w:p>
    <w:p w:rsidR="00000000" w:rsidRDefault="00B17770">
      <w:pPr>
        <w:pStyle w:val="contentparagraph"/>
        <w:bidi/>
        <w:jc w:val="both"/>
        <w:divId w:val="1677537234"/>
        <w:rPr>
          <w:rFonts w:cs="B Zar" w:hint="cs"/>
          <w:color w:val="000000"/>
          <w:sz w:val="36"/>
          <w:szCs w:val="36"/>
          <w:rtl/>
        </w:rPr>
      </w:pPr>
      <w:r>
        <w:rPr>
          <w:rStyle w:val="contenttext"/>
          <w:rFonts w:cs="B Zar" w:hint="cs"/>
          <w:color w:val="000000"/>
          <w:sz w:val="36"/>
          <w:szCs w:val="36"/>
          <w:rtl/>
        </w:rPr>
        <w:t>از وظایف اساسی برنامه ریزان و سیاست گذاران در شرایط کنونی شناخت فتنه ها، عوامل پیدایش فتنه ها و عملکرد انسان در چنین وضعیتی است. بدیهی است در این صورت توان رویارویی انسان با فتنه و آشوب مضاعف شده و با روشن بینی بیشتری اقدام خواهد کرد.</w:t>
      </w:r>
    </w:p>
    <w:p w:rsidR="00000000" w:rsidRDefault="00B17770">
      <w:pPr>
        <w:pStyle w:val="Heading5"/>
        <w:shd w:val="clear" w:color="auto" w:fill="FFFFFF"/>
        <w:bidi/>
        <w:jc w:val="both"/>
        <w:divId w:val="681322508"/>
        <w:rPr>
          <w:rFonts w:eastAsia="Times New Roman" w:cs="B Titr" w:hint="cs"/>
          <w:b w:val="0"/>
          <w:bCs w:val="0"/>
          <w:color w:val="800040"/>
          <w:sz w:val="29"/>
          <w:szCs w:val="29"/>
          <w:rtl/>
        </w:rPr>
      </w:pPr>
      <w:r>
        <w:rPr>
          <w:rFonts w:eastAsia="Times New Roman" w:cs="B Titr" w:hint="cs"/>
          <w:b w:val="0"/>
          <w:bCs w:val="0"/>
          <w:color w:val="800040"/>
          <w:sz w:val="29"/>
          <w:szCs w:val="29"/>
          <w:rtl/>
        </w:rPr>
        <w:t>الف _ فتنه چیست؟</w:t>
      </w:r>
    </w:p>
    <w:p w:rsidR="00000000" w:rsidRDefault="00B17770">
      <w:pPr>
        <w:pStyle w:val="contentparagraph"/>
        <w:bidi/>
        <w:jc w:val="both"/>
        <w:divId w:val="681322508"/>
        <w:rPr>
          <w:rFonts w:cs="B Zar" w:hint="cs"/>
          <w:color w:val="000000"/>
          <w:sz w:val="36"/>
          <w:szCs w:val="36"/>
          <w:rtl/>
        </w:rPr>
      </w:pPr>
      <w:r>
        <w:rPr>
          <w:rStyle w:val="contenttext"/>
          <w:rFonts w:cs="B Zar" w:hint="cs"/>
          <w:color w:val="000000"/>
          <w:sz w:val="36"/>
          <w:szCs w:val="36"/>
          <w:rtl/>
        </w:rPr>
        <w:t xml:space="preserve">الف </w:t>
      </w:r>
      <w:r>
        <w:rPr>
          <w:rStyle w:val="contenttext"/>
          <w:rFonts w:cs="B Zar" w:hint="cs"/>
          <w:color w:val="000000"/>
          <w:sz w:val="36"/>
          <w:szCs w:val="36"/>
          <w:rtl/>
        </w:rPr>
        <w:t>_ فتنه چیست؟</w:t>
      </w:r>
    </w:p>
    <w:p w:rsidR="00000000" w:rsidRDefault="00B17770">
      <w:pPr>
        <w:pStyle w:val="contentparagraph"/>
        <w:bidi/>
        <w:jc w:val="both"/>
        <w:divId w:val="681322508"/>
        <w:rPr>
          <w:rFonts w:cs="B Zar" w:hint="cs"/>
          <w:color w:val="000000"/>
          <w:sz w:val="36"/>
          <w:szCs w:val="36"/>
          <w:rtl/>
        </w:rPr>
      </w:pPr>
      <w:r>
        <w:rPr>
          <w:rStyle w:val="contenttext"/>
          <w:rFonts w:cs="B Zar" w:hint="cs"/>
          <w:color w:val="000000"/>
          <w:sz w:val="36"/>
          <w:szCs w:val="36"/>
          <w:rtl/>
        </w:rPr>
        <w:lastRenderedPageBreak/>
        <w:t xml:space="preserve">فتنه همان آشوب اجتماعی است که برخی افراد آن را پدید می آورند. فتنه گران با انگیزه های فاسد و مخرّب سبب برهم خوردن نظم اجتماعی، هدررفتن خون انسان ها و نابودی اموال و سرمایه ها می شوند. ناگفته پیداست که فتنه گران در تبلیغات خود از </w:t>
      </w:r>
    </w:p>
    <w:p w:rsidR="00000000" w:rsidRDefault="00B17770">
      <w:pPr>
        <w:pStyle w:val="contentparagraph"/>
        <w:bidi/>
        <w:jc w:val="both"/>
        <w:divId w:val="428280063"/>
        <w:rPr>
          <w:rFonts w:cs="B Zar" w:hint="cs"/>
          <w:color w:val="000000"/>
          <w:sz w:val="36"/>
          <w:szCs w:val="36"/>
          <w:rtl/>
        </w:rPr>
      </w:pPr>
      <w:r>
        <w:rPr>
          <w:rStyle w:val="contenttext"/>
          <w:rFonts w:cs="B Zar" w:hint="cs"/>
          <w:color w:val="000000"/>
          <w:sz w:val="36"/>
          <w:szCs w:val="36"/>
          <w:rtl/>
        </w:rPr>
        <w:t>ص:95</w:t>
      </w:r>
    </w:p>
    <w:p w:rsidR="00000000" w:rsidRDefault="00B17770">
      <w:pPr>
        <w:pStyle w:val="contentparagraph"/>
        <w:bidi/>
        <w:jc w:val="both"/>
        <w:divId w:val="428280063"/>
        <w:rPr>
          <w:rFonts w:cs="B Zar" w:hint="cs"/>
          <w:color w:val="000000"/>
          <w:sz w:val="36"/>
          <w:szCs w:val="36"/>
          <w:rtl/>
        </w:rPr>
      </w:pPr>
      <w:r>
        <w:rPr>
          <w:rStyle w:val="contenttext"/>
          <w:rFonts w:cs="B Zar" w:hint="cs"/>
          <w:color w:val="000000"/>
          <w:sz w:val="36"/>
          <w:szCs w:val="36"/>
          <w:rtl/>
        </w:rPr>
        <w:t>انگیزه ه</w:t>
      </w:r>
      <w:r>
        <w:rPr>
          <w:rStyle w:val="contenttext"/>
          <w:rFonts w:cs="B Zar" w:hint="cs"/>
          <w:color w:val="000000"/>
          <w:sz w:val="36"/>
          <w:szCs w:val="36"/>
          <w:rtl/>
        </w:rPr>
        <w:t>ای مردم پسند یاد می کنند تا اهداف واقعی خود را در پس آن پنهان دارند.</w:t>
      </w:r>
    </w:p>
    <w:p w:rsidR="00000000" w:rsidRDefault="00B17770">
      <w:pPr>
        <w:pStyle w:val="Heading5"/>
        <w:shd w:val="clear" w:color="auto" w:fill="FFFFFF"/>
        <w:bidi/>
        <w:jc w:val="both"/>
        <w:divId w:val="488668510"/>
        <w:rPr>
          <w:rFonts w:eastAsia="Times New Roman" w:cs="B Titr" w:hint="cs"/>
          <w:b w:val="0"/>
          <w:bCs w:val="0"/>
          <w:color w:val="800040"/>
          <w:sz w:val="29"/>
          <w:szCs w:val="29"/>
          <w:rtl/>
        </w:rPr>
      </w:pPr>
      <w:r>
        <w:rPr>
          <w:rFonts w:eastAsia="Times New Roman" w:cs="B Titr" w:hint="cs"/>
          <w:b w:val="0"/>
          <w:bCs w:val="0"/>
          <w:color w:val="800040"/>
          <w:sz w:val="29"/>
          <w:szCs w:val="29"/>
          <w:rtl/>
        </w:rPr>
        <w:t>ب _ علل پیدایش فتنه</w:t>
      </w:r>
    </w:p>
    <w:p w:rsidR="00000000" w:rsidRDefault="00B17770">
      <w:pPr>
        <w:pStyle w:val="contentparagraph"/>
        <w:bidi/>
        <w:jc w:val="both"/>
        <w:divId w:val="488668510"/>
        <w:rPr>
          <w:rFonts w:cs="B Zar" w:hint="cs"/>
          <w:color w:val="000000"/>
          <w:sz w:val="36"/>
          <w:szCs w:val="36"/>
          <w:rtl/>
        </w:rPr>
      </w:pPr>
      <w:r>
        <w:rPr>
          <w:rStyle w:val="contenttext"/>
          <w:rFonts w:cs="B Zar" w:hint="cs"/>
          <w:color w:val="000000"/>
          <w:sz w:val="36"/>
          <w:szCs w:val="36"/>
          <w:rtl/>
        </w:rPr>
        <w:t>ب _ علل پیدایش فتنه</w:t>
      </w:r>
    </w:p>
    <w:p w:rsidR="00000000" w:rsidRDefault="00B17770">
      <w:pPr>
        <w:pStyle w:val="contentparagraph"/>
        <w:bidi/>
        <w:jc w:val="both"/>
        <w:divId w:val="488668510"/>
        <w:rPr>
          <w:rFonts w:cs="B Zar" w:hint="cs"/>
          <w:color w:val="000000"/>
          <w:sz w:val="36"/>
          <w:szCs w:val="36"/>
          <w:rtl/>
        </w:rPr>
      </w:pPr>
      <w:r>
        <w:rPr>
          <w:rStyle w:val="contenttext"/>
          <w:rFonts w:cs="B Zar" w:hint="cs"/>
          <w:color w:val="000000"/>
          <w:sz w:val="36"/>
          <w:szCs w:val="36"/>
          <w:rtl/>
        </w:rPr>
        <w:t>حضرت امیرالمؤمنین علی علیه السلام در خطبه ی پنجاهم نهج البلاغه علت پیدایش فتنه را دو امر می داند:</w:t>
      </w:r>
    </w:p>
    <w:p w:rsidR="00000000" w:rsidRDefault="00B17770">
      <w:pPr>
        <w:pStyle w:val="contentparagraph"/>
        <w:bidi/>
        <w:jc w:val="both"/>
        <w:divId w:val="488668510"/>
        <w:rPr>
          <w:rFonts w:cs="B Zar" w:hint="cs"/>
          <w:color w:val="000000"/>
          <w:sz w:val="36"/>
          <w:szCs w:val="36"/>
          <w:rtl/>
        </w:rPr>
      </w:pPr>
      <w:r>
        <w:rPr>
          <w:rStyle w:val="contenttext"/>
          <w:rFonts w:cs="B Zar" w:hint="cs"/>
          <w:color w:val="000000"/>
          <w:sz w:val="36"/>
          <w:szCs w:val="36"/>
          <w:rtl/>
        </w:rPr>
        <w:t>1 _ اِنّما بَدْءُ وُقُوعُ الْفِتَنِ اَهواءٌ تُتَّبَعُ؛</w:t>
      </w:r>
    </w:p>
    <w:p w:rsidR="00000000" w:rsidRDefault="00B17770">
      <w:pPr>
        <w:pStyle w:val="contentparagraph"/>
        <w:bidi/>
        <w:jc w:val="both"/>
        <w:divId w:val="488668510"/>
        <w:rPr>
          <w:rFonts w:cs="B Zar" w:hint="cs"/>
          <w:color w:val="000000"/>
          <w:sz w:val="36"/>
          <w:szCs w:val="36"/>
          <w:rtl/>
        </w:rPr>
      </w:pPr>
      <w:r>
        <w:rPr>
          <w:rStyle w:val="contenttext"/>
          <w:rFonts w:cs="B Zar" w:hint="cs"/>
          <w:color w:val="000000"/>
          <w:sz w:val="36"/>
          <w:szCs w:val="36"/>
          <w:rtl/>
        </w:rPr>
        <w:t>2 _ وَ اَحْکامٌ تُبْتَدَعُ؛</w:t>
      </w:r>
    </w:p>
    <w:p w:rsidR="00000000" w:rsidRDefault="00B17770">
      <w:pPr>
        <w:pStyle w:val="contentparagraph"/>
        <w:bidi/>
        <w:jc w:val="both"/>
        <w:divId w:val="488668510"/>
        <w:rPr>
          <w:rFonts w:cs="B Zar" w:hint="cs"/>
          <w:color w:val="000000"/>
          <w:sz w:val="36"/>
          <w:szCs w:val="36"/>
          <w:rtl/>
        </w:rPr>
      </w:pPr>
      <w:r>
        <w:rPr>
          <w:rStyle w:val="contenttext"/>
          <w:rFonts w:cs="B Zar" w:hint="cs"/>
          <w:color w:val="000000"/>
          <w:sz w:val="36"/>
          <w:szCs w:val="36"/>
          <w:rtl/>
        </w:rPr>
        <w:t>فتنه از هواپرستی و بدعت گذاری در احکام دین سرچشمه می گیرد.</w:t>
      </w:r>
    </w:p>
    <w:p w:rsidR="00000000" w:rsidRDefault="00B17770">
      <w:pPr>
        <w:pStyle w:val="contentparagraph"/>
        <w:bidi/>
        <w:jc w:val="both"/>
        <w:divId w:val="488668510"/>
        <w:rPr>
          <w:rFonts w:cs="B Zar" w:hint="cs"/>
          <w:color w:val="000000"/>
          <w:sz w:val="36"/>
          <w:szCs w:val="36"/>
          <w:rtl/>
        </w:rPr>
      </w:pPr>
      <w:r>
        <w:rPr>
          <w:rStyle w:val="contenttext"/>
          <w:rFonts w:cs="B Zar" w:hint="cs"/>
          <w:color w:val="000000"/>
          <w:sz w:val="36"/>
          <w:szCs w:val="36"/>
          <w:rtl/>
        </w:rPr>
        <w:t xml:space="preserve">بدعت، وارد کردن احکام و اعتقادات تازه به دین و کنار گذاشتن سنّت و کتاب است. از آن جا که در اعتقادات، ثابت شده است </w:t>
      </w:r>
      <w:r>
        <w:rPr>
          <w:rStyle w:val="contenttext"/>
          <w:rFonts w:cs="B Zar" w:hint="cs"/>
          <w:color w:val="000000"/>
          <w:sz w:val="36"/>
          <w:szCs w:val="36"/>
          <w:rtl/>
        </w:rPr>
        <w:t>که تنها راه سعادت انسان پیروی از احکام الهی است، وارد کردن که از ناحیه ی خداوند نباشد، بدعت محسوب شده و مایه ی گمراهی و فتنه انگیزی است. بدعت گذاران با سرپیچی از پیروی اهل بیت کتاب الهی را پشت سرانداخته و به آرا و افکار خود، دل خوش کرده اند که همان هواپرست</w:t>
      </w:r>
      <w:r>
        <w:rPr>
          <w:rStyle w:val="contenttext"/>
          <w:rFonts w:cs="B Zar" w:hint="cs"/>
          <w:color w:val="000000"/>
          <w:sz w:val="36"/>
          <w:szCs w:val="36"/>
          <w:rtl/>
        </w:rPr>
        <w:t xml:space="preserve">ی است. آنان صحیح </w:t>
      </w:r>
      <w:r>
        <w:rPr>
          <w:rStyle w:val="contenttext"/>
          <w:rFonts w:cs="B Zar" w:hint="cs"/>
          <w:color w:val="000000"/>
          <w:sz w:val="36"/>
          <w:szCs w:val="36"/>
          <w:rtl/>
        </w:rPr>
        <w:lastRenderedPageBreak/>
        <w:t>را با باطل درهم می آمیزند. به همین دلیل، تشخیص فتنه گری آنان بر غیر اهل بصیرت مشکل می شود و فتنه پا می گیرد؛ عدّه ای فریب می خورند، به دنبال فتنه گران راه می افتند و آشوب ها برپا می کنند.</w:t>
      </w:r>
    </w:p>
    <w:p w:rsidR="00000000" w:rsidRDefault="00B17770">
      <w:pPr>
        <w:pStyle w:val="Heading5"/>
        <w:shd w:val="clear" w:color="auto" w:fill="FFFFFF"/>
        <w:bidi/>
        <w:jc w:val="both"/>
        <w:divId w:val="1650399094"/>
        <w:rPr>
          <w:rFonts w:eastAsia="Times New Roman" w:cs="B Titr" w:hint="cs"/>
          <w:b w:val="0"/>
          <w:bCs w:val="0"/>
          <w:color w:val="800040"/>
          <w:sz w:val="29"/>
          <w:szCs w:val="29"/>
          <w:rtl/>
        </w:rPr>
      </w:pPr>
      <w:r>
        <w:rPr>
          <w:rFonts w:eastAsia="Times New Roman" w:cs="B Titr" w:hint="cs"/>
          <w:b w:val="0"/>
          <w:bCs w:val="0"/>
          <w:color w:val="800040"/>
          <w:sz w:val="29"/>
          <w:szCs w:val="29"/>
          <w:rtl/>
        </w:rPr>
        <w:t>ج _ شناخت فتنه</w:t>
      </w:r>
    </w:p>
    <w:p w:rsidR="00000000" w:rsidRDefault="00B17770">
      <w:pPr>
        <w:pStyle w:val="contentparagraph"/>
        <w:bidi/>
        <w:jc w:val="both"/>
        <w:divId w:val="1650399094"/>
        <w:rPr>
          <w:rFonts w:cs="B Zar" w:hint="cs"/>
          <w:color w:val="000000"/>
          <w:sz w:val="36"/>
          <w:szCs w:val="36"/>
          <w:rtl/>
        </w:rPr>
      </w:pPr>
      <w:r>
        <w:rPr>
          <w:rStyle w:val="contenttext"/>
          <w:rFonts w:cs="B Zar" w:hint="cs"/>
          <w:color w:val="000000"/>
          <w:sz w:val="36"/>
          <w:szCs w:val="36"/>
          <w:rtl/>
        </w:rPr>
        <w:t>ج _ شناخت فتنه</w:t>
      </w:r>
    </w:p>
    <w:p w:rsidR="00000000" w:rsidRDefault="00B17770">
      <w:pPr>
        <w:pStyle w:val="contentparagraph"/>
        <w:bidi/>
        <w:jc w:val="both"/>
        <w:divId w:val="1650399094"/>
        <w:rPr>
          <w:rFonts w:cs="B Zar" w:hint="cs"/>
          <w:color w:val="000000"/>
          <w:sz w:val="36"/>
          <w:szCs w:val="36"/>
          <w:rtl/>
        </w:rPr>
      </w:pPr>
      <w:r>
        <w:rPr>
          <w:rStyle w:val="contenttext"/>
          <w:rFonts w:cs="B Zar" w:hint="cs"/>
          <w:color w:val="000000"/>
          <w:sz w:val="36"/>
          <w:szCs w:val="36"/>
          <w:rtl/>
        </w:rPr>
        <w:t>شناخت فتنه و فتنه گران کاری بس دشوار است و انسان های ناآگاه که نه خود را یافته اند و نه به راهنمایی پناه برده اند، در امواج ویرانگر این فتنه ها گرفتار می شوند و در ظلمات و تاریکی های فتنه نابود می شوند. بهترین راه برای شناخت فتنه پناه بردن به حجّت خداست، ک</w:t>
      </w:r>
      <w:r>
        <w:rPr>
          <w:rStyle w:val="contenttext"/>
          <w:rFonts w:cs="B Zar" w:hint="cs"/>
          <w:color w:val="000000"/>
          <w:sz w:val="36"/>
          <w:szCs w:val="36"/>
          <w:rtl/>
        </w:rPr>
        <w:t>ه او آگاه و بصیر و بیناست. حضرت علی علیه السلام بعد از جنگ نهروان در خطبه ای این گونه گفته اند:</w:t>
      </w:r>
    </w:p>
    <w:p w:rsidR="00000000" w:rsidRDefault="00B17770">
      <w:pPr>
        <w:pStyle w:val="contentparagraph"/>
        <w:bidi/>
        <w:jc w:val="both"/>
        <w:divId w:val="1650399094"/>
        <w:rPr>
          <w:rFonts w:cs="B Zar" w:hint="cs"/>
          <w:color w:val="000000"/>
          <w:sz w:val="36"/>
          <w:szCs w:val="36"/>
          <w:rtl/>
        </w:rPr>
      </w:pPr>
      <w:r>
        <w:rPr>
          <w:rStyle w:val="contenttext"/>
          <w:rFonts w:cs="B Zar" w:hint="cs"/>
          <w:color w:val="000000"/>
          <w:sz w:val="36"/>
          <w:szCs w:val="36"/>
          <w:rtl/>
        </w:rPr>
        <w:t>...اَیُّهَا النّاسُ فَاِنّی فَقَأْتُ عَینَ الْفِتْنَهَ وَ لَمْ یَکُن لِیَجْتَئَری عَلَیْها اَحَدٌ غَیْرِی بَعْدَ أَنْ مَاجَ غَیْهَبُها وَاشْتَدَّ کَلَبُها فَاسْ</w:t>
      </w:r>
      <w:r>
        <w:rPr>
          <w:rStyle w:val="contenttext"/>
          <w:rFonts w:cs="B Zar" w:hint="cs"/>
          <w:color w:val="000000"/>
          <w:sz w:val="36"/>
          <w:szCs w:val="36"/>
          <w:rtl/>
        </w:rPr>
        <w:t>أَلُونی قَبلَ أَنْ تَفْقِدُونی...</w:t>
      </w:r>
      <w:hyperlink w:anchor="content_note_95_1" w:tooltip="نهج البلاغه، خطبه 93." w:history="1">
        <w:r>
          <w:rPr>
            <w:rStyle w:val="Hyperlink"/>
            <w:rFonts w:cs="B Zar" w:hint="cs"/>
            <w:sz w:val="36"/>
            <w:szCs w:val="36"/>
            <w:rtl/>
          </w:rPr>
          <w:t>(1)</w:t>
        </w:r>
      </w:hyperlink>
    </w:p>
    <w:p w:rsidR="00000000" w:rsidRDefault="00B17770">
      <w:pPr>
        <w:pStyle w:val="contentparagraph"/>
        <w:bidi/>
        <w:jc w:val="both"/>
        <w:divId w:val="1650399094"/>
        <w:rPr>
          <w:rFonts w:cs="B Zar" w:hint="cs"/>
          <w:color w:val="000000"/>
          <w:sz w:val="36"/>
          <w:szCs w:val="36"/>
          <w:rtl/>
        </w:rPr>
      </w:pPr>
      <w:r>
        <w:rPr>
          <w:rStyle w:val="contenttext"/>
          <w:rFonts w:cs="B Zar" w:hint="cs"/>
          <w:color w:val="000000"/>
          <w:sz w:val="36"/>
          <w:szCs w:val="36"/>
          <w:rtl/>
        </w:rPr>
        <w:t xml:space="preserve">ای مردم! من بودم که چشم فتنه را کندم و جز من هیچ کس جرأت چنین کاری را نداشت، آن گاه که امواج سیاهی ها بالا گرفت و به آخرین درجه شدّت خود رسید. پس از من </w:t>
      </w:r>
      <w:r>
        <w:rPr>
          <w:rStyle w:val="contenttext"/>
          <w:rFonts w:cs="B Zar" w:hint="cs"/>
          <w:color w:val="000000"/>
          <w:sz w:val="36"/>
          <w:szCs w:val="36"/>
          <w:rtl/>
        </w:rPr>
        <w:t>بپرسید پیش از آن که مرا نیابید.</w:t>
      </w:r>
    </w:p>
    <w:p w:rsidR="00000000" w:rsidRDefault="00B17770">
      <w:pPr>
        <w:pStyle w:val="contentparagraph"/>
        <w:bidi/>
        <w:jc w:val="both"/>
        <w:divId w:val="1650399094"/>
        <w:rPr>
          <w:rFonts w:cs="B Zar" w:hint="cs"/>
          <w:color w:val="000000"/>
          <w:sz w:val="36"/>
          <w:szCs w:val="36"/>
          <w:rtl/>
        </w:rPr>
      </w:pPr>
      <w:r>
        <w:rPr>
          <w:rStyle w:val="contenttext"/>
          <w:rFonts w:cs="B Zar" w:hint="cs"/>
          <w:color w:val="000000"/>
          <w:sz w:val="36"/>
          <w:szCs w:val="36"/>
          <w:rtl/>
        </w:rPr>
        <w:t>بنابراین بهترین راه شناخت فتنه ها، رجوع به امام و ولیّ امر مسلمین است.</w:t>
      </w:r>
    </w:p>
    <w:p w:rsidR="00000000" w:rsidRDefault="00B17770">
      <w:pPr>
        <w:bidi/>
        <w:jc w:val="both"/>
        <w:rPr>
          <w:rFonts w:eastAsia="Times New Roman" w:cs="B Zar" w:hint="cs"/>
          <w:color w:val="000000"/>
          <w:sz w:val="36"/>
          <w:szCs w:val="36"/>
          <w:rtl/>
        </w:rPr>
      </w:pPr>
      <w:r>
        <w:rPr>
          <w:rFonts w:eastAsia="Times New Roman" w:cs="B Zar" w:hint="cs"/>
          <w:color w:val="000000"/>
          <w:sz w:val="36"/>
          <w:szCs w:val="36"/>
        </w:rPr>
        <w:pict>
          <v:rect id="_x0000_i1101" style="width:0;height:1.5pt" o:hralign="center" o:hrstd="t" o:hr="t" fillcolor="#a0a0a0" stroked="f"/>
        </w:pict>
      </w:r>
    </w:p>
    <w:p w:rsidR="00000000" w:rsidRDefault="00B17770">
      <w:pPr>
        <w:bidi/>
        <w:jc w:val="both"/>
        <w:divId w:val="654913763"/>
        <w:rPr>
          <w:rFonts w:eastAsia="Times New Roman" w:cs="B Zar" w:hint="cs"/>
          <w:color w:val="000000"/>
          <w:sz w:val="36"/>
          <w:szCs w:val="36"/>
          <w:rtl/>
        </w:rPr>
      </w:pPr>
      <w:r>
        <w:rPr>
          <w:rFonts w:eastAsia="Times New Roman" w:cs="B Zar" w:hint="cs"/>
          <w:color w:val="000000"/>
          <w:sz w:val="36"/>
          <w:szCs w:val="36"/>
          <w:rtl/>
        </w:rPr>
        <w:t>1- نهج البلاغه، خطبه 93.</w:t>
      </w:r>
    </w:p>
    <w:p w:rsidR="00000000" w:rsidRDefault="00B17770">
      <w:pPr>
        <w:pStyle w:val="contentparagraph"/>
        <w:bidi/>
        <w:jc w:val="both"/>
        <w:divId w:val="953170565"/>
        <w:rPr>
          <w:rFonts w:cs="B Zar" w:hint="cs"/>
          <w:color w:val="000000"/>
          <w:sz w:val="36"/>
          <w:szCs w:val="36"/>
          <w:rtl/>
        </w:rPr>
      </w:pPr>
      <w:r>
        <w:rPr>
          <w:rStyle w:val="contenttext"/>
          <w:rFonts w:cs="B Zar" w:hint="cs"/>
          <w:color w:val="000000"/>
          <w:sz w:val="36"/>
          <w:szCs w:val="36"/>
          <w:rtl/>
        </w:rPr>
        <w:lastRenderedPageBreak/>
        <w:t>ص:96</w:t>
      </w:r>
    </w:p>
    <w:p w:rsidR="00000000" w:rsidRDefault="00B17770">
      <w:pPr>
        <w:pStyle w:val="contentparagraph"/>
        <w:bidi/>
        <w:jc w:val="both"/>
        <w:divId w:val="953170565"/>
        <w:rPr>
          <w:rFonts w:cs="B Zar" w:hint="cs"/>
          <w:color w:val="000000"/>
          <w:sz w:val="36"/>
          <w:szCs w:val="36"/>
          <w:rtl/>
        </w:rPr>
      </w:pPr>
      <w:r>
        <w:rPr>
          <w:rStyle w:val="contenttext"/>
          <w:rFonts w:cs="B Zar" w:hint="cs"/>
          <w:color w:val="000000"/>
          <w:sz w:val="36"/>
          <w:szCs w:val="36"/>
          <w:rtl/>
        </w:rPr>
        <w:t>حضرت در رهنمود دیگری درباره شناخت فتنه ها می فرمایند:</w:t>
      </w:r>
    </w:p>
    <w:p w:rsidR="00000000" w:rsidRDefault="00B17770">
      <w:pPr>
        <w:pStyle w:val="contentparagraph"/>
        <w:bidi/>
        <w:jc w:val="both"/>
        <w:divId w:val="953170565"/>
        <w:rPr>
          <w:rFonts w:cs="B Zar" w:hint="cs"/>
          <w:color w:val="000000"/>
          <w:sz w:val="36"/>
          <w:szCs w:val="36"/>
          <w:rtl/>
        </w:rPr>
      </w:pPr>
      <w:r>
        <w:rPr>
          <w:rStyle w:val="contenttext"/>
          <w:rFonts w:cs="B Zar" w:hint="cs"/>
          <w:color w:val="000000"/>
          <w:sz w:val="36"/>
          <w:szCs w:val="36"/>
          <w:rtl/>
        </w:rPr>
        <w:t>اِنَّ مِن وَرائِکُمْ فَتِنا مُظْ</w:t>
      </w:r>
      <w:r>
        <w:rPr>
          <w:rStyle w:val="contenttext"/>
          <w:rFonts w:cs="B Zar" w:hint="cs"/>
          <w:color w:val="000000"/>
          <w:sz w:val="36"/>
          <w:szCs w:val="36"/>
          <w:rtl/>
        </w:rPr>
        <w:t>لِمَهً لایَنجُو مِنها اِلاّ النَّؤَمَهُ، قِیلَ: یا أمیرالمُؤمِنینَ، ومَا النَّؤمَهُ؟</w:t>
      </w:r>
    </w:p>
    <w:p w:rsidR="00000000" w:rsidRDefault="00B17770">
      <w:pPr>
        <w:pStyle w:val="contentparagraph"/>
        <w:bidi/>
        <w:jc w:val="both"/>
        <w:divId w:val="953170565"/>
        <w:rPr>
          <w:rFonts w:cs="B Zar" w:hint="cs"/>
          <w:color w:val="000000"/>
          <w:sz w:val="36"/>
          <w:szCs w:val="36"/>
          <w:rtl/>
        </w:rPr>
      </w:pPr>
      <w:r>
        <w:rPr>
          <w:rStyle w:val="contenttext"/>
          <w:rFonts w:cs="B Zar" w:hint="cs"/>
          <w:color w:val="000000"/>
          <w:sz w:val="36"/>
          <w:szCs w:val="36"/>
          <w:rtl/>
        </w:rPr>
        <w:t>قالَ: اَلّذی یَعْرِفُ الناسَ وَلایَعرفونَه</w:t>
      </w:r>
    </w:p>
    <w:p w:rsidR="00000000" w:rsidRDefault="00B17770">
      <w:pPr>
        <w:pStyle w:val="contentparagraph"/>
        <w:bidi/>
        <w:jc w:val="both"/>
        <w:divId w:val="953170565"/>
        <w:rPr>
          <w:rFonts w:cs="B Zar" w:hint="cs"/>
          <w:color w:val="000000"/>
          <w:sz w:val="36"/>
          <w:szCs w:val="36"/>
          <w:rtl/>
        </w:rPr>
      </w:pPr>
      <w:r>
        <w:rPr>
          <w:rStyle w:val="contenttext"/>
          <w:rFonts w:cs="B Zar" w:hint="cs"/>
          <w:color w:val="000000"/>
          <w:sz w:val="36"/>
          <w:szCs w:val="36"/>
          <w:rtl/>
        </w:rPr>
        <w:t>همانا بعد از شما فتنه هایی است کور و تاریک که غیر از «نُؤمه» کسی از آن رهایی نیابد! شخصی پرسید: «نُؤمه» چیست؟ امام علیه السلام ف</w:t>
      </w:r>
      <w:r>
        <w:rPr>
          <w:rStyle w:val="contenttext"/>
          <w:rFonts w:cs="B Zar" w:hint="cs"/>
          <w:color w:val="000000"/>
          <w:sz w:val="36"/>
          <w:szCs w:val="36"/>
          <w:rtl/>
        </w:rPr>
        <w:t>رمود: نُؤمه، یعنی کسی که مردم را می شناسد ولی مردم او را نمی شناسد.</w:t>
      </w:r>
    </w:p>
    <w:p w:rsidR="00000000" w:rsidRDefault="00B17770">
      <w:pPr>
        <w:pStyle w:val="contentparagraph"/>
        <w:bidi/>
        <w:jc w:val="both"/>
        <w:divId w:val="953170565"/>
        <w:rPr>
          <w:rFonts w:cs="B Zar" w:hint="cs"/>
          <w:color w:val="000000"/>
          <w:sz w:val="36"/>
          <w:szCs w:val="36"/>
          <w:rtl/>
        </w:rPr>
      </w:pPr>
      <w:r>
        <w:rPr>
          <w:rStyle w:val="contenttext"/>
          <w:rFonts w:cs="B Zar" w:hint="cs"/>
          <w:color w:val="000000"/>
          <w:sz w:val="36"/>
          <w:szCs w:val="36"/>
          <w:rtl/>
        </w:rPr>
        <w:t>در حقیقت دانایان، خواص و آگاهان به موقعیت ها و شرایط اجتماعی قادر به شناخت تنگناها و آگاه به راه های برون رفت از آن ها می باشند. رسانه که قدرت ایجاد حرکات توده ای و اطلاع رسانی گسترده دارد</w:t>
      </w:r>
      <w:r>
        <w:rPr>
          <w:rStyle w:val="contenttext"/>
          <w:rFonts w:cs="B Zar" w:hint="cs"/>
          <w:color w:val="000000"/>
          <w:sz w:val="36"/>
          <w:szCs w:val="36"/>
          <w:rtl/>
        </w:rPr>
        <w:t xml:space="preserve"> در این میان نقش مهمی را ایفا می کند.</w:t>
      </w:r>
    </w:p>
    <w:p w:rsidR="00000000" w:rsidRDefault="00B17770">
      <w:pPr>
        <w:pStyle w:val="Heading3"/>
        <w:shd w:val="clear" w:color="auto" w:fill="FFFFFF"/>
        <w:bidi/>
        <w:jc w:val="both"/>
        <w:divId w:val="721714580"/>
        <w:rPr>
          <w:rFonts w:eastAsia="Times New Roman" w:cs="B Titr" w:hint="cs"/>
          <w:b w:val="0"/>
          <w:bCs w:val="0"/>
          <w:color w:val="FF0080"/>
          <w:sz w:val="30"/>
          <w:szCs w:val="30"/>
          <w:rtl/>
        </w:rPr>
      </w:pPr>
      <w:r>
        <w:rPr>
          <w:rFonts w:eastAsia="Times New Roman" w:cs="B Titr" w:hint="cs"/>
          <w:b w:val="0"/>
          <w:bCs w:val="0"/>
          <w:color w:val="FF0080"/>
          <w:sz w:val="30"/>
          <w:szCs w:val="30"/>
          <w:rtl/>
        </w:rPr>
        <w:t>روش های مبارزه با فتنه های اجتماعی</w:t>
      </w:r>
    </w:p>
    <w:p w:rsidR="00000000" w:rsidRDefault="00B17770">
      <w:pPr>
        <w:pStyle w:val="Heading4"/>
        <w:shd w:val="clear" w:color="auto" w:fill="FFFFFF"/>
        <w:bidi/>
        <w:jc w:val="both"/>
        <w:divId w:val="2134327525"/>
        <w:rPr>
          <w:rFonts w:eastAsia="Times New Roman" w:cs="B Titr" w:hint="cs"/>
          <w:b w:val="0"/>
          <w:bCs w:val="0"/>
          <w:color w:val="0080C0"/>
          <w:sz w:val="29"/>
          <w:szCs w:val="29"/>
          <w:rtl/>
        </w:rPr>
      </w:pPr>
      <w:r>
        <w:rPr>
          <w:rFonts w:eastAsia="Times New Roman" w:cs="B Titr" w:hint="cs"/>
          <w:b w:val="0"/>
          <w:bCs w:val="0"/>
          <w:color w:val="0080C0"/>
          <w:sz w:val="29"/>
          <w:szCs w:val="29"/>
          <w:rtl/>
        </w:rPr>
        <w:t>اشاره</w:t>
      </w:r>
    </w:p>
    <w:p w:rsidR="00000000" w:rsidRDefault="00B17770">
      <w:pPr>
        <w:pStyle w:val="contentparagraph"/>
        <w:bidi/>
        <w:jc w:val="both"/>
        <w:divId w:val="2134327525"/>
        <w:rPr>
          <w:rFonts w:cs="B Zar" w:hint="cs"/>
          <w:color w:val="000000"/>
          <w:sz w:val="36"/>
          <w:szCs w:val="36"/>
          <w:rtl/>
        </w:rPr>
      </w:pPr>
      <w:r>
        <w:rPr>
          <w:rStyle w:val="contenttext"/>
          <w:rFonts w:cs="B Zar" w:hint="cs"/>
          <w:color w:val="000000"/>
          <w:sz w:val="36"/>
          <w:szCs w:val="36"/>
          <w:rtl/>
        </w:rPr>
        <w:t>روش های مبارزه با فتنه های اجتماعی</w:t>
      </w:r>
    </w:p>
    <w:p w:rsidR="00000000" w:rsidRDefault="00B17770">
      <w:pPr>
        <w:pStyle w:val="contentparagraph"/>
        <w:bidi/>
        <w:jc w:val="both"/>
        <w:divId w:val="2134327525"/>
        <w:rPr>
          <w:rFonts w:cs="B Zar" w:hint="cs"/>
          <w:color w:val="000000"/>
          <w:sz w:val="36"/>
          <w:szCs w:val="36"/>
          <w:rtl/>
        </w:rPr>
      </w:pPr>
      <w:r>
        <w:rPr>
          <w:rStyle w:val="contenttext"/>
          <w:rFonts w:cs="B Zar" w:hint="cs"/>
          <w:color w:val="000000"/>
          <w:sz w:val="36"/>
          <w:szCs w:val="36"/>
          <w:rtl/>
        </w:rPr>
        <w:t>قال علی علیه السلام :</w:t>
      </w:r>
    </w:p>
    <w:p w:rsidR="00000000" w:rsidRDefault="00B17770">
      <w:pPr>
        <w:pStyle w:val="contentparagraph"/>
        <w:bidi/>
        <w:jc w:val="both"/>
        <w:divId w:val="2134327525"/>
        <w:rPr>
          <w:rFonts w:cs="B Zar" w:hint="cs"/>
          <w:color w:val="000000"/>
          <w:sz w:val="36"/>
          <w:szCs w:val="36"/>
          <w:rtl/>
        </w:rPr>
      </w:pPr>
      <w:r>
        <w:rPr>
          <w:rStyle w:val="contenttext"/>
          <w:rFonts w:cs="B Zar" w:hint="cs"/>
          <w:color w:val="000000"/>
          <w:sz w:val="36"/>
          <w:szCs w:val="36"/>
          <w:rtl/>
        </w:rPr>
        <w:t>اَیُّهاالنّاسُ شُقُّوا اَمْواجَ الفِتَن بِسُفُنِ النَّجاهِ وَ عَرِّجُوا عَنْ طَرِیْقِ المُنافَرَهِ وَضَعُوا تِیجانَ المُفاخَرَهِ، اَفْلَحَ مَن نَهَضَ بِجَناحٍ اَوِاسْتَسْلَمَ فَاَراحَ.</w:t>
      </w:r>
      <w:hyperlink w:anchor="content_note_96_1" w:tooltip="نهج البلاغه، خطبه 5." w:history="1">
        <w:r>
          <w:rPr>
            <w:rStyle w:val="Hyperlink"/>
            <w:rFonts w:cs="B Zar" w:hint="cs"/>
            <w:sz w:val="36"/>
            <w:szCs w:val="36"/>
            <w:rtl/>
          </w:rPr>
          <w:t>(1)</w:t>
        </w:r>
      </w:hyperlink>
    </w:p>
    <w:p w:rsidR="00000000" w:rsidRDefault="00B17770">
      <w:pPr>
        <w:pStyle w:val="contentparagraph"/>
        <w:bidi/>
        <w:jc w:val="both"/>
        <w:divId w:val="2134327525"/>
        <w:rPr>
          <w:rFonts w:cs="B Zar" w:hint="cs"/>
          <w:color w:val="000000"/>
          <w:sz w:val="36"/>
          <w:szCs w:val="36"/>
          <w:rtl/>
        </w:rPr>
      </w:pPr>
      <w:r>
        <w:rPr>
          <w:rStyle w:val="contenttext"/>
          <w:rFonts w:cs="B Zar" w:hint="cs"/>
          <w:color w:val="000000"/>
          <w:sz w:val="36"/>
          <w:szCs w:val="36"/>
          <w:rtl/>
        </w:rPr>
        <w:lastRenderedPageBreak/>
        <w:t>ای</w:t>
      </w:r>
      <w:r>
        <w:rPr>
          <w:rStyle w:val="contenttext"/>
          <w:rFonts w:cs="B Zar" w:hint="cs"/>
          <w:color w:val="000000"/>
          <w:sz w:val="36"/>
          <w:szCs w:val="36"/>
          <w:rtl/>
        </w:rPr>
        <w:t xml:space="preserve"> مردم! امواج فتنه ها را با کشتی نجات درهم بشکنید و از اختلاف و پراکندگی بپرهیزید و تاج های فخر و برتری جویی را بر زمین نهید. رستگار شد آن کس که با یاران به پا خاست یا کناره گیری نمود و مردم را آسوده گذاشت.</w:t>
      </w:r>
    </w:p>
    <w:p w:rsidR="00000000" w:rsidRDefault="00B17770">
      <w:pPr>
        <w:pStyle w:val="contentparagraph"/>
        <w:bidi/>
        <w:jc w:val="both"/>
        <w:divId w:val="2134327525"/>
        <w:rPr>
          <w:rFonts w:cs="B Zar" w:hint="cs"/>
          <w:color w:val="000000"/>
          <w:sz w:val="36"/>
          <w:szCs w:val="36"/>
          <w:rtl/>
        </w:rPr>
      </w:pPr>
      <w:r>
        <w:rPr>
          <w:rStyle w:val="contenttext"/>
          <w:rFonts w:cs="B Zar" w:hint="cs"/>
          <w:color w:val="000000"/>
          <w:sz w:val="36"/>
          <w:szCs w:val="36"/>
          <w:rtl/>
        </w:rPr>
        <w:t xml:space="preserve">علی علیه السلام این سخنان را بعد از وفات رسول خدا </w:t>
      </w:r>
      <w:r>
        <w:rPr>
          <w:rStyle w:val="contenttext"/>
          <w:rFonts w:cs="B Zar" w:hint="cs"/>
          <w:color w:val="000000"/>
          <w:sz w:val="36"/>
          <w:szCs w:val="36"/>
          <w:rtl/>
        </w:rPr>
        <w:t>و زمانی که عباس عموی ایشان و ابوسفیان می خواستند با او بیعت کنند، فرموده است.</w:t>
      </w:r>
    </w:p>
    <w:p w:rsidR="00000000" w:rsidRDefault="00B17770">
      <w:pPr>
        <w:pStyle w:val="contentparagraph"/>
        <w:bidi/>
        <w:jc w:val="both"/>
        <w:divId w:val="2134327525"/>
        <w:rPr>
          <w:rFonts w:cs="B Zar" w:hint="cs"/>
          <w:color w:val="000000"/>
          <w:sz w:val="36"/>
          <w:szCs w:val="36"/>
          <w:rtl/>
        </w:rPr>
      </w:pPr>
      <w:r>
        <w:rPr>
          <w:rStyle w:val="contenttext"/>
          <w:rFonts w:cs="B Zar" w:hint="cs"/>
          <w:color w:val="000000"/>
          <w:sz w:val="36"/>
          <w:szCs w:val="36"/>
          <w:rtl/>
        </w:rPr>
        <w:t>راهکارهای حضرت برای مقابله با فتنه ها به این قرار است:</w:t>
      </w:r>
    </w:p>
    <w:p w:rsidR="00000000" w:rsidRDefault="00B17770">
      <w:pPr>
        <w:pStyle w:val="contentparagraph"/>
        <w:bidi/>
        <w:jc w:val="both"/>
        <w:divId w:val="2134327525"/>
        <w:rPr>
          <w:rFonts w:cs="B Zar" w:hint="cs"/>
          <w:color w:val="000000"/>
          <w:sz w:val="36"/>
          <w:szCs w:val="36"/>
          <w:rtl/>
        </w:rPr>
      </w:pPr>
      <w:r>
        <w:rPr>
          <w:rStyle w:val="contenttext"/>
          <w:rFonts w:cs="B Zar" w:hint="cs"/>
          <w:color w:val="000000"/>
          <w:sz w:val="36"/>
          <w:szCs w:val="36"/>
          <w:rtl/>
        </w:rPr>
        <w:t>1 _ تمسّک به اهل بیت و مقام ولایت؛</w:t>
      </w:r>
    </w:p>
    <w:p w:rsidR="00000000" w:rsidRDefault="00B17770">
      <w:pPr>
        <w:pStyle w:val="contentparagraph"/>
        <w:bidi/>
        <w:jc w:val="both"/>
        <w:divId w:val="2134327525"/>
        <w:rPr>
          <w:rFonts w:cs="B Zar" w:hint="cs"/>
          <w:color w:val="000000"/>
          <w:sz w:val="36"/>
          <w:szCs w:val="36"/>
          <w:rtl/>
        </w:rPr>
      </w:pPr>
      <w:r>
        <w:rPr>
          <w:rStyle w:val="contenttext"/>
          <w:rFonts w:cs="B Zar" w:hint="cs"/>
          <w:color w:val="000000"/>
          <w:sz w:val="36"/>
          <w:szCs w:val="36"/>
          <w:rtl/>
        </w:rPr>
        <w:t>2 _ حفظ وحدت و یکپارچگی؛</w:t>
      </w:r>
    </w:p>
    <w:p w:rsidR="00000000" w:rsidRDefault="00B17770">
      <w:pPr>
        <w:pStyle w:val="contentparagraph"/>
        <w:bidi/>
        <w:jc w:val="both"/>
        <w:divId w:val="2134327525"/>
        <w:rPr>
          <w:rFonts w:cs="B Zar" w:hint="cs"/>
          <w:color w:val="000000"/>
          <w:sz w:val="36"/>
          <w:szCs w:val="36"/>
          <w:rtl/>
        </w:rPr>
      </w:pPr>
      <w:r>
        <w:rPr>
          <w:rStyle w:val="contenttext"/>
          <w:rFonts w:cs="B Zar" w:hint="cs"/>
          <w:color w:val="000000"/>
          <w:sz w:val="36"/>
          <w:szCs w:val="36"/>
          <w:rtl/>
        </w:rPr>
        <w:t>3 _ تسلیم شدن در مقابل امر خداوند و کنار گذاشتن تکبر؛</w:t>
      </w:r>
    </w:p>
    <w:p w:rsidR="00000000" w:rsidRDefault="00B17770">
      <w:pPr>
        <w:pStyle w:val="contentparagraph"/>
        <w:bidi/>
        <w:jc w:val="both"/>
        <w:divId w:val="2134327525"/>
        <w:rPr>
          <w:rFonts w:cs="B Zar" w:hint="cs"/>
          <w:color w:val="000000"/>
          <w:sz w:val="36"/>
          <w:szCs w:val="36"/>
          <w:rtl/>
        </w:rPr>
      </w:pPr>
      <w:r>
        <w:rPr>
          <w:rStyle w:val="contenttext"/>
          <w:rFonts w:cs="B Zar" w:hint="cs"/>
          <w:color w:val="000000"/>
          <w:sz w:val="36"/>
          <w:szCs w:val="36"/>
          <w:rtl/>
        </w:rPr>
        <w:t xml:space="preserve">4 _ قیام برای در دست گرفتن زمام امور اگر شرایط فراهم باشد و نیرو به اندازه کافی </w:t>
      </w:r>
    </w:p>
    <w:p w:rsidR="00000000" w:rsidRDefault="00B17770">
      <w:pPr>
        <w:bidi/>
        <w:jc w:val="both"/>
        <w:rPr>
          <w:rFonts w:eastAsia="Times New Roman" w:cs="B Zar" w:hint="cs"/>
          <w:color w:val="000000"/>
          <w:sz w:val="36"/>
          <w:szCs w:val="36"/>
          <w:rtl/>
        </w:rPr>
      </w:pPr>
      <w:r>
        <w:rPr>
          <w:rFonts w:eastAsia="Times New Roman" w:cs="B Zar" w:hint="cs"/>
          <w:color w:val="000000"/>
          <w:sz w:val="36"/>
          <w:szCs w:val="36"/>
        </w:rPr>
        <w:pict>
          <v:rect id="_x0000_i1102" style="width:0;height:1.5pt" o:hralign="center" o:hrstd="t" o:hr="t" fillcolor="#a0a0a0" stroked="f"/>
        </w:pict>
      </w:r>
    </w:p>
    <w:p w:rsidR="00000000" w:rsidRDefault="00B17770">
      <w:pPr>
        <w:bidi/>
        <w:jc w:val="both"/>
        <w:divId w:val="684333139"/>
        <w:rPr>
          <w:rFonts w:eastAsia="Times New Roman" w:cs="B Zar" w:hint="cs"/>
          <w:color w:val="000000"/>
          <w:sz w:val="36"/>
          <w:szCs w:val="36"/>
          <w:rtl/>
        </w:rPr>
      </w:pPr>
      <w:r>
        <w:rPr>
          <w:rFonts w:eastAsia="Times New Roman" w:cs="B Zar" w:hint="cs"/>
          <w:color w:val="000000"/>
          <w:sz w:val="36"/>
          <w:szCs w:val="36"/>
          <w:rtl/>
        </w:rPr>
        <w:t>1- نهج البلاغه، خطبه 5.</w:t>
      </w:r>
    </w:p>
    <w:p w:rsidR="00000000" w:rsidRDefault="00B17770">
      <w:pPr>
        <w:pStyle w:val="contentparagraph"/>
        <w:bidi/>
        <w:jc w:val="both"/>
        <w:divId w:val="498234328"/>
        <w:rPr>
          <w:rFonts w:cs="B Zar" w:hint="cs"/>
          <w:color w:val="000000"/>
          <w:sz w:val="36"/>
          <w:szCs w:val="36"/>
          <w:rtl/>
        </w:rPr>
      </w:pPr>
      <w:r>
        <w:rPr>
          <w:rStyle w:val="contenttext"/>
          <w:rFonts w:cs="B Zar" w:hint="cs"/>
          <w:color w:val="000000"/>
          <w:sz w:val="36"/>
          <w:szCs w:val="36"/>
          <w:rtl/>
        </w:rPr>
        <w:t>ص:97</w:t>
      </w:r>
    </w:p>
    <w:p w:rsidR="00000000" w:rsidRDefault="00B17770">
      <w:pPr>
        <w:pStyle w:val="contentparagraph"/>
        <w:bidi/>
        <w:jc w:val="both"/>
        <w:divId w:val="498234328"/>
        <w:rPr>
          <w:rFonts w:cs="B Zar" w:hint="cs"/>
          <w:color w:val="000000"/>
          <w:sz w:val="36"/>
          <w:szCs w:val="36"/>
          <w:rtl/>
        </w:rPr>
      </w:pPr>
      <w:r>
        <w:rPr>
          <w:rStyle w:val="contenttext"/>
          <w:rFonts w:cs="B Zar" w:hint="cs"/>
          <w:color w:val="000000"/>
          <w:sz w:val="36"/>
          <w:szCs w:val="36"/>
          <w:rtl/>
        </w:rPr>
        <w:t>موجود باشد.</w:t>
      </w:r>
    </w:p>
    <w:p w:rsidR="00000000" w:rsidRDefault="00B17770">
      <w:pPr>
        <w:pStyle w:val="contentparagraph"/>
        <w:bidi/>
        <w:jc w:val="both"/>
        <w:divId w:val="498234328"/>
        <w:rPr>
          <w:rFonts w:cs="B Zar" w:hint="cs"/>
          <w:color w:val="000000"/>
          <w:sz w:val="36"/>
          <w:szCs w:val="36"/>
          <w:rtl/>
        </w:rPr>
      </w:pPr>
      <w:r>
        <w:rPr>
          <w:rStyle w:val="contenttext"/>
          <w:rFonts w:cs="B Zar" w:hint="cs"/>
          <w:color w:val="000000"/>
          <w:sz w:val="36"/>
          <w:szCs w:val="36"/>
          <w:rtl/>
        </w:rPr>
        <w:t>5 _ کناره گیری در صورت آماده نبودن تا مردم به آشوب و قتل و خونریزی مبتلا نشوند.</w:t>
      </w:r>
    </w:p>
    <w:p w:rsidR="00000000" w:rsidRDefault="00B17770">
      <w:pPr>
        <w:pStyle w:val="contentparagraph"/>
        <w:bidi/>
        <w:jc w:val="both"/>
        <w:divId w:val="498234328"/>
        <w:rPr>
          <w:rFonts w:cs="B Zar" w:hint="cs"/>
          <w:color w:val="000000"/>
          <w:sz w:val="36"/>
          <w:szCs w:val="36"/>
          <w:rtl/>
        </w:rPr>
      </w:pPr>
      <w:r>
        <w:rPr>
          <w:rStyle w:val="contenttext"/>
          <w:rFonts w:cs="B Zar" w:hint="cs"/>
          <w:color w:val="000000"/>
          <w:sz w:val="36"/>
          <w:szCs w:val="36"/>
          <w:rtl/>
        </w:rPr>
        <w:t>رسول اسلام در حدی</w:t>
      </w:r>
      <w:r>
        <w:rPr>
          <w:rStyle w:val="contenttext"/>
          <w:rFonts w:cs="B Zar" w:hint="cs"/>
          <w:color w:val="000000"/>
          <w:sz w:val="36"/>
          <w:szCs w:val="36"/>
          <w:rtl/>
        </w:rPr>
        <w:t>ثی فرمودند:</w:t>
      </w:r>
    </w:p>
    <w:p w:rsidR="00000000" w:rsidRDefault="00B17770">
      <w:pPr>
        <w:pStyle w:val="contentparagraph"/>
        <w:bidi/>
        <w:jc w:val="both"/>
        <w:divId w:val="498234328"/>
        <w:rPr>
          <w:rFonts w:cs="B Zar" w:hint="cs"/>
          <w:color w:val="000000"/>
          <w:sz w:val="36"/>
          <w:szCs w:val="36"/>
          <w:rtl/>
        </w:rPr>
      </w:pPr>
      <w:r>
        <w:rPr>
          <w:rStyle w:val="contenttext"/>
          <w:rFonts w:cs="B Zar" w:hint="cs"/>
          <w:color w:val="000000"/>
          <w:sz w:val="36"/>
          <w:szCs w:val="36"/>
          <w:rtl/>
        </w:rPr>
        <w:lastRenderedPageBreak/>
        <w:t>اَلا اِنَّ اَهْلَ بَیْتی فیکُمْ مَثَلُ سَفینَهِ نُوحٍ مَنْ رَکِبَها نَجی وَ مَنْ تَخَلَّفَ عَنْها غَرَقَ.</w:t>
      </w:r>
      <w:hyperlink w:anchor="content_note_97_1" w:tooltip="المراجعات، نامه 8." w:history="1">
        <w:r>
          <w:rPr>
            <w:rStyle w:val="Hyperlink"/>
            <w:rFonts w:cs="B Zar" w:hint="cs"/>
            <w:sz w:val="36"/>
            <w:szCs w:val="36"/>
            <w:rtl/>
          </w:rPr>
          <w:t>(1)</w:t>
        </w:r>
      </w:hyperlink>
    </w:p>
    <w:p w:rsidR="00000000" w:rsidRDefault="00B17770">
      <w:pPr>
        <w:pStyle w:val="contentparagraph"/>
        <w:bidi/>
        <w:jc w:val="both"/>
        <w:divId w:val="498234328"/>
        <w:rPr>
          <w:rFonts w:cs="B Zar" w:hint="cs"/>
          <w:color w:val="000000"/>
          <w:sz w:val="36"/>
          <w:szCs w:val="36"/>
          <w:rtl/>
        </w:rPr>
      </w:pPr>
      <w:r>
        <w:rPr>
          <w:rStyle w:val="contenttext"/>
          <w:rFonts w:cs="B Zar" w:hint="cs"/>
          <w:color w:val="000000"/>
          <w:sz w:val="36"/>
          <w:szCs w:val="36"/>
          <w:rtl/>
        </w:rPr>
        <w:t>بدانید مَثَل اهل بیت من در میان شما کشتی نوح است؛ کسی که بر آن سوار شد،</w:t>
      </w:r>
      <w:r>
        <w:rPr>
          <w:rStyle w:val="contenttext"/>
          <w:rFonts w:cs="B Zar" w:hint="cs"/>
          <w:color w:val="000000"/>
          <w:sz w:val="36"/>
          <w:szCs w:val="36"/>
          <w:rtl/>
        </w:rPr>
        <w:t xml:space="preserve"> نجات یافت و آن کس که تخلّف ورزید، عقب ماند و غرق گردید.</w:t>
      </w:r>
    </w:p>
    <w:p w:rsidR="00000000" w:rsidRDefault="00B17770">
      <w:pPr>
        <w:pStyle w:val="contentparagraph"/>
        <w:bidi/>
        <w:jc w:val="both"/>
        <w:divId w:val="498234328"/>
        <w:rPr>
          <w:rFonts w:cs="B Zar" w:hint="cs"/>
          <w:color w:val="000000"/>
          <w:sz w:val="36"/>
          <w:szCs w:val="36"/>
          <w:rtl/>
        </w:rPr>
      </w:pPr>
      <w:r>
        <w:rPr>
          <w:rStyle w:val="contenttext"/>
          <w:rFonts w:cs="B Zar" w:hint="cs"/>
          <w:color w:val="000000"/>
          <w:sz w:val="36"/>
          <w:szCs w:val="36"/>
          <w:rtl/>
        </w:rPr>
        <w:t xml:space="preserve">پیامبر اسلام اهل بیت خود را به کشتی نوح تشبیه کرده اند که هرکس سوار شد، از غرقاب نجات پیدا کرد و هرکس که خودداری کرد، غرق و نابود شد. حضرت علی علیه السلام نیز به مردم می فرماید اگر می خواهید در میان </w:t>
      </w:r>
      <w:r>
        <w:rPr>
          <w:rStyle w:val="contenttext"/>
          <w:rFonts w:cs="B Zar" w:hint="cs"/>
          <w:color w:val="000000"/>
          <w:sz w:val="36"/>
          <w:szCs w:val="36"/>
          <w:rtl/>
        </w:rPr>
        <w:t>امواج فتنه ها و بلاها نابود نشوید، به اهل بیت پیامبر تمسک جویید.</w:t>
      </w:r>
    </w:p>
    <w:p w:rsidR="00000000" w:rsidRDefault="00B17770">
      <w:pPr>
        <w:pStyle w:val="Heading4"/>
        <w:shd w:val="clear" w:color="auto" w:fill="FFFFFF"/>
        <w:bidi/>
        <w:jc w:val="both"/>
        <w:divId w:val="929314427"/>
        <w:rPr>
          <w:rFonts w:eastAsia="Times New Roman" w:cs="B Titr" w:hint="cs"/>
          <w:b w:val="0"/>
          <w:bCs w:val="0"/>
          <w:color w:val="0080C0"/>
          <w:sz w:val="29"/>
          <w:szCs w:val="29"/>
          <w:rtl/>
        </w:rPr>
      </w:pPr>
      <w:r>
        <w:rPr>
          <w:rFonts w:eastAsia="Times New Roman" w:cs="B Titr" w:hint="cs"/>
          <w:b w:val="0"/>
          <w:bCs w:val="0"/>
          <w:color w:val="0080C0"/>
          <w:sz w:val="29"/>
          <w:szCs w:val="29"/>
          <w:rtl/>
        </w:rPr>
        <w:t>تمسک به ولایت</w:t>
      </w:r>
    </w:p>
    <w:p w:rsidR="00000000" w:rsidRDefault="00B17770">
      <w:pPr>
        <w:pStyle w:val="contentparagraph"/>
        <w:bidi/>
        <w:jc w:val="both"/>
        <w:divId w:val="929314427"/>
        <w:rPr>
          <w:rFonts w:cs="B Zar" w:hint="cs"/>
          <w:color w:val="000000"/>
          <w:sz w:val="36"/>
          <w:szCs w:val="36"/>
          <w:rtl/>
        </w:rPr>
      </w:pPr>
      <w:r>
        <w:rPr>
          <w:rStyle w:val="contenttext"/>
          <w:rFonts w:cs="B Zar" w:hint="cs"/>
          <w:color w:val="000000"/>
          <w:sz w:val="36"/>
          <w:szCs w:val="36"/>
          <w:rtl/>
        </w:rPr>
        <w:t>تمسک به ولایت</w:t>
      </w:r>
    </w:p>
    <w:p w:rsidR="00000000" w:rsidRDefault="00B17770">
      <w:pPr>
        <w:pStyle w:val="contentparagraph"/>
        <w:bidi/>
        <w:jc w:val="both"/>
        <w:divId w:val="929314427"/>
        <w:rPr>
          <w:rFonts w:cs="B Zar" w:hint="cs"/>
          <w:color w:val="000000"/>
          <w:sz w:val="36"/>
          <w:szCs w:val="36"/>
          <w:rtl/>
        </w:rPr>
      </w:pPr>
      <w:r>
        <w:rPr>
          <w:rStyle w:val="contenttext"/>
          <w:rFonts w:cs="B Zar" w:hint="cs"/>
          <w:color w:val="000000"/>
          <w:sz w:val="36"/>
          <w:szCs w:val="36"/>
          <w:rtl/>
        </w:rPr>
        <w:t>تجربه بیست ساله انقلاب نشان داد که ولایت فقیه یک نعمت الهی است؛ زیرا این هدیه ی الهی، بارها کشتی انقلاب را از توفان ها و گرداب های هولناک نجات بخشیده است. هم اکنون</w:t>
      </w:r>
      <w:r>
        <w:rPr>
          <w:rStyle w:val="contenttext"/>
          <w:rFonts w:cs="B Zar" w:hint="cs"/>
          <w:color w:val="000000"/>
          <w:sz w:val="36"/>
          <w:szCs w:val="36"/>
          <w:rtl/>
        </w:rPr>
        <w:t xml:space="preserve"> نیز تنها راه نجات، پیروی از فرامین رهبری و تمسک به ولایت ایشان است.</w:t>
      </w:r>
    </w:p>
    <w:p w:rsidR="00000000" w:rsidRDefault="00B17770">
      <w:pPr>
        <w:pStyle w:val="Heading4"/>
        <w:shd w:val="clear" w:color="auto" w:fill="FFFFFF"/>
        <w:bidi/>
        <w:jc w:val="both"/>
        <w:divId w:val="226457983"/>
        <w:rPr>
          <w:rFonts w:eastAsia="Times New Roman" w:cs="B Titr" w:hint="cs"/>
          <w:b w:val="0"/>
          <w:bCs w:val="0"/>
          <w:color w:val="0080C0"/>
          <w:sz w:val="29"/>
          <w:szCs w:val="29"/>
          <w:rtl/>
        </w:rPr>
      </w:pPr>
      <w:r>
        <w:rPr>
          <w:rFonts w:eastAsia="Times New Roman" w:cs="B Titr" w:hint="cs"/>
          <w:b w:val="0"/>
          <w:bCs w:val="0"/>
          <w:color w:val="0080C0"/>
          <w:sz w:val="29"/>
          <w:szCs w:val="29"/>
          <w:rtl/>
        </w:rPr>
        <w:t>حفظ وحدت</w:t>
      </w:r>
    </w:p>
    <w:p w:rsidR="00000000" w:rsidRDefault="00B17770">
      <w:pPr>
        <w:pStyle w:val="contentparagraph"/>
        <w:bidi/>
        <w:jc w:val="both"/>
        <w:divId w:val="226457983"/>
        <w:rPr>
          <w:rFonts w:cs="B Zar" w:hint="cs"/>
          <w:color w:val="000000"/>
          <w:sz w:val="36"/>
          <w:szCs w:val="36"/>
          <w:rtl/>
        </w:rPr>
      </w:pPr>
      <w:r>
        <w:rPr>
          <w:rStyle w:val="contenttext"/>
          <w:rFonts w:cs="B Zar" w:hint="cs"/>
          <w:color w:val="000000"/>
          <w:sz w:val="36"/>
          <w:szCs w:val="36"/>
          <w:rtl/>
        </w:rPr>
        <w:t>حفظ وحدت</w:t>
      </w:r>
    </w:p>
    <w:p w:rsidR="00000000" w:rsidRDefault="00B17770">
      <w:pPr>
        <w:pStyle w:val="contentparagraph"/>
        <w:bidi/>
        <w:jc w:val="both"/>
        <w:divId w:val="226457983"/>
        <w:rPr>
          <w:rFonts w:cs="B Zar" w:hint="cs"/>
          <w:color w:val="000000"/>
          <w:sz w:val="36"/>
          <w:szCs w:val="36"/>
          <w:rtl/>
        </w:rPr>
      </w:pPr>
      <w:r>
        <w:rPr>
          <w:rStyle w:val="contenttext"/>
          <w:rFonts w:cs="B Zar" w:hint="cs"/>
          <w:color w:val="000000"/>
          <w:sz w:val="36"/>
          <w:szCs w:val="36"/>
          <w:rtl/>
        </w:rPr>
        <w:t>حضرت علی علیه السلام مردم را به حفظ وحدت دعوت می کنند. رهبر فقید انقلاب، حضرت امام رحمه الله نیز همواره بر وحدت و یکپارچگی تأکید می کردند و اختلاف و پراکندگی را عامل ضایع شدن امکانات و نابودی نیروها می دانستند.</w:t>
      </w:r>
    </w:p>
    <w:p w:rsidR="00000000" w:rsidRDefault="00B17770">
      <w:pPr>
        <w:pStyle w:val="Heading4"/>
        <w:shd w:val="clear" w:color="auto" w:fill="FFFFFF"/>
        <w:bidi/>
        <w:jc w:val="both"/>
        <w:divId w:val="2145347094"/>
        <w:rPr>
          <w:rFonts w:eastAsia="Times New Roman" w:cs="B Titr" w:hint="cs"/>
          <w:b w:val="0"/>
          <w:bCs w:val="0"/>
          <w:color w:val="0080C0"/>
          <w:sz w:val="29"/>
          <w:szCs w:val="29"/>
          <w:rtl/>
        </w:rPr>
      </w:pPr>
      <w:r>
        <w:rPr>
          <w:rFonts w:eastAsia="Times New Roman" w:cs="B Titr" w:hint="cs"/>
          <w:b w:val="0"/>
          <w:bCs w:val="0"/>
          <w:color w:val="0080C0"/>
          <w:sz w:val="29"/>
          <w:szCs w:val="29"/>
          <w:rtl/>
        </w:rPr>
        <w:lastRenderedPageBreak/>
        <w:t>تسلیم در برابر حق، دوری از تکبر</w:t>
      </w:r>
    </w:p>
    <w:p w:rsidR="00000000" w:rsidRDefault="00B17770">
      <w:pPr>
        <w:pStyle w:val="Heading5"/>
        <w:shd w:val="clear" w:color="auto" w:fill="FFFFFF"/>
        <w:bidi/>
        <w:jc w:val="both"/>
        <w:divId w:val="685594668"/>
        <w:rPr>
          <w:rFonts w:eastAsia="Times New Roman" w:cs="B Titr" w:hint="cs"/>
          <w:b w:val="0"/>
          <w:bCs w:val="0"/>
          <w:color w:val="800040"/>
          <w:sz w:val="29"/>
          <w:szCs w:val="29"/>
          <w:rtl/>
        </w:rPr>
      </w:pPr>
      <w:r>
        <w:rPr>
          <w:rFonts w:eastAsia="Times New Roman" w:cs="B Titr" w:hint="cs"/>
          <w:b w:val="0"/>
          <w:bCs w:val="0"/>
          <w:color w:val="800040"/>
          <w:sz w:val="29"/>
          <w:szCs w:val="29"/>
          <w:rtl/>
        </w:rPr>
        <w:t>اشاره</w:t>
      </w:r>
    </w:p>
    <w:p w:rsidR="00000000" w:rsidRDefault="00B17770">
      <w:pPr>
        <w:pStyle w:val="contentparagraph"/>
        <w:bidi/>
        <w:jc w:val="both"/>
        <w:divId w:val="685594668"/>
        <w:rPr>
          <w:rFonts w:cs="B Zar" w:hint="cs"/>
          <w:color w:val="000000"/>
          <w:sz w:val="36"/>
          <w:szCs w:val="36"/>
          <w:rtl/>
        </w:rPr>
      </w:pPr>
      <w:r>
        <w:rPr>
          <w:rStyle w:val="contenttext"/>
          <w:rFonts w:cs="B Zar" w:hint="cs"/>
          <w:color w:val="000000"/>
          <w:sz w:val="36"/>
          <w:szCs w:val="36"/>
          <w:rtl/>
        </w:rPr>
        <w:t>تسلیم در برابر حق، دوری از تکبر</w:t>
      </w:r>
    </w:p>
    <w:p w:rsidR="00000000" w:rsidRDefault="00B17770">
      <w:pPr>
        <w:pStyle w:val="contentparagraph"/>
        <w:bidi/>
        <w:jc w:val="both"/>
        <w:divId w:val="685594668"/>
        <w:rPr>
          <w:rFonts w:cs="B Zar" w:hint="cs"/>
          <w:color w:val="000000"/>
          <w:sz w:val="36"/>
          <w:szCs w:val="36"/>
          <w:rtl/>
        </w:rPr>
      </w:pPr>
      <w:r>
        <w:rPr>
          <w:rStyle w:val="contenttext"/>
          <w:rFonts w:cs="B Zar" w:hint="cs"/>
          <w:color w:val="000000"/>
          <w:sz w:val="36"/>
          <w:szCs w:val="36"/>
          <w:rtl/>
        </w:rPr>
        <w:t>انسان موجودی مختار است و تمایل دارد که در انجام افعال و رسیدن به خواسته هایش، آزاد و بدون مسؤولیت باشد. بنابراین یکی از سخت ترین کارها برای او، تسلیم شدن در برابر اوامر خداوند است. او مایل است آزاد باشد و از هر آن چه آزادی ا</w:t>
      </w:r>
      <w:r>
        <w:rPr>
          <w:rStyle w:val="contenttext"/>
          <w:rFonts w:cs="B Zar" w:hint="cs"/>
          <w:color w:val="000000"/>
          <w:sz w:val="36"/>
          <w:szCs w:val="36"/>
          <w:rtl/>
        </w:rPr>
        <w:t>و را محدود می کند نفرت دارد. امّا بنده ی خدا آن است که امر خدا را بر خواسته های نفسانی خود مقدم دارد در مقابل بنده ی شیطان کسی است که حاضر نیست در مقابل اوامر خداوند مطیع باشد، به همین دلیل تکبر می ورزد و بر رأی خود پافشاری می کند و فتنه ها به راه می انداز</w:t>
      </w:r>
      <w:r>
        <w:rPr>
          <w:rStyle w:val="contenttext"/>
          <w:rFonts w:cs="B Zar" w:hint="cs"/>
          <w:color w:val="000000"/>
          <w:sz w:val="36"/>
          <w:szCs w:val="36"/>
          <w:rtl/>
        </w:rPr>
        <w:t>د.</w:t>
      </w:r>
    </w:p>
    <w:p w:rsidR="00000000" w:rsidRDefault="00B17770">
      <w:pPr>
        <w:pStyle w:val="Heading5"/>
        <w:shd w:val="clear" w:color="auto" w:fill="FFFFFF"/>
        <w:bidi/>
        <w:jc w:val="both"/>
        <w:divId w:val="784345861"/>
        <w:rPr>
          <w:rFonts w:eastAsia="Times New Roman" w:cs="B Titr" w:hint="cs"/>
          <w:b w:val="0"/>
          <w:bCs w:val="0"/>
          <w:color w:val="800040"/>
          <w:sz w:val="29"/>
          <w:szCs w:val="29"/>
          <w:rtl/>
        </w:rPr>
      </w:pPr>
      <w:r>
        <w:rPr>
          <w:rFonts w:eastAsia="Times New Roman" w:cs="B Titr" w:hint="cs"/>
          <w:b w:val="0"/>
          <w:bCs w:val="0"/>
          <w:color w:val="800040"/>
          <w:sz w:val="29"/>
          <w:szCs w:val="29"/>
          <w:rtl/>
        </w:rPr>
        <w:t>کناره گیری حضرت علی علیه السلام برای رفع فتنه</w:t>
      </w:r>
    </w:p>
    <w:p w:rsidR="00000000" w:rsidRDefault="00B17770">
      <w:pPr>
        <w:pStyle w:val="contentparagraph"/>
        <w:bidi/>
        <w:jc w:val="both"/>
        <w:divId w:val="784345861"/>
        <w:rPr>
          <w:rFonts w:cs="B Zar" w:hint="cs"/>
          <w:color w:val="000000"/>
          <w:sz w:val="36"/>
          <w:szCs w:val="36"/>
          <w:rtl/>
        </w:rPr>
      </w:pPr>
      <w:r>
        <w:rPr>
          <w:rStyle w:val="contenttext"/>
          <w:rFonts w:cs="B Zar" w:hint="cs"/>
          <w:color w:val="000000"/>
          <w:sz w:val="36"/>
          <w:szCs w:val="36"/>
          <w:rtl/>
        </w:rPr>
        <w:t>کناره گیری حضرت علی علیه السلام برای رفع فتنه</w:t>
      </w:r>
    </w:p>
    <w:p w:rsidR="00000000" w:rsidRDefault="00B17770">
      <w:pPr>
        <w:pStyle w:val="contentparagraph"/>
        <w:bidi/>
        <w:jc w:val="both"/>
        <w:divId w:val="784345861"/>
        <w:rPr>
          <w:rFonts w:cs="B Zar" w:hint="cs"/>
          <w:color w:val="000000"/>
          <w:sz w:val="36"/>
          <w:szCs w:val="36"/>
          <w:rtl/>
        </w:rPr>
      </w:pPr>
      <w:r>
        <w:rPr>
          <w:rStyle w:val="contenttext"/>
          <w:rFonts w:cs="B Zar" w:hint="cs"/>
          <w:color w:val="000000"/>
          <w:sz w:val="36"/>
          <w:szCs w:val="36"/>
          <w:rtl/>
        </w:rPr>
        <w:t xml:space="preserve">امیرالمؤمنین علی علیه السلام آن زمان که مشاهده کرد یاورانی ندارد و دیگران زمام کار را به </w:t>
      </w:r>
    </w:p>
    <w:p w:rsidR="00000000" w:rsidRDefault="00B17770">
      <w:pPr>
        <w:bidi/>
        <w:jc w:val="both"/>
        <w:rPr>
          <w:rFonts w:eastAsia="Times New Roman" w:cs="B Zar" w:hint="cs"/>
          <w:color w:val="000000"/>
          <w:sz w:val="36"/>
          <w:szCs w:val="36"/>
          <w:rtl/>
        </w:rPr>
      </w:pPr>
      <w:r>
        <w:rPr>
          <w:rFonts w:eastAsia="Times New Roman" w:cs="B Zar" w:hint="cs"/>
          <w:color w:val="000000"/>
          <w:sz w:val="36"/>
          <w:szCs w:val="36"/>
        </w:rPr>
        <w:pict>
          <v:rect id="_x0000_i1103" style="width:0;height:1.5pt" o:hralign="center" o:hrstd="t" o:hr="t" fillcolor="#a0a0a0" stroked="f"/>
        </w:pict>
      </w:r>
    </w:p>
    <w:p w:rsidR="00000000" w:rsidRDefault="00B17770">
      <w:pPr>
        <w:bidi/>
        <w:jc w:val="both"/>
        <w:divId w:val="1060132773"/>
        <w:rPr>
          <w:rFonts w:eastAsia="Times New Roman" w:cs="B Zar" w:hint="cs"/>
          <w:color w:val="000000"/>
          <w:sz w:val="36"/>
          <w:szCs w:val="36"/>
          <w:rtl/>
        </w:rPr>
      </w:pPr>
      <w:r>
        <w:rPr>
          <w:rFonts w:eastAsia="Times New Roman" w:cs="B Zar" w:hint="cs"/>
          <w:color w:val="000000"/>
          <w:sz w:val="36"/>
          <w:szCs w:val="36"/>
          <w:rtl/>
        </w:rPr>
        <w:t>1- المراجعات، نامه 8.</w:t>
      </w:r>
    </w:p>
    <w:p w:rsidR="00000000" w:rsidRDefault="00B17770">
      <w:pPr>
        <w:pStyle w:val="contentparagraph"/>
        <w:bidi/>
        <w:jc w:val="both"/>
        <w:divId w:val="177428969"/>
        <w:rPr>
          <w:rFonts w:cs="B Zar" w:hint="cs"/>
          <w:color w:val="000000"/>
          <w:sz w:val="36"/>
          <w:szCs w:val="36"/>
          <w:rtl/>
        </w:rPr>
      </w:pPr>
      <w:r>
        <w:rPr>
          <w:rStyle w:val="contenttext"/>
          <w:rFonts w:cs="B Zar" w:hint="cs"/>
          <w:color w:val="000000"/>
          <w:sz w:val="36"/>
          <w:szCs w:val="36"/>
          <w:rtl/>
        </w:rPr>
        <w:t>ص:98</w:t>
      </w:r>
    </w:p>
    <w:p w:rsidR="00000000" w:rsidRDefault="00B17770">
      <w:pPr>
        <w:pStyle w:val="contentparagraph"/>
        <w:bidi/>
        <w:jc w:val="both"/>
        <w:divId w:val="177428969"/>
        <w:rPr>
          <w:rFonts w:cs="B Zar" w:hint="cs"/>
          <w:color w:val="000000"/>
          <w:sz w:val="36"/>
          <w:szCs w:val="36"/>
          <w:rtl/>
        </w:rPr>
      </w:pPr>
      <w:r>
        <w:rPr>
          <w:rStyle w:val="contenttext"/>
          <w:rFonts w:cs="B Zar" w:hint="cs"/>
          <w:color w:val="000000"/>
          <w:sz w:val="36"/>
          <w:szCs w:val="36"/>
          <w:rtl/>
        </w:rPr>
        <w:lastRenderedPageBreak/>
        <w:t>ناحق به</w:t>
      </w:r>
      <w:r>
        <w:rPr>
          <w:rStyle w:val="contenttext"/>
          <w:rFonts w:cs="B Zar" w:hint="cs"/>
          <w:color w:val="000000"/>
          <w:sz w:val="36"/>
          <w:szCs w:val="36"/>
          <w:rtl/>
        </w:rPr>
        <w:t xml:space="preserve"> دست گرفته اند، به کناری نشست و مردم را آسوده گذاشت؛ زیرا کوچک ترین اقدام نظامی موجب بروز خونریزی ها می شد بدون آن که نتیجه ای عاید شود و این از خود گذشتگی اوج دلسوزی امیرمؤمنان برای اسلام و مسلمانان بود.</w:t>
      </w:r>
    </w:p>
    <w:p w:rsidR="00000000" w:rsidRDefault="00B17770">
      <w:pPr>
        <w:pStyle w:val="Heading5"/>
        <w:shd w:val="clear" w:color="auto" w:fill="FFFFFF"/>
        <w:bidi/>
        <w:jc w:val="both"/>
        <w:divId w:val="1680279102"/>
        <w:rPr>
          <w:rFonts w:eastAsia="Times New Roman" w:cs="B Titr" w:hint="cs"/>
          <w:b w:val="0"/>
          <w:bCs w:val="0"/>
          <w:color w:val="800040"/>
          <w:sz w:val="29"/>
          <w:szCs w:val="29"/>
          <w:rtl/>
        </w:rPr>
      </w:pPr>
      <w:r>
        <w:rPr>
          <w:rFonts w:eastAsia="Times New Roman" w:cs="B Titr" w:hint="cs"/>
          <w:b w:val="0"/>
          <w:bCs w:val="0"/>
          <w:color w:val="800040"/>
          <w:sz w:val="29"/>
          <w:szCs w:val="29"/>
          <w:rtl/>
        </w:rPr>
        <w:t>وظیفه انسان در زمان فتنه</w:t>
      </w:r>
    </w:p>
    <w:p w:rsidR="00000000" w:rsidRDefault="00B17770">
      <w:pPr>
        <w:pStyle w:val="contentparagraph"/>
        <w:bidi/>
        <w:jc w:val="both"/>
        <w:divId w:val="1680279102"/>
        <w:rPr>
          <w:rFonts w:cs="B Zar" w:hint="cs"/>
          <w:color w:val="000000"/>
          <w:sz w:val="36"/>
          <w:szCs w:val="36"/>
          <w:rtl/>
        </w:rPr>
      </w:pPr>
      <w:r>
        <w:rPr>
          <w:rStyle w:val="contenttext"/>
          <w:rFonts w:cs="B Zar" w:hint="cs"/>
          <w:color w:val="000000"/>
          <w:sz w:val="36"/>
          <w:szCs w:val="36"/>
          <w:rtl/>
        </w:rPr>
        <w:t>وظیفه انسان در زمان فتنه</w:t>
      </w:r>
    </w:p>
    <w:p w:rsidR="00000000" w:rsidRDefault="00B17770">
      <w:pPr>
        <w:pStyle w:val="contentparagraph"/>
        <w:bidi/>
        <w:jc w:val="both"/>
        <w:divId w:val="1680279102"/>
        <w:rPr>
          <w:rFonts w:cs="B Zar" w:hint="cs"/>
          <w:color w:val="000000"/>
          <w:sz w:val="36"/>
          <w:szCs w:val="36"/>
          <w:rtl/>
        </w:rPr>
      </w:pPr>
      <w:r>
        <w:rPr>
          <w:rStyle w:val="contenttext"/>
          <w:rFonts w:cs="B Zar" w:hint="cs"/>
          <w:color w:val="000000"/>
          <w:sz w:val="36"/>
          <w:szCs w:val="36"/>
          <w:rtl/>
        </w:rPr>
        <w:t>د</w:t>
      </w:r>
      <w:r>
        <w:rPr>
          <w:rStyle w:val="contenttext"/>
          <w:rFonts w:cs="B Zar" w:hint="cs"/>
          <w:color w:val="000000"/>
          <w:sz w:val="36"/>
          <w:szCs w:val="36"/>
          <w:rtl/>
        </w:rPr>
        <w:t>ر زمانی که فتنه ها و آشوب ها بروز می کنند، اوّلین اقدام تمسک به ولایت و اطاعت از ولی امر مسلمین است. یاری کردن مقام ولایت و پشت سر او حرکت کردن تنها راه نجات و خروج از فتنه ها است.</w:t>
      </w:r>
    </w:p>
    <w:p w:rsidR="00000000" w:rsidRDefault="00B17770">
      <w:pPr>
        <w:pStyle w:val="contentparagraph"/>
        <w:bidi/>
        <w:jc w:val="both"/>
        <w:divId w:val="1680279102"/>
        <w:rPr>
          <w:rFonts w:cs="B Zar" w:hint="cs"/>
          <w:color w:val="000000"/>
          <w:sz w:val="36"/>
          <w:szCs w:val="36"/>
          <w:rtl/>
        </w:rPr>
      </w:pPr>
      <w:r>
        <w:rPr>
          <w:rStyle w:val="contenttext"/>
          <w:rFonts w:cs="B Zar" w:hint="cs"/>
          <w:color w:val="000000"/>
          <w:sz w:val="36"/>
          <w:szCs w:val="36"/>
          <w:rtl/>
        </w:rPr>
        <w:t>امیرالمؤمنین علیه السلام می فرماید:</w:t>
      </w:r>
    </w:p>
    <w:p w:rsidR="00000000" w:rsidRDefault="00B17770">
      <w:pPr>
        <w:pStyle w:val="contentparagraph"/>
        <w:bidi/>
        <w:jc w:val="both"/>
        <w:divId w:val="1680279102"/>
        <w:rPr>
          <w:rFonts w:cs="B Zar" w:hint="cs"/>
          <w:color w:val="000000"/>
          <w:sz w:val="36"/>
          <w:szCs w:val="36"/>
          <w:rtl/>
        </w:rPr>
      </w:pPr>
      <w:r>
        <w:rPr>
          <w:rStyle w:val="contenttext"/>
          <w:rFonts w:cs="B Zar" w:hint="cs"/>
          <w:color w:val="000000"/>
          <w:sz w:val="36"/>
          <w:szCs w:val="36"/>
          <w:rtl/>
        </w:rPr>
        <w:t>... وَاِنَّ فِی سُلْطانِ اللّهِ عِصْمَه</w:t>
      </w:r>
      <w:r>
        <w:rPr>
          <w:rStyle w:val="contenttext"/>
          <w:rFonts w:cs="B Zar" w:hint="cs"/>
          <w:color w:val="000000"/>
          <w:sz w:val="36"/>
          <w:szCs w:val="36"/>
          <w:rtl/>
        </w:rPr>
        <w:t>ً لِاَمْرِکُمْ فَاعطُوهُ طاعَتَکُم غَیرَ مُلَوَّمَهٍ وَلا مُسْتَکْرَهِ بِها.</w:t>
      </w:r>
    </w:p>
    <w:p w:rsidR="00000000" w:rsidRDefault="00B17770">
      <w:pPr>
        <w:pStyle w:val="contentparagraph"/>
        <w:bidi/>
        <w:jc w:val="both"/>
        <w:divId w:val="1680279102"/>
        <w:rPr>
          <w:rFonts w:cs="B Zar" w:hint="cs"/>
          <w:color w:val="000000"/>
          <w:sz w:val="36"/>
          <w:szCs w:val="36"/>
          <w:rtl/>
        </w:rPr>
      </w:pPr>
      <w:r>
        <w:rPr>
          <w:rStyle w:val="contenttext"/>
          <w:rFonts w:cs="B Zar" w:hint="cs"/>
          <w:color w:val="000000"/>
          <w:sz w:val="36"/>
          <w:szCs w:val="36"/>
          <w:rtl/>
        </w:rPr>
        <w:t>وَاللّهِ لَتَفْعَلُنَّ اَو لَیَنْقُلَنَّ اللّهُ عَنْکُم سُلْطانَ الاِسْلامِ ثُمَّ لایَنْقُلُهُ اِلَیْکُم اَبَدا حتّی یَأرِزَالاَمْرُ اِلی غَیْرِکُمْ.</w:t>
      </w:r>
      <w:hyperlink w:anchor="content_note_98_1" w:tooltip="نهج البلاغه، ترجمه محمد دشتی، خطبه 169." w:history="1">
        <w:r>
          <w:rPr>
            <w:rStyle w:val="Hyperlink"/>
            <w:rFonts w:cs="B Zar" w:hint="cs"/>
            <w:sz w:val="36"/>
            <w:szCs w:val="36"/>
            <w:rtl/>
          </w:rPr>
          <w:t>(1)</w:t>
        </w:r>
      </w:hyperlink>
    </w:p>
    <w:p w:rsidR="00000000" w:rsidRDefault="00B17770">
      <w:pPr>
        <w:pStyle w:val="contentparagraph"/>
        <w:bidi/>
        <w:jc w:val="both"/>
        <w:divId w:val="1680279102"/>
        <w:rPr>
          <w:rFonts w:cs="B Zar" w:hint="cs"/>
          <w:color w:val="000000"/>
          <w:sz w:val="36"/>
          <w:szCs w:val="36"/>
          <w:rtl/>
        </w:rPr>
      </w:pPr>
      <w:r>
        <w:rPr>
          <w:rStyle w:val="contenttext"/>
          <w:rFonts w:cs="B Zar" w:hint="cs"/>
          <w:color w:val="000000"/>
          <w:sz w:val="36"/>
          <w:szCs w:val="36"/>
          <w:rtl/>
        </w:rPr>
        <w:t>همانا حکومت الهی حافظ امور شماست. بنابراین امور خود را بی آن که نفاق ورزید یا اکراهی داشته باشید، به دست امام خود بسپارید. به خدا سوگند! اگر در پیروی از حکومت و امام اخلاص نداشته باشید، خدا دولت اسلام را از شما خواهد گرفت که هرگز به شما باز نخواهد گرداند و</w:t>
      </w:r>
      <w:r>
        <w:rPr>
          <w:rStyle w:val="contenttext"/>
          <w:rFonts w:cs="B Zar" w:hint="cs"/>
          <w:color w:val="000000"/>
          <w:sz w:val="36"/>
          <w:szCs w:val="36"/>
          <w:rtl/>
        </w:rPr>
        <w:t xml:space="preserve"> در دست دیگران قرار خواهد داد.</w:t>
      </w:r>
    </w:p>
    <w:p w:rsidR="00000000" w:rsidRDefault="00B17770">
      <w:pPr>
        <w:pStyle w:val="Heading5"/>
        <w:shd w:val="clear" w:color="auto" w:fill="FFFFFF"/>
        <w:bidi/>
        <w:jc w:val="both"/>
        <w:divId w:val="2036953322"/>
        <w:rPr>
          <w:rFonts w:eastAsia="Times New Roman" w:cs="B Titr" w:hint="cs"/>
          <w:b w:val="0"/>
          <w:bCs w:val="0"/>
          <w:color w:val="800040"/>
          <w:sz w:val="29"/>
          <w:szCs w:val="29"/>
          <w:rtl/>
        </w:rPr>
      </w:pPr>
      <w:r>
        <w:rPr>
          <w:rFonts w:eastAsia="Times New Roman" w:cs="B Titr" w:hint="cs"/>
          <w:b w:val="0"/>
          <w:bCs w:val="0"/>
          <w:color w:val="800040"/>
          <w:sz w:val="29"/>
          <w:szCs w:val="29"/>
          <w:rtl/>
        </w:rPr>
        <w:t>وظیفه انسان در زمان حکومت باطل</w:t>
      </w:r>
    </w:p>
    <w:p w:rsidR="00000000" w:rsidRDefault="00B17770">
      <w:pPr>
        <w:pStyle w:val="contentparagraph"/>
        <w:bidi/>
        <w:jc w:val="both"/>
        <w:divId w:val="2036953322"/>
        <w:rPr>
          <w:rFonts w:cs="B Zar" w:hint="cs"/>
          <w:color w:val="000000"/>
          <w:sz w:val="36"/>
          <w:szCs w:val="36"/>
          <w:rtl/>
        </w:rPr>
      </w:pPr>
      <w:r>
        <w:rPr>
          <w:rStyle w:val="contenttext"/>
          <w:rFonts w:cs="B Zar" w:hint="cs"/>
          <w:color w:val="000000"/>
          <w:sz w:val="36"/>
          <w:szCs w:val="36"/>
          <w:rtl/>
        </w:rPr>
        <w:lastRenderedPageBreak/>
        <w:t>وظیفه انسان در زمان حکومت باطل</w:t>
      </w:r>
    </w:p>
    <w:p w:rsidR="00000000" w:rsidRDefault="00B17770">
      <w:pPr>
        <w:pStyle w:val="contentparagraph"/>
        <w:bidi/>
        <w:jc w:val="both"/>
        <w:divId w:val="2036953322"/>
        <w:rPr>
          <w:rFonts w:cs="B Zar" w:hint="cs"/>
          <w:color w:val="000000"/>
          <w:sz w:val="36"/>
          <w:szCs w:val="36"/>
          <w:rtl/>
        </w:rPr>
      </w:pPr>
      <w:r>
        <w:rPr>
          <w:rStyle w:val="contenttext"/>
          <w:rFonts w:cs="B Zar" w:hint="cs"/>
          <w:color w:val="000000"/>
          <w:sz w:val="36"/>
          <w:szCs w:val="36"/>
          <w:rtl/>
        </w:rPr>
        <w:t>حضرت علی علیه السلام می فرماید:</w:t>
      </w:r>
    </w:p>
    <w:p w:rsidR="00000000" w:rsidRDefault="00B17770">
      <w:pPr>
        <w:pStyle w:val="contentparagraph"/>
        <w:bidi/>
        <w:jc w:val="both"/>
        <w:divId w:val="2036953322"/>
        <w:rPr>
          <w:rFonts w:cs="B Zar" w:hint="cs"/>
          <w:color w:val="000000"/>
          <w:sz w:val="36"/>
          <w:szCs w:val="36"/>
          <w:rtl/>
        </w:rPr>
      </w:pPr>
      <w:r>
        <w:rPr>
          <w:rStyle w:val="contenttext"/>
          <w:rFonts w:cs="B Zar" w:hint="cs"/>
          <w:color w:val="000000"/>
          <w:sz w:val="36"/>
          <w:szCs w:val="36"/>
          <w:rtl/>
        </w:rPr>
        <w:t>کُنْ فِی الفِتْنَهِ کَابْنِ اللَّبُونِ لاظَهْرٌ فَیُرْکَبُ وَلا ضَرْعٌ فَیُحْلَبَ</w:t>
      </w:r>
      <w:hyperlink w:anchor="content_note_98_2" w:tooltip="نهج البلاغه، حکمت اول." w:history="1">
        <w:r>
          <w:rPr>
            <w:rStyle w:val="Hyperlink"/>
            <w:rFonts w:cs="B Zar" w:hint="cs"/>
            <w:sz w:val="36"/>
            <w:szCs w:val="36"/>
            <w:rtl/>
          </w:rPr>
          <w:t>(2)</w:t>
        </w:r>
      </w:hyperlink>
    </w:p>
    <w:p w:rsidR="00000000" w:rsidRDefault="00B17770">
      <w:pPr>
        <w:pStyle w:val="contentparagraph"/>
        <w:bidi/>
        <w:jc w:val="both"/>
        <w:divId w:val="2036953322"/>
        <w:rPr>
          <w:rFonts w:cs="B Zar" w:hint="cs"/>
          <w:color w:val="000000"/>
          <w:sz w:val="36"/>
          <w:szCs w:val="36"/>
          <w:rtl/>
        </w:rPr>
      </w:pPr>
      <w:r>
        <w:rPr>
          <w:rStyle w:val="contenttext"/>
          <w:rFonts w:cs="B Zar" w:hint="cs"/>
          <w:color w:val="000000"/>
          <w:sz w:val="36"/>
          <w:szCs w:val="36"/>
          <w:rtl/>
        </w:rPr>
        <w:t>در فتنه ها چونان شتر دوساله باش، نه پشتی دارد که سواری دهد و نه پستانی که او را بدوشند.</w:t>
      </w:r>
    </w:p>
    <w:p w:rsidR="00000000" w:rsidRDefault="00B17770">
      <w:pPr>
        <w:pStyle w:val="contentparagraph"/>
        <w:bidi/>
        <w:jc w:val="both"/>
        <w:divId w:val="2036953322"/>
        <w:rPr>
          <w:rFonts w:cs="B Zar" w:hint="cs"/>
          <w:color w:val="000000"/>
          <w:sz w:val="36"/>
          <w:szCs w:val="36"/>
          <w:rtl/>
        </w:rPr>
      </w:pPr>
      <w:r>
        <w:rPr>
          <w:rStyle w:val="contenttext"/>
          <w:rFonts w:cs="B Zar" w:hint="cs"/>
          <w:color w:val="000000"/>
          <w:sz w:val="36"/>
          <w:szCs w:val="36"/>
          <w:rtl/>
        </w:rPr>
        <w:t>وظیفه ی انسان در زمانی که رهبر حقّ آشکار است، پیروی از او و تحت فرمان او بودن است، امّا اگر رهبر الهی منزوی شود، در آن اجتماع انسان باید همانند شت</w:t>
      </w:r>
      <w:r>
        <w:rPr>
          <w:rStyle w:val="contenttext"/>
          <w:rFonts w:cs="B Zar" w:hint="cs"/>
          <w:color w:val="000000"/>
          <w:sz w:val="36"/>
          <w:szCs w:val="36"/>
          <w:rtl/>
        </w:rPr>
        <w:t xml:space="preserve">ر دوساله ای باشد که نه آمادگی سواری دادن دارد و نه سینه ای دارد که از او شیر بدوشند. یعنی با کمال هوشیاری باید از هرگونه کمک به نیروهای باطل و همراهی کردن با آنان خودداری کرد مگر آن مقدار که به صلاح جامعه ی اسلامی باشد. بنابراین فرد مسلمان نباید اجازه دهد </w:t>
      </w:r>
      <w:r>
        <w:rPr>
          <w:rStyle w:val="contenttext"/>
          <w:rFonts w:cs="B Zar" w:hint="cs"/>
          <w:color w:val="000000"/>
          <w:sz w:val="36"/>
          <w:szCs w:val="36"/>
          <w:rtl/>
        </w:rPr>
        <w:t>که از او سوء استفاده شود و او را برای رسیدن به آمال و آرزوهای خود وسیله قرار دهند و زمانی هم که به مقصد رسیدند وی را ذبح کنند. بنابراین هوشیاری و هوشمندی انسان در برابر فتنه ها، بسیار حائز اهمیت است.</w:t>
      </w:r>
    </w:p>
    <w:p w:rsidR="00000000" w:rsidRDefault="00B17770">
      <w:pPr>
        <w:bidi/>
        <w:jc w:val="both"/>
        <w:rPr>
          <w:rFonts w:eastAsia="Times New Roman" w:cs="B Zar" w:hint="cs"/>
          <w:color w:val="000000"/>
          <w:sz w:val="36"/>
          <w:szCs w:val="36"/>
          <w:rtl/>
        </w:rPr>
      </w:pPr>
      <w:r>
        <w:rPr>
          <w:rFonts w:eastAsia="Times New Roman" w:cs="B Zar" w:hint="cs"/>
          <w:color w:val="000000"/>
          <w:sz w:val="36"/>
          <w:szCs w:val="36"/>
        </w:rPr>
        <w:pict>
          <v:rect id="_x0000_i1104" style="width:0;height:1.5pt" o:hralign="center" o:hrstd="t" o:hr="t" fillcolor="#a0a0a0" stroked="f"/>
        </w:pict>
      </w:r>
    </w:p>
    <w:p w:rsidR="00000000" w:rsidRDefault="00B17770">
      <w:pPr>
        <w:bidi/>
        <w:jc w:val="both"/>
        <w:divId w:val="1338650296"/>
        <w:rPr>
          <w:rFonts w:eastAsia="Times New Roman" w:cs="B Zar" w:hint="cs"/>
          <w:color w:val="000000"/>
          <w:sz w:val="36"/>
          <w:szCs w:val="36"/>
          <w:rtl/>
        </w:rPr>
      </w:pPr>
      <w:r>
        <w:rPr>
          <w:rFonts w:eastAsia="Times New Roman" w:cs="B Zar" w:hint="cs"/>
          <w:color w:val="000000"/>
          <w:sz w:val="36"/>
          <w:szCs w:val="36"/>
          <w:rtl/>
        </w:rPr>
        <w:t>1- نهج البلاغه، ترجم</w:t>
      </w:r>
      <w:r>
        <w:rPr>
          <w:rFonts w:eastAsia="Times New Roman" w:cs="B Zar" w:hint="cs"/>
          <w:color w:val="000000"/>
          <w:sz w:val="36"/>
          <w:szCs w:val="36"/>
          <w:rtl/>
        </w:rPr>
        <w:t>ه محمد دشتی، خطبه 169.</w:t>
      </w:r>
    </w:p>
    <w:p w:rsidR="00000000" w:rsidRDefault="00B17770">
      <w:pPr>
        <w:bidi/>
        <w:jc w:val="both"/>
        <w:divId w:val="1347243677"/>
        <w:rPr>
          <w:rFonts w:eastAsia="Times New Roman" w:cs="B Zar" w:hint="cs"/>
          <w:color w:val="000000"/>
          <w:sz w:val="36"/>
          <w:szCs w:val="36"/>
          <w:rtl/>
        </w:rPr>
      </w:pPr>
      <w:r>
        <w:rPr>
          <w:rFonts w:eastAsia="Times New Roman" w:cs="B Zar" w:hint="cs"/>
          <w:color w:val="000000"/>
          <w:sz w:val="36"/>
          <w:szCs w:val="36"/>
          <w:rtl/>
        </w:rPr>
        <w:t>2- نهج البلاغه، حکمت اول.</w:t>
      </w:r>
    </w:p>
    <w:p w:rsidR="00000000" w:rsidRDefault="00B17770">
      <w:pPr>
        <w:pStyle w:val="contentparagraph"/>
        <w:bidi/>
        <w:jc w:val="both"/>
        <w:divId w:val="754472909"/>
        <w:rPr>
          <w:rFonts w:cs="B Zar" w:hint="cs"/>
          <w:color w:val="000000"/>
          <w:sz w:val="36"/>
          <w:szCs w:val="36"/>
          <w:rtl/>
        </w:rPr>
      </w:pPr>
      <w:r>
        <w:rPr>
          <w:rStyle w:val="contenttext"/>
          <w:rFonts w:cs="B Zar" w:hint="cs"/>
          <w:color w:val="000000"/>
          <w:sz w:val="36"/>
          <w:szCs w:val="36"/>
          <w:rtl/>
        </w:rPr>
        <w:t>ص:99</w:t>
      </w:r>
    </w:p>
    <w:p w:rsidR="00000000" w:rsidRDefault="00B17770">
      <w:pPr>
        <w:pStyle w:val="Heading2"/>
        <w:shd w:val="clear" w:color="auto" w:fill="FFFFFF"/>
        <w:bidi/>
        <w:jc w:val="both"/>
        <w:divId w:val="1968973881"/>
        <w:rPr>
          <w:rFonts w:eastAsia="Times New Roman" w:cs="B Titr" w:hint="cs"/>
          <w:b w:val="0"/>
          <w:bCs w:val="0"/>
          <w:color w:val="008000"/>
          <w:sz w:val="32"/>
          <w:szCs w:val="32"/>
          <w:rtl/>
        </w:rPr>
      </w:pPr>
      <w:r>
        <w:rPr>
          <w:rFonts w:eastAsia="Times New Roman" w:cs="B Titr" w:hint="cs"/>
          <w:b w:val="0"/>
          <w:bCs w:val="0"/>
          <w:color w:val="008000"/>
          <w:sz w:val="32"/>
          <w:szCs w:val="32"/>
          <w:rtl/>
        </w:rPr>
        <w:t>منابع</w:t>
      </w:r>
    </w:p>
    <w:p w:rsidR="00000000" w:rsidRDefault="00B17770">
      <w:pPr>
        <w:pStyle w:val="contentparagraph"/>
        <w:bidi/>
        <w:jc w:val="both"/>
        <w:divId w:val="1968973881"/>
        <w:rPr>
          <w:rFonts w:cs="B Zar" w:hint="cs"/>
          <w:color w:val="000000"/>
          <w:sz w:val="36"/>
          <w:szCs w:val="36"/>
          <w:rtl/>
        </w:rPr>
      </w:pPr>
      <w:r>
        <w:rPr>
          <w:rStyle w:val="contenttext"/>
          <w:rFonts w:cs="B Zar" w:hint="cs"/>
          <w:color w:val="000000"/>
          <w:sz w:val="36"/>
          <w:szCs w:val="36"/>
          <w:rtl/>
        </w:rPr>
        <w:t>منابع</w:t>
      </w:r>
    </w:p>
    <w:p w:rsidR="00000000" w:rsidRDefault="00B17770">
      <w:pPr>
        <w:pStyle w:val="contentparagraph"/>
        <w:bidi/>
        <w:jc w:val="both"/>
        <w:divId w:val="1968973881"/>
        <w:rPr>
          <w:rFonts w:cs="B Zar" w:hint="cs"/>
          <w:color w:val="000000"/>
          <w:sz w:val="36"/>
          <w:szCs w:val="36"/>
          <w:rtl/>
        </w:rPr>
      </w:pPr>
      <w:r>
        <w:rPr>
          <w:rStyle w:val="contenttext"/>
          <w:rFonts w:cs="B Zar" w:hint="cs"/>
          <w:color w:val="000000"/>
          <w:sz w:val="36"/>
          <w:szCs w:val="36"/>
          <w:rtl/>
        </w:rPr>
        <w:lastRenderedPageBreak/>
        <w:t>1 _ ترجمه ی نهج البلاغه ی حضرت علی علیه السلام، محمد دشتی، قم، دفتر نشر الهادی، چاپ اوّل، 1379.</w:t>
      </w:r>
    </w:p>
    <w:p w:rsidR="00000000" w:rsidRDefault="00B17770">
      <w:pPr>
        <w:pStyle w:val="contentparagraph"/>
        <w:bidi/>
        <w:jc w:val="both"/>
        <w:divId w:val="1968973881"/>
        <w:rPr>
          <w:rFonts w:cs="B Zar" w:hint="cs"/>
          <w:color w:val="000000"/>
          <w:sz w:val="36"/>
          <w:szCs w:val="36"/>
          <w:rtl/>
        </w:rPr>
      </w:pPr>
      <w:r>
        <w:rPr>
          <w:rStyle w:val="contenttext"/>
          <w:rFonts w:cs="B Zar" w:hint="cs"/>
          <w:color w:val="000000"/>
          <w:sz w:val="36"/>
          <w:szCs w:val="36"/>
          <w:rtl/>
        </w:rPr>
        <w:t>2 _ ترجمه ی نهج البلاغه، دکتر سیدجعفر شهیدی، تهران، انتشارات آموزش انقلاب اسلامی، چاپ چهارم، 1372.</w:t>
      </w:r>
    </w:p>
    <w:p w:rsidR="00000000" w:rsidRDefault="00B17770">
      <w:pPr>
        <w:pStyle w:val="contentparagraph"/>
        <w:bidi/>
        <w:jc w:val="both"/>
        <w:divId w:val="1968973881"/>
        <w:rPr>
          <w:rFonts w:cs="B Zar" w:hint="cs"/>
          <w:color w:val="000000"/>
          <w:sz w:val="36"/>
          <w:szCs w:val="36"/>
          <w:rtl/>
        </w:rPr>
      </w:pPr>
      <w:r>
        <w:rPr>
          <w:rStyle w:val="contenttext"/>
          <w:rFonts w:cs="B Zar" w:hint="cs"/>
          <w:color w:val="000000"/>
          <w:sz w:val="36"/>
          <w:szCs w:val="36"/>
          <w:rtl/>
        </w:rPr>
        <w:t>3 _ ترجمه ی نهج البلاغه علی علیه السلام، علامه محمدتقی جعفری، تهران، دفتر نشر فرهنگ اسلامی، چاپ اوّل، 1378.</w:t>
      </w:r>
    </w:p>
    <w:p w:rsidR="00000000" w:rsidRDefault="00B17770">
      <w:pPr>
        <w:pStyle w:val="contentparagraph"/>
        <w:bidi/>
        <w:jc w:val="both"/>
        <w:divId w:val="1968973881"/>
        <w:rPr>
          <w:rFonts w:cs="B Zar" w:hint="cs"/>
          <w:color w:val="000000"/>
          <w:sz w:val="36"/>
          <w:szCs w:val="36"/>
          <w:rtl/>
        </w:rPr>
      </w:pPr>
      <w:r>
        <w:rPr>
          <w:rStyle w:val="contenttext"/>
          <w:rFonts w:cs="B Zar" w:hint="cs"/>
          <w:color w:val="000000"/>
          <w:sz w:val="36"/>
          <w:szCs w:val="36"/>
          <w:rtl/>
        </w:rPr>
        <w:t>4 _ ترجمه ی نهج البلاغه، همراه با شرح شیخ محمد عب</w:t>
      </w:r>
      <w:r>
        <w:rPr>
          <w:rStyle w:val="contenttext"/>
          <w:rFonts w:cs="B Zar" w:hint="cs"/>
          <w:color w:val="000000"/>
          <w:sz w:val="36"/>
          <w:szCs w:val="36"/>
          <w:rtl/>
        </w:rPr>
        <w:t>ده، ترجمه ی علی اصغر فقیهی، تهران، انتشارات صبا، چاپ اوّل، 1374.</w:t>
      </w:r>
    </w:p>
    <w:p w:rsidR="00000000" w:rsidRDefault="00B17770">
      <w:pPr>
        <w:pStyle w:val="contentparagraph"/>
        <w:bidi/>
        <w:jc w:val="both"/>
        <w:divId w:val="1968973881"/>
        <w:rPr>
          <w:rFonts w:cs="B Zar" w:hint="cs"/>
          <w:color w:val="000000"/>
          <w:sz w:val="36"/>
          <w:szCs w:val="36"/>
          <w:rtl/>
        </w:rPr>
      </w:pPr>
      <w:r>
        <w:rPr>
          <w:rStyle w:val="contenttext"/>
          <w:rFonts w:cs="B Zar" w:hint="cs"/>
          <w:color w:val="000000"/>
          <w:sz w:val="36"/>
          <w:szCs w:val="36"/>
          <w:rtl/>
        </w:rPr>
        <w:t>5 _ ترجمه ی نهج البلاغه علی علیه السلام، عبدالمحمّد آیتی، تهران، دفتر نشر فرهنگ اسلامی، بنیاد نهج البلاغه، 1377.</w:t>
      </w:r>
    </w:p>
    <w:p w:rsidR="00000000" w:rsidRDefault="00B17770">
      <w:pPr>
        <w:pStyle w:val="contentparagraph"/>
        <w:bidi/>
        <w:jc w:val="both"/>
        <w:divId w:val="1968973881"/>
        <w:rPr>
          <w:rFonts w:cs="B Zar" w:hint="cs"/>
          <w:color w:val="000000"/>
          <w:sz w:val="36"/>
          <w:szCs w:val="36"/>
          <w:rtl/>
        </w:rPr>
      </w:pPr>
      <w:r>
        <w:rPr>
          <w:rStyle w:val="contenttext"/>
          <w:rFonts w:cs="B Zar" w:hint="cs"/>
          <w:color w:val="000000"/>
          <w:sz w:val="36"/>
          <w:szCs w:val="36"/>
          <w:rtl/>
        </w:rPr>
        <w:t>6 _ المعجم الموضوعی لنهج البلاغه، اویس کریم محمّد، انتشارات آستان قدس رضوی، ای</w:t>
      </w:r>
      <w:r>
        <w:rPr>
          <w:rStyle w:val="contenttext"/>
          <w:rFonts w:cs="B Zar" w:hint="cs"/>
          <w:color w:val="000000"/>
          <w:sz w:val="36"/>
          <w:szCs w:val="36"/>
          <w:rtl/>
        </w:rPr>
        <w:t>ران، مشهد، چاپ اوّل، جمادی الثانی 1408.</w:t>
      </w:r>
    </w:p>
    <w:p w:rsidR="00000000" w:rsidRDefault="00B17770">
      <w:pPr>
        <w:pStyle w:val="contentparagraph"/>
        <w:bidi/>
        <w:jc w:val="both"/>
        <w:divId w:val="1968973881"/>
        <w:rPr>
          <w:rFonts w:cs="B Zar" w:hint="cs"/>
          <w:color w:val="000000"/>
          <w:sz w:val="36"/>
          <w:szCs w:val="36"/>
          <w:rtl/>
        </w:rPr>
      </w:pPr>
      <w:r>
        <w:rPr>
          <w:rStyle w:val="contenttext"/>
          <w:rFonts w:cs="B Zar" w:hint="cs"/>
          <w:color w:val="000000"/>
          <w:sz w:val="36"/>
          <w:szCs w:val="36"/>
          <w:rtl/>
        </w:rPr>
        <w:t>7 _ الهادی الی موضوعات نهج البلاغه، علی مشکینی، تهران، انتشارات وزارت ارشاد اسلامی با همکاری بنیاد نهج البلاغه، چاپ اول، 1363.</w:t>
      </w:r>
    </w:p>
    <w:p w:rsidR="00000000" w:rsidRDefault="00B17770">
      <w:pPr>
        <w:pStyle w:val="contentparagraph"/>
        <w:bidi/>
        <w:jc w:val="both"/>
        <w:divId w:val="1968973881"/>
        <w:rPr>
          <w:rFonts w:cs="B Zar" w:hint="cs"/>
          <w:color w:val="000000"/>
          <w:sz w:val="36"/>
          <w:szCs w:val="36"/>
          <w:rtl/>
        </w:rPr>
      </w:pPr>
      <w:r>
        <w:rPr>
          <w:rStyle w:val="contenttext"/>
          <w:rFonts w:cs="B Zar" w:hint="cs"/>
          <w:color w:val="000000"/>
          <w:sz w:val="36"/>
          <w:szCs w:val="36"/>
          <w:rtl/>
        </w:rPr>
        <w:t>8 _ تصنیف نهج البلاغه، لبیب بیضون، قم، دفتر تبلیغات اسلامی، چاپ سوم، 1417 ق، 1375 ش.</w:t>
      </w:r>
    </w:p>
    <w:p w:rsidR="00000000" w:rsidRDefault="00B17770">
      <w:pPr>
        <w:pStyle w:val="contentparagraph"/>
        <w:bidi/>
        <w:jc w:val="both"/>
        <w:divId w:val="1968973881"/>
        <w:rPr>
          <w:rFonts w:cs="B Zar" w:hint="cs"/>
          <w:color w:val="000000"/>
          <w:sz w:val="36"/>
          <w:szCs w:val="36"/>
          <w:rtl/>
        </w:rPr>
      </w:pPr>
      <w:r>
        <w:rPr>
          <w:rStyle w:val="contenttext"/>
          <w:rFonts w:cs="B Zar" w:hint="cs"/>
          <w:color w:val="000000"/>
          <w:sz w:val="36"/>
          <w:szCs w:val="36"/>
          <w:rtl/>
        </w:rPr>
        <w:lastRenderedPageBreak/>
        <w:t xml:space="preserve">9 _ </w:t>
      </w:r>
      <w:r>
        <w:rPr>
          <w:rStyle w:val="contenttext"/>
          <w:rFonts w:cs="B Zar" w:hint="cs"/>
          <w:color w:val="000000"/>
          <w:sz w:val="36"/>
          <w:szCs w:val="36"/>
          <w:rtl/>
        </w:rPr>
        <w:t>فرهنگ لغات نهج البلاغه، کریم زمانی جعفری، تهران، انتشارات کیهان، چاپ اول، 1367.</w:t>
      </w:r>
    </w:p>
    <w:p w:rsidR="00000000" w:rsidRDefault="00B17770">
      <w:pPr>
        <w:pStyle w:val="contentparagraph"/>
        <w:bidi/>
        <w:jc w:val="both"/>
        <w:divId w:val="1968973881"/>
        <w:rPr>
          <w:rFonts w:cs="B Zar" w:hint="cs"/>
          <w:color w:val="000000"/>
          <w:sz w:val="36"/>
          <w:szCs w:val="36"/>
          <w:rtl/>
        </w:rPr>
      </w:pPr>
      <w:r>
        <w:rPr>
          <w:rStyle w:val="contenttext"/>
          <w:rFonts w:cs="B Zar" w:hint="cs"/>
          <w:color w:val="000000"/>
          <w:sz w:val="36"/>
          <w:szCs w:val="36"/>
          <w:rtl/>
        </w:rPr>
        <w:t>10 _ المعجم المفهرس لالفاظ نهج البلاغه، محمد دشتی، سیدکاظم محمدی، قم، مؤسسه ی تحقیقاتی امیرالمؤمنین.</w:t>
      </w:r>
    </w:p>
    <w:p w:rsidR="00000000" w:rsidRDefault="00B17770">
      <w:pPr>
        <w:pStyle w:val="contentparagraph"/>
        <w:bidi/>
        <w:jc w:val="both"/>
        <w:divId w:val="1968973881"/>
        <w:rPr>
          <w:rFonts w:cs="B Zar" w:hint="cs"/>
          <w:color w:val="000000"/>
          <w:sz w:val="36"/>
          <w:szCs w:val="36"/>
          <w:rtl/>
        </w:rPr>
      </w:pPr>
      <w:r>
        <w:rPr>
          <w:rStyle w:val="contenttext"/>
          <w:rFonts w:cs="B Zar" w:hint="cs"/>
          <w:color w:val="000000"/>
          <w:sz w:val="36"/>
          <w:szCs w:val="36"/>
          <w:rtl/>
        </w:rPr>
        <w:t>11 _ قاموس نهج البلاغه، محمدعلی شرقی، ج اوّل، تهران، دارالکتب الاسلامیّه، تابستان 1366.</w:t>
      </w:r>
    </w:p>
    <w:p w:rsidR="00000000" w:rsidRDefault="00B17770">
      <w:pPr>
        <w:pStyle w:val="contentparagraph"/>
        <w:bidi/>
        <w:jc w:val="both"/>
        <w:divId w:val="1968973881"/>
        <w:rPr>
          <w:rFonts w:cs="B Zar" w:hint="cs"/>
          <w:color w:val="000000"/>
          <w:sz w:val="36"/>
          <w:szCs w:val="36"/>
          <w:rtl/>
        </w:rPr>
      </w:pPr>
      <w:r>
        <w:rPr>
          <w:rStyle w:val="contenttext"/>
          <w:rFonts w:cs="B Zar" w:hint="cs"/>
          <w:color w:val="000000"/>
          <w:sz w:val="36"/>
          <w:szCs w:val="36"/>
          <w:rtl/>
        </w:rPr>
        <w:t>12 _ الدلیل علی موضوعات نهج البلاغه، علی انصاریان، تهران، انتشارات مفید، 1357 ش.</w:t>
      </w:r>
    </w:p>
    <w:p w:rsidR="00000000" w:rsidRDefault="00B17770">
      <w:pPr>
        <w:pStyle w:val="contentparagraph"/>
        <w:bidi/>
        <w:jc w:val="both"/>
        <w:divId w:val="1968973881"/>
        <w:rPr>
          <w:rFonts w:cs="B Zar" w:hint="cs"/>
          <w:color w:val="000000"/>
          <w:sz w:val="36"/>
          <w:szCs w:val="36"/>
          <w:rtl/>
        </w:rPr>
      </w:pPr>
      <w:r>
        <w:rPr>
          <w:rStyle w:val="contenttext"/>
          <w:rFonts w:cs="B Zar" w:hint="cs"/>
          <w:color w:val="000000"/>
          <w:sz w:val="36"/>
          <w:szCs w:val="36"/>
          <w:rtl/>
        </w:rPr>
        <w:t>13 _ فرهنگ آفتاب (فرهنگ تفصیلی مفاهیم نهج البلاغه)، عبدالمجید معادیخواه، تهران، انتشارا</w:t>
      </w:r>
      <w:r>
        <w:rPr>
          <w:rStyle w:val="contenttext"/>
          <w:rFonts w:cs="B Zar" w:hint="cs"/>
          <w:color w:val="000000"/>
          <w:sz w:val="36"/>
          <w:szCs w:val="36"/>
          <w:rtl/>
        </w:rPr>
        <w:t>ت ذرّه، چاپ اوّل، 1372.</w:t>
      </w:r>
    </w:p>
    <w:p w:rsidR="00000000" w:rsidRDefault="00B17770">
      <w:pPr>
        <w:pStyle w:val="contentparagraph"/>
        <w:bidi/>
        <w:jc w:val="both"/>
        <w:divId w:val="1968973881"/>
        <w:rPr>
          <w:rFonts w:cs="B Zar" w:hint="cs"/>
          <w:color w:val="000000"/>
          <w:sz w:val="36"/>
          <w:szCs w:val="36"/>
          <w:rtl/>
        </w:rPr>
      </w:pPr>
      <w:r>
        <w:rPr>
          <w:rStyle w:val="contenttext"/>
          <w:rFonts w:cs="B Zar" w:hint="cs"/>
          <w:color w:val="000000"/>
          <w:sz w:val="36"/>
          <w:szCs w:val="36"/>
          <w:rtl/>
        </w:rPr>
        <w:t>14 _ نهج الصباغه فی شرح نهج البلاغه، شیخ محمدتقی شوشتری، تهران، انتشارات امیرکبیر، چاپ اوّل، 1371ش.</w:t>
      </w:r>
    </w:p>
    <w:p w:rsidR="00000000" w:rsidRDefault="00B17770">
      <w:pPr>
        <w:pStyle w:val="contentparagraph"/>
        <w:bidi/>
        <w:jc w:val="both"/>
        <w:divId w:val="1968973881"/>
        <w:rPr>
          <w:rFonts w:cs="B Zar" w:hint="cs"/>
          <w:color w:val="000000"/>
          <w:sz w:val="36"/>
          <w:szCs w:val="36"/>
          <w:rtl/>
        </w:rPr>
      </w:pPr>
      <w:r>
        <w:rPr>
          <w:rStyle w:val="contenttext"/>
          <w:rFonts w:cs="B Zar" w:hint="cs"/>
          <w:color w:val="000000"/>
          <w:sz w:val="36"/>
          <w:szCs w:val="36"/>
          <w:rtl/>
        </w:rPr>
        <w:t>15 _ نهج السعاده فی مستدرک نهج البلاغه، محمدباقر محمودی، تصحیح: عزیز آل طالب، تهران، سازمان انتشارات وزارت فرهنگ و ارشاد اسلامی، چاپ</w:t>
      </w:r>
      <w:r>
        <w:rPr>
          <w:rStyle w:val="contenttext"/>
          <w:rFonts w:cs="B Zar" w:hint="cs"/>
          <w:color w:val="000000"/>
          <w:sz w:val="36"/>
          <w:szCs w:val="36"/>
          <w:rtl/>
        </w:rPr>
        <w:t xml:space="preserve"> اوّل، 1376.</w:t>
      </w:r>
    </w:p>
    <w:p w:rsidR="00000000" w:rsidRDefault="00B17770">
      <w:pPr>
        <w:pStyle w:val="contentparagraph"/>
        <w:bidi/>
        <w:jc w:val="both"/>
        <w:divId w:val="25066207"/>
        <w:rPr>
          <w:rFonts w:cs="B Zar" w:hint="cs"/>
          <w:color w:val="000000"/>
          <w:sz w:val="36"/>
          <w:szCs w:val="36"/>
          <w:rtl/>
        </w:rPr>
      </w:pPr>
      <w:r>
        <w:rPr>
          <w:rStyle w:val="contenttext"/>
          <w:rFonts w:cs="B Zar" w:hint="cs"/>
          <w:color w:val="000000"/>
          <w:sz w:val="36"/>
          <w:szCs w:val="36"/>
          <w:rtl/>
        </w:rPr>
        <w:t>ص:100</w:t>
      </w:r>
    </w:p>
    <w:p w:rsidR="00000000" w:rsidRDefault="00B17770">
      <w:pPr>
        <w:pStyle w:val="contentparagraph"/>
        <w:bidi/>
        <w:jc w:val="both"/>
        <w:divId w:val="25066207"/>
        <w:rPr>
          <w:rFonts w:cs="B Zar" w:hint="cs"/>
          <w:color w:val="000000"/>
          <w:sz w:val="36"/>
          <w:szCs w:val="36"/>
          <w:rtl/>
        </w:rPr>
      </w:pPr>
      <w:r>
        <w:rPr>
          <w:rStyle w:val="contenttext"/>
          <w:rFonts w:cs="B Zar" w:hint="cs"/>
          <w:color w:val="000000"/>
          <w:sz w:val="36"/>
          <w:szCs w:val="36"/>
          <w:rtl/>
        </w:rPr>
        <w:t>16 _ منهاج البراعه فی شرح نهج البلاغه، سعید بن هبه الله الراوندی، تحقیق: سیدعبداللطیف کوه کمری، انتشارات خیام، قم، چاپ اوّل، مکتبه آیه ا... المرعشی.</w:t>
      </w:r>
    </w:p>
    <w:p w:rsidR="00000000" w:rsidRDefault="00B17770">
      <w:pPr>
        <w:pStyle w:val="contentparagraph"/>
        <w:bidi/>
        <w:jc w:val="both"/>
        <w:divId w:val="25066207"/>
        <w:rPr>
          <w:rFonts w:cs="B Zar" w:hint="cs"/>
          <w:color w:val="000000"/>
          <w:sz w:val="36"/>
          <w:szCs w:val="36"/>
          <w:rtl/>
        </w:rPr>
      </w:pPr>
      <w:r>
        <w:rPr>
          <w:rStyle w:val="contenttext"/>
          <w:rFonts w:cs="B Zar" w:hint="cs"/>
          <w:color w:val="000000"/>
          <w:sz w:val="36"/>
          <w:szCs w:val="36"/>
          <w:rtl/>
        </w:rPr>
        <w:lastRenderedPageBreak/>
        <w:t xml:space="preserve">17 _ معجم الفاظ غررالحکم و دررالکلم، عبدالواحد بن محمد تمیمی آمدی، تحقیق: مصطفی درایتی، </w:t>
      </w:r>
      <w:r>
        <w:rPr>
          <w:rStyle w:val="contenttext"/>
          <w:rFonts w:cs="B Zar" w:hint="cs"/>
          <w:color w:val="000000"/>
          <w:sz w:val="36"/>
          <w:szCs w:val="36"/>
          <w:rtl/>
        </w:rPr>
        <w:t>قم، انتشارات دفتر تبلیغات اسلامی، چاپ اوّل، 1413 ق، 1372 ش.</w:t>
      </w:r>
    </w:p>
    <w:p w:rsidR="00000000" w:rsidRDefault="00B17770">
      <w:pPr>
        <w:pStyle w:val="contentparagraph"/>
        <w:bidi/>
        <w:jc w:val="both"/>
        <w:divId w:val="25066207"/>
        <w:rPr>
          <w:rFonts w:cs="B Zar" w:hint="cs"/>
          <w:color w:val="000000"/>
          <w:sz w:val="36"/>
          <w:szCs w:val="36"/>
          <w:rtl/>
        </w:rPr>
      </w:pPr>
      <w:r>
        <w:rPr>
          <w:rStyle w:val="contenttext"/>
          <w:rFonts w:cs="B Zar" w:hint="cs"/>
          <w:color w:val="000000"/>
          <w:sz w:val="36"/>
          <w:szCs w:val="36"/>
          <w:rtl/>
        </w:rPr>
        <w:t>18 _ مسایل جامعه شناسی از دیدگاه امام علی علیه السلام، هیأت تحریریه ی بنیاد نهج البلاغه، تهران، مدرسه ی مکاتباتی نهج البلاغه، چاپ اوّل، 1373.</w:t>
      </w:r>
    </w:p>
    <w:p w:rsidR="00000000" w:rsidRDefault="00B17770">
      <w:pPr>
        <w:pStyle w:val="contentparagraph"/>
        <w:bidi/>
        <w:jc w:val="both"/>
        <w:divId w:val="25066207"/>
        <w:rPr>
          <w:rFonts w:cs="B Zar" w:hint="cs"/>
          <w:color w:val="000000"/>
          <w:sz w:val="36"/>
          <w:szCs w:val="36"/>
          <w:rtl/>
        </w:rPr>
      </w:pPr>
      <w:r>
        <w:rPr>
          <w:rStyle w:val="contenttext"/>
          <w:rFonts w:cs="B Zar" w:hint="cs"/>
          <w:color w:val="000000"/>
          <w:sz w:val="36"/>
          <w:szCs w:val="36"/>
          <w:rtl/>
        </w:rPr>
        <w:t>19 _ یادنامه ی کنگره ی هزاره ی نهج البلاغه، گروهی از ا</w:t>
      </w:r>
      <w:r>
        <w:rPr>
          <w:rStyle w:val="contenttext"/>
          <w:rFonts w:cs="B Zar" w:hint="cs"/>
          <w:color w:val="000000"/>
          <w:sz w:val="36"/>
          <w:szCs w:val="36"/>
          <w:rtl/>
        </w:rPr>
        <w:t>ندیشمندان، تهران، بنیاد نهج البلاغه، چاپ اوّل، 1373.</w:t>
      </w:r>
    </w:p>
    <w:p w:rsidR="00000000" w:rsidRDefault="00B17770">
      <w:pPr>
        <w:pStyle w:val="contentparagraph"/>
        <w:bidi/>
        <w:jc w:val="both"/>
        <w:divId w:val="25066207"/>
        <w:rPr>
          <w:rFonts w:cs="B Zar" w:hint="cs"/>
          <w:color w:val="000000"/>
          <w:sz w:val="36"/>
          <w:szCs w:val="36"/>
          <w:rtl/>
        </w:rPr>
      </w:pPr>
      <w:r>
        <w:rPr>
          <w:rStyle w:val="contenttext"/>
          <w:rFonts w:cs="B Zar" w:hint="cs"/>
          <w:color w:val="000000"/>
          <w:sz w:val="36"/>
          <w:szCs w:val="36"/>
          <w:rtl/>
        </w:rPr>
        <w:t>20 _ آموزش نهج البلاغه، جلد نخست، سیدمحمدمهدی جعفری، تهران، سازمان چاپ و انتشارات وزارت فرهنگ و ارشاد اسلامی، چاپ اوّل، 1373.</w:t>
      </w:r>
    </w:p>
    <w:p w:rsidR="00000000" w:rsidRDefault="00B17770">
      <w:pPr>
        <w:pStyle w:val="contentparagraph"/>
        <w:bidi/>
        <w:jc w:val="both"/>
        <w:divId w:val="25066207"/>
        <w:rPr>
          <w:rFonts w:cs="B Zar" w:hint="cs"/>
          <w:color w:val="000000"/>
          <w:sz w:val="36"/>
          <w:szCs w:val="36"/>
          <w:rtl/>
        </w:rPr>
      </w:pPr>
      <w:r>
        <w:rPr>
          <w:rStyle w:val="contenttext"/>
          <w:rFonts w:cs="B Zar" w:hint="cs"/>
          <w:color w:val="000000"/>
          <w:sz w:val="36"/>
          <w:szCs w:val="36"/>
          <w:rtl/>
        </w:rPr>
        <w:t xml:space="preserve">21 _ خورشید بی غروب نهج البلاغه، ترجمه: عبدالمجید معادیخواه، سازمان انتشارات </w:t>
      </w:r>
      <w:r>
        <w:rPr>
          <w:rStyle w:val="contenttext"/>
          <w:rFonts w:cs="B Zar" w:hint="cs"/>
          <w:color w:val="000000"/>
          <w:sz w:val="36"/>
          <w:szCs w:val="36"/>
          <w:rtl/>
        </w:rPr>
        <w:t>وزارت فرهنگ و ارشاد اسلامی، چاپ اوّل، 1373.</w:t>
      </w:r>
    </w:p>
    <w:p w:rsidR="00000000" w:rsidRDefault="00B17770">
      <w:pPr>
        <w:pStyle w:val="contentparagraph"/>
        <w:bidi/>
        <w:jc w:val="both"/>
        <w:divId w:val="25066207"/>
        <w:rPr>
          <w:rFonts w:cs="B Zar" w:hint="cs"/>
          <w:color w:val="000000"/>
          <w:sz w:val="36"/>
          <w:szCs w:val="36"/>
          <w:rtl/>
        </w:rPr>
      </w:pPr>
      <w:r>
        <w:rPr>
          <w:rStyle w:val="contenttext"/>
          <w:rFonts w:cs="B Zar" w:hint="cs"/>
          <w:color w:val="000000"/>
          <w:sz w:val="36"/>
          <w:szCs w:val="36"/>
          <w:rtl/>
        </w:rPr>
        <w:t>22 _ تاریخ امیرالمؤمنین علیه السلام، دو جلد، عباس صفایی حایری، قم، انتشارات مسجد مقدس جمکران، چاپ اوّل، تابستان 78.</w:t>
      </w:r>
    </w:p>
    <w:p w:rsidR="00000000" w:rsidRDefault="00B17770">
      <w:pPr>
        <w:pStyle w:val="contentparagraph"/>
        <w:bidi/>
        <w:jc w:val="both"/>
        <w:divId w:val="25066207"/>
        <w:rPr>
          <w:rFonts w:cs="B Zar" w:hint="cs"/>
          <w:color w:val="000000"/>
          <w:sz w:val="36"/>
          <w:szCs w:val="36"/>
          <w:rtl/>
        </w:rPr>
      </w:pPr>
      <w:r>
        <w:rPr>
          <w:rStyle w:val="contenttext"/>
          <w:rFonts w:cs="B Zar" w:hint="cs"/>
          <w:color w:val="000000"/>
          <w:sz w:val="36"/>
          <w:szCs w:val="36"/>
          <w:rtl/>
        </w:rPr>
        <w:t>23 _ فروغ ولایت، جعفر سبحانی، قم، انتشارات توحید، چاپ اوّل، زمستان 1374.</w:t>
      </w:r>
    </w:p>
    <w:p w:rsidR="00000000" w:rsidRDefault="00B17770">
      <w:pPr>
        <w:pStyle w:val="contentparagraph"/>
        <w:bidi/>
        <w:jc w:val="both"/>
        <w:divId w:val="25066207"/>
        <w:rPr>
          <w:rFonts w:cs="B Zar" w:hint="cs"/>
          <w:color w:val="000000"/>
          <w:sz w:val="36"/>
          <w:szCs w:val="36"/>
          <w:rtl/>
        </w:rPr>
      </w:pPr>
      <w:r>
        <w:rPr>
          <w:rStyle w:val="contenttext"/>
          <w:rFonts w:cs="B Zar" w:hint="cs"/>
          <w:color w:val="000000"/>
          <w:sz w:val="36"/>
          <w:szCs w:val="36"/>
          <w:rtl/>
        </w:rPr>
        <w:t>24 _ شرح نهج البلاغه، ابن ابی الحدید المدائنی معتزلی، تصحیح: محمدعبدالکریم النحری، دارالکتب العلمیه، لبنان، بیروت، 1418 ه . ق.</w:t>
      </w:r>
    </w:p>
    <w:p w:rsidR="00000000" w:rsidRDefault="00B17770">
      <w:pPr>
        <w:pStyle w:val="contentparagraph"/>
        <w:bidi/>
        <w:jc w:val="both"/>
        <w:divId w:val="25066207"/>
        <w:rPr>
          <w:rFonts w:cs="B Zar" w:hint="cs"/>
          <w:color w:val="000000"/>
          <w:sz w:val="36"/>
          <w:szCs w:val="36"/>
          <w:rtl/>
        </w:rPr>
      </w:pPr>
      <w:r>
        <w:rPr>
          <w:rStyle w:val="contenttext"/>
          <w:rFonts w:cs="B Zar" w:hint="cs"/>
          <w:color w:val="000000"/>
          <w:sz w:val="36"/>
          <w:szCs w:val="36"/>
          <w:rtl/>
        </w:rPr>
        <w:t>25 _ ترجمان حیات امام علی علیه السلام، از متن نهج البلاغه ابن ابی الحدید، تدوین: رضا رجب زاده، مشهد، انتشارات رستگار، زمستان 79.</w:t>
      </w:r>
    </w:p>
    <w:p w:rsidR="00000000" w:rsidRDefault="00B17770">
      <w:pPr>
        <w:pStyle w:val="contentparagraph"/>
        <w:bidi/>
        <w:jc w:val="both"/>
        <w:divId w:val="25066207"/>
        <w:rPr>
          <w:rFonts w:cs="B Zar" w:hint="cs"/>
          <w:color w:val="000000"/>
          <w:sz w:val="36"/>
          <w:szCs w:val="36"/>
          <w:rtl/>
        </w:rPr>
      </w:pPr>
      <w:r>
        <w:rPr>
          <w:rStyle w:val="contenttext"/>
          <w:rFonts w:cs="B Zar" w:hint="cs"/>
          <w:color w:val="000000"/>
          <w:sz w:val="36"/>
          <w:szCs w:val="36"/>
          <w:rtl/>
        </w:rPr>
        <w:lastRenderedPageBreak/>
        <w:t>26 _ امام علی علیه السلام برادر رسول خدا صلی الله علیه و آله، محمدجواد شزی، ترجمه: محمدجواد صالحی، تهران، انتشارات توس، 1379.</w:t>
      </w:r>
    </w:p>
    <w:p w:rsidR="00000000" w:rsidRDefault="00B17770">
      <w:pPr>
        <w:pStyle w:val="contentparagraph"/>
        <w:bidi/>
        <w:jc w:val="both"/>
        <w:divId w:val="25066207"/>
        <w:rPr>
          <w:rFonts w:cs="B Zar" w:hint="cs"/>
          <w:color w:val="000000"/>
          <w:sz w:val="36"/>
          <w:szCs w:val="36"/>
          <w:rtl/>
        </w:rPr>
      </w:pPr>
      <w:r>
        <w:rPr>
          <w:rStyle w:val="contenttext"/>
          <w:rFonts w:cs="B Zar" w:hint="cs"/>
          <w:color w:val="000000"/>
          <w:sz w:val="36"/>
          <w:szCs w:val="36"/>
          <w:rtl/>
        </w:rPr>
        <w:t>27 _ احقاق الحق و ازهاق الباطل، قاضی نورالله شوشتری، قم، انتشارات کتاب خانه ی آیت الله مرعشی نجفی.</w:t>
      </w:r>
    </w:p>
    <w:p w:rsidR="00000000" w:rsidRDefault="00B17770">
      <w:pPr>
        <w:pStyle w:val="contentparagraph"/>
        <w:bidi/>
        <w:jc w:val="both"/>
        <w:divId w:val="25066207"/>
        <w:rPr>
          <w:rFonts w:cs="B Zar" w:hint="cs"/>
          <w:color w:val="000000"/>
          <w:sz w:val="36"/>
          <w:szCs w:val="36"/>
          <w:rtl/>
        </w:rPr>
      </w:pPr>
      <w:r>
        <w:rPr>
          <w:rStyle w:val="contenttext"/>
          <w:rFonts w:cs="B Zar" w:hint="cs"/>
          <w:color w:val="000000"/>
          <w:sz w:val="36"/>
          <w:szCs w:val="36"/>
          <w:rtl/>
        </w:rPr>
        <w:t>28 _ عبقات الانوار، میرحامد حسی</w:t>
      </w:r>
      <w:r>
        <w:rPr>
          <w:rStyle w:val="contenttext"/>
          <w:rFonts w:cs="B Zar" w:hint="cs"/>
          <w:color w:val="000000"/>
          <w:sz w:val="36"/>
          <w:szCs w:val="36"/>
          <w:rtl/>
        </w:rPr>
        <w:t>ن لکهنوی، محقق: غلام رضا مولانا بروجردی، قم، انتشارات سیدالشهدا، چاپ اوّل، 1404 ق.</w:t>
      </w:r>
    </w:p>
    <w:p w:rsidR="00000000" w:rsidRDefault="00B17770">
      <w:pPr>
        <w:pStyle w:val="contentparagraph"/>
        <w:bidi/>
        <w:jc w:val="both"/>
        <w:divId w:val="25066207"/>
        <w:rPr>
          <w:rFonts w:cs="B Zar" w:hint="cs"/>
          <w:color w:val="000000"/>
          <w:sz w:val="36"/>
          <w:szCs w:val="36"/>
          <w:rtl/>
        </w:rPr>
      </w:pPr>
      <w:r>
        <w:rPr>
          <w:rStyle w:val="contenttext"/>
          <w:rFonts w:cs="B Zar" w:hint="cs"/>
          <w:color w:val="000000"/>
          <w:sz w:val="36"/>
          <w:szCs w:val="36"/>
          <w:rtl/>
        </w:rPr>
        <w:t>29 _ تاریخ طبری، محمدبن جریر طبری، ترجمه: ابوالقاسم پاینده، تهران، انتشارات اساطیر، چاپ چهارم، 1373.</w:t>
      </w:r>
    </w:p>
    <w:p w:rsidR="00000000" w:rsidRDefault="00B17770">
      <w:pPr>
        <w:pStyle w:val="contentparagraph"/>
        <w:bidi/>
        <w:jc w:val="both"/>
        <w:divId w:val="25066207"/>
        <w:rPr>
          <w:rFonts w:cs="B Zar" w:hint="cs"/>
          <w:color w:val="000000"/>
          <w:sz w:val="36"/>
          <w:szCs w:val="36"/>
          <w:rtl/>
        </w:rPr>
      </w:pPr>
      <w:r>
        <w:rPr>
          <w:rStyle w:val="contenttext"/>
          <w:rFonts w:cs="B Zar" w:hint="cs"/>
          <w:color w:val="000000"/>
          <w:sz w:val="36"/>
          <w:szCs w:val="36"/>
          <w:rtl/>
        </w:rPr>
        <w:t>30 _ تاریخ کامل (تاریخ ابن اثیر)، عزالدین علی بن الاثیر، ترجمه: ابوالقاس</w:t>
      </w:r>
      <w:r>
        <w:rPr>
          <w:rStyle w:val="contenttext"/>
          <w:rFonts w:cs="B Zar" w:hint="cs"/>
          <w:color w:val="000000"/>
          <w:sz w:val="36"/>
          <w:szCs w:val="36"/>
          <w:rtl/>
        </w:rPr>
        <w:t>م حالت، تهران، انتشارات علمی.</w:t>
      </w:r>
    </w:p>
    <w:p w:rsidR="00000000" w:rsidRDefault="00B17770">
      <w:pPr>
        <w:pStyle w:val="contentparagraph"/>
        <w:bidi/>
        <w:jc w:val="both"/>
        <w:divId w:val="1923249905"/>
        <w:rPr>
          <w:rFonts w:cs="B Zar" w:hint="cs"/>
          <w:color w:val="000000"/>
          <w:sz w:val="36"/>
          <w:szCs w:val="36"/>
          <w:rtl/>
        </w:rPr>
      </w:pPr>
      <w:r>
        <w:rPr>
          <w:rStyle w:val="contenttext"/>
          <w:rFonts w:cs="B Zar" w:hint="cs"/>
          <w:color w:val="000000"/>
          <w:sz w:val="36"/>
          <w:szCs w:val="36"/>
          <w:rtl/>
        </w:rPr>
        <w:t>ص:101</w:t>
      </w:r>
    </w:p>
    <w:p w:rsidR="00000000" w:rsidRDefault="00B17770">
      <w:pPr>
        <w:pStyle w:val="contentparagraph"/>
        <w:bidi/>
        <w:jc w:val="both"/>
        <w:divId w:val="1923249905"/>
        <w:rPr>
          <w:rFonts w:cs="B Zar" w:hint="cs"/>
          <w:color w:val="000000"/>
          <w:sz w:val="36"/>
          <w:szCs w:val="36"/>
          <w:rtl/>
        </w:rPr>
      </w:pPr>
      <w:r>
        <w:rPr>
          <w:rStyle w:val="contenttext"/>
          <w:rFonts w:cs="B Zar" w:hint="cs"/>
          <w:color w:val="000000"/>
          <w:sz w:val="36"/>
          <w:szCs w:val="36"/>
          <w:rtl/>
        </w:rPr>
        <w:t>31 _ میزان الحکمه با ترجمه ی فارسی، محمد محمدی ری شهری، ج نهم، قم، دارالحدیث، ویرایش سوم، 1377.</w:t>
      </w:r>
    </w:p>
    <w:p w:rsidR="00000000" w:rsidRDefault="00B17770">
      <w:pPr>
        <w:pStyle w:val="contentparagraph"/>
        <w:bidi/>
        <w:jc w:val="both"/>
        <w:divId w:val="1923249905"/>
        <w:rPr>
          <w:rFonts w:cs="B Zar" w:hint="cs"/>
          <w:color w:val="000000"/>
          <w:sz w:val="36"/>
          <w:szCs w:val="36"/>
          <w:rtl/>
        </w:rPr>
      </w:pPr>
      <w:r>
        <w:rPr>
          <w:rStyle w:val="contenttext"/>
          <w:rFonts w:cs="B Zar" w:hint="cs"/>
          <w:color w:val="000000"/>
          <w:sz w:val="36"/>
          <w:szCs w:val="36"/>
          <w:rtl/>
        </w:rPr>
        <w:t>32 _ فرهنگ بزرگ جامع نوین، سیاح، جلد دوم، تهران، انتشارات اسلام.</w:t>
      </w:r>
    </w:p>
    <w:p w:rsidR="00000000" w:rsidRDefault="00B17770">
      <w:pPr>
        <w:pStyle w:val="contentparagraph"/>
        <w:bidi/>
        <w:jc w:val="both"/>
        <w:divId w:val="1923249905"/>
        <w:rPr>
          <w:rFonts w:cs="B Zar" w:hint="cs"/>
          <w:color w:val="000000"/>
          <w:sz w:val="36"/>
          <w:szCs w:val="36"/>
          <w:rtl/>
        </w:rPr>
      </w:pPr>
      <w:r>
        <w:rPr>
          <w:rStyle w:val="contenttext"/>
          <w:rFonts w:cs="B Zar" w:hint="cs"/>
          <w:color w:val="000000"/>
          <w:sz w:val="36"/>
          <w:szCs w:val="36"/>
          <w:rtl/>
        </w:rPr>
        <w:t>33 _ مجمع البحرین، شیخ فخرالدین طریحی، جزء سوم، تحقیق: مرکز</w:t>
      </w:r>
      <w:r>
        <w:rPr>
          <w:rStyle w:val="contenttext"/>
          <w:rFonts w:cs="B Zar" w:hint="cs"/>
          <w:color w:val="000000"/>
          <w:sz w:val="36"/>
          <w:szCs w:val="36"/>
          <w:rtl/>
        </w:rPr>
        <w:t xml:space="preserve"> تحقیقات مؤسسه بعثت، قم، انتشارات بعثت، چاپ اوّل، 1416ق.</w:t>
      </w:r>
    </w:p>
    <w:p w:rsidR="00000000" w:rsidRDefault="00B17770">
      <w:pPr>
        <w:pStyle w:val="contentparagraph"/>
        <w:bidi/>
        <w:jc w:val="both"/>
        <w:divId w:val="1923249905"/>
        <w:rPr>
          <w:rFonts w:cs="B Zar" w:hint="cs"/>
          <w:color w:val="000000"/>
          <w:sz w:val="36"/>
          <w:szCs w:val="36"/>
          <w:rtl/>
        </w:rPr>
      </w:pPr>
      <w:r>
        <w:rPr>
          <w:rStyle w:val="contenttext"/>
          <w:rFonts w:cs="B Zar" w:hint="cs"/>
          <w:color w:val="000000"/>
          <w:sz w:val="36"/>
          <w:szCs w:val="36"/>
          <w:rtl/>
        </w:rPr>
        <w:lastRenderedPageBreak/>
        <w:t>34 _ لسان العرب، ابن منظور، تحقیق: علی شیری، لبنان، بیروت، داراحیاءالتراث العربی، چاپ اوّل، 1408 ه . ق، 1988م.</w:t>
      </w:r>
    </w:p>
    <w:p w:rsidR="00000000" w:rsidRDefault="00B17770">
      <w:pPr>
        <w:pStyle w:val="contentparagraph"/>
        <w:bidi/>
        <w:jc w:val="both"/>
        <w:divId w:val="1923249905"/>
        <w:rPr>
          <w:rFonts w:cs="B Zar" w:hint="cs"/>
          <w:color w:val="000000"/>
          <w:sz w:val="36"/>
          <w:szCs w:val="36"/>
          <w:rtl/>
        </w:rPr>
      </w:pPr>
      <w:r>
        <w:rPr>
          <w:rStyle w:val="contenttext"/>
          <w:rFonts w:cs="B Zar" w:hint="cs"/>
          <w:color w:val="000000"/>
          <w:sz w:val="36"/>
          <w:szCs w:val="36"/>
          <w:rtl/>
        </w:rPr>
        <w:t>35 _ فرهنگ معین، دوره ی شش جلدی، تهران، انتشارات امیرکبیر، 1371.</w:t>
      </w:r>
    </w:p>
    <w:p w:rsidR="00000000" w:rsidRDefault="00B17770">
      <w:pPr>
        <w:pStyle w:val="contentparagraph"/>
        <w:bidi/>
        <w:jc w:val="both"/>
        <w:divId w:val="1923249905"/>
        <w:rPr>
          <w:rFonts w:cs="B Zar" w:hint="cs"/>
          <w:color w:val="000000"/>
          <w:sz w:val="36"/>
          <w:szCs w:val="36"/>
          <w:rtl/>
        </w:rPr>
      </w:pPr>
      <w:r>
        <w:rPr>
          <w:rStyle w:val="contenttext"/>
          <w:rFonts w:cs="B Zar" w:hint="cs"/>
          <w:color w:val="000000"/>
          <w:sz w:val="36"/>
          <w:szCs w:val="36"/>
          <w:rtl/>
        </w:rPr>
        <w:t>36 _ فرهنگ معارف اسلامی</w:t>
      </w:r>
      <w:r>
        <w:rPr>
          <w:rStyle w:val="contenttext"/>
          <w:rFonts w:cs="B Zar" w:hint="cs"/>
          <w:color w:val="000000"/>
          <w:sz w:val="36"/>
          <w:szCs w:val="36"/>
          <w:rtl/>
        </w:rPr>
        <w:t>، جلد سوم، دکتر سیدجعفر سجادی، تهران، شرکت مؤلفان و مترجمان ایران، 1363.</w:t>
      </w:r>
    </w:p>
    <w:p w:rsidR="00000000" w:rsidRDefault="00B17770">
      <w:pPr>
        <w:pStyle w:val="contentparagraph"/>
        <w:bidi/>
        <w:jc w:val="both"/>
        <w:divId w:val="1923249905"/>
        <w:rPr>
          <w:rFonts w:cs="B Zar" w:hint="cs"/>
          <w:color w:val="000000"/>
          <w:sz w:val="36"/>
          <w:szCs w:val="36"/>
          <w:rtl/>
        </w:rPr>
      </w:pPr>
      <w:r>
        <w:rPr>
          <w:rStyle w:val="contenttext"/>
          <w:rFonts w:cs="B Zar" w:hint="cs"/>
          <w:color w:val="000000"/>
          <w:sz w:val="36"/>
          <w:szCs w:val="36"/>
          <w:rtl/>
        </w:rPr>
        <w:t>37 _ جاذبه و دافعه ی علی علیه السلام، شهید مطهری، تهران، حسینیه ی ارشاد، اسفند 1341 ش.</w:t>
      </w:r>
    </w:p>
    <w:p w:rsidR="00000000" w:rsidRDefault="00B17770">
      <w:pPr>
        <w:pStyle w:val="contentparagraph"/>
        <w:bidi/>
        <w:jc w:val="both"/>
        <w:divId w:val="1923249905"/>
        <w:rPr>
          <w:rFonts w:cs="B Zar" w:hint="cs"/>
          <w:color w:val="000000"/>
          <w:sz w:val="36"/>
          <w:szCs w:val="36"/>
          <w:rtl/>
        </w:rPr>
      </w:pPr>
      <w:r>
        <w:rPr>
          <w:rStyle w:val="contenttext"/>
          <w:rFonts w:cs="B Zar" w:hint="cs"/>
          <w:color w:val="000000"/>
          <w:sz w:val="36"/>
          <w:szCs w:val="36"/>
          <w:rtl/>
        </w:rPr>
        <w:t>38 _ در جست و جوی راه از کلام امام علیه السلام، دفتر سیزدهم، گروه های سیاسی، تهران، انتشارات امی</w:t>
      </w:r>
      <w:r>
        <w:rPr>
          <w:rStyle w:val="contenttext"/>
          <w:rFonts w:cs="B Zar" w:hint="cs"/>
          <w:color w:val="000000"/>
          <w:sz w:val="36"/>
          <w:szCs w:val="36"/>
          <w:rtl/>
        </w:rPr>
        <w:t>رکبیر، چاپ اوّل، 1362.</w:t>
      </w:r>
    </w:p>
    <w:p w:rsidR="00000000" w:rsidRDefault="00B17770">
      <w:pPr>
        <w:pStyle w:val="contentparagraph"/>
        <w:bidi/>
        <w:jc w:val="both"/>
        <w:divId w:val="1923249905"/>
        <w:rPr>
          <w:rFonts w:cs="B Zar" w:hint="cs"/>
          <w:color w:val="000000"/>
          <w:sz w:val="36"/>
          <w:szCs w:val="36"/>
          <w:rtl/>
        </w:rPr>
      </w:pPr>
      <w:r>
        <w:rPr>
          <w:rStyle w:val="contenttext"/>
          <w:rFonts w:cs="B Zar" w:hint="cs"/>
          <w:color w:val="000000"/>
          <w:sz w:val="36"/>
          <w:szCs w:val="36"/>
          <w:rtl/>
        </w:rPr>
        <w:t>39 _ در جستجوی راه از کلام امام علیه السلام، دفتر دوازدهم، (ضد انقلاب)، تهران، انتشارات امیرکبیر، چاپ اوّل، 1362.</w:t>
      </w:r>
    </w:p>
    <w:p w:rsidR="00000000" w:rsidRDefault="00B17770">
      <w:pPr>
        <w:pStyle w:val="contentparagraph"/>
        <w:bidi/>
        <w:jc w:val="both"/>
        <w:divId w:val="1923249905"/>
        <w:rPr>
          <w:rFonts w:cs="B Zar" w:hint="cs"/>
          <w:color w:val="000000"/>
          <w:sz w:val="36"/>
          <w:szCs w:val="36"/>
          <w:rtl/>
        </w:rPr>
      </w:pPr>
      <w:r>
        <w:rPr>
          <w:rStyle w:val="contenttext"/>
          <w:rFonts w:cs="B Zar" w:hint="cs"/>
          <w:color w:val="000000"/>
          <w:sz w:val="36"/>
          <w:szCs w:val="36"/>
          <w:rtl/>
        </w:rPr>
        <w:t>40 _ صحیفه ی نور، مجموعه ی 21 جلدی، انتشارات وزارت فرهنگ و ارشاد اسلامی، چاپ اوّل، بهمن 1361.</w:t>
      </w:r>
    </w:p>
    <w:p w:rsidR="00000000" w:rsidRDefault="00B17770">
      <w:pPr>
        <w:pStyle w:val="contentparagraph"/>
        <w:bidi/>
        <w:jc w:val="both"/>
        <w:divId w:val="1923249905"/>
        <w:rPr>
          <w:rFonts w:cs="B Zar" w:hint="cs"/>
          <w:color w:val="000000"/>
          <w:sz w:val="36"/>
          <w:szCs w:val="36"/>
          <w:rtl/>
        </w:rPr>
      </w:pPr>
      <w:r>
        <w:rPr>
          <w:rStyle w:val="contenttext"/>
          <w:rFonts w:cs="B Zar" w:hint="cs"/>
          <w:color w:val="000000"/>
          <w:sz w:val="36"/>
          <w:szCs w:val="36"/>
          <w:rtl/>
        </w:rPr>
        <w:t>41 _ حدیث ولایت (رهنمودها</w:t>
      </w:r>
      <w:r>
        <w:rPr>
          <w:rStyle w:val="contenttext"/>
          <w:rFonts w:cs="B Zar" w:hint="cs"/>
          <w:color w:val="000000"/>
          <w:sz w:val="36"/>
          <w:szCs w:val="36"/>
          <w:rtl/>
        </w:rPr>
        <w:t>ی مقام معظم رهبری)، تهران، سازمان تبلیغات اسلامی، 1371.</w:t>
      </w:r>
    </w:p>
    <w:p w:rsidR="00000000" w:rsidRDefault="00B17770">
      <w:pPr>
        <w:pStyle w:val="contentparagraph"/>
        <w:bidi/>
        <w:jc w:val="both"/>
        <w:divId w:val="1923249905"/>
        <w:rPr>
          <w:rFonts w:cs="B Zar" w:hint="cs"/>
          <w:color w:val="000000"/>
          <w:sz w:val="36"/>
          <w:szCs w:val="36"/>
          <w:rtl/>
        </w:rPr>
      </w:pPr>
      <w:r>
        <w:rPr>
          <w:rStyle w:val="contenttext"/>
          <w:rFonts w:cs="B Zar" w:hint="cs"/>
          <w:color w:val="000000"/>
          <w:sz w:val="36"/>
          <w:szCs w:val="36"/>
          <w:rtl/>
        </w:rPr>
        <w:lastRenderedPageBreak/>
        <w:t>42 _ پیکار صفین، نصر بن مزاحم منقری، مصحح: عبدالسلام محمد هارون، مترجم: پرویز اتابکی، تهران، سازمان انتشارات آموزش انقلاب اسلامی، چاپ نخست؛ 1366، چاپ دوم، 1370.</w:t>
      </w:r>
    </w:p>
    <w:p w:rsidR="00000000" w:rsidRDefault="00B17770">
      <w:pPr>
        <w:pStyle w:val="contentparagraph"/>
        <w:bidi/>
        <w:jc w:val="both"/>
        <w:divId w:val="1923249905"/>
        <w:rPr>
          <w:rFonts w:cs="B Zar" w:hint="cs"/>
          <w:color w:val="000000"/>
          <w:sz w:val="36"/>
          <w:szCs w:val="36"/>
          <w:rtl/>
        </w:rPr>
      </w:pPr>
      <w:r>
        <w:rPr>
          <w:rStyle w:val="contenttext"/>
          <w:rFonts w:cs="B Zar" w:hint="cs"/>
          <w:color w:val="000000"/>
          <w:sz w:val="36"/>
          <w:szCs w:val="36"/>
          <w:rtl/>
        </w:rPr>
        <w:t>43 _ شرح نهج البلاغه، کمال الدین میثم ب</w:t>
      </w:r>
      <w:r>
        <w:rPr>
          <w:rStyle w:val="contenttext"/>
          <w:rFonts w:cs="B Zar" w:hint="cs"/>
          <w:color w:val="000000"/>
          <w:sz w:val="36"/>
          <w:szCs w:val="36"/>
          <w:rtl/>
        </w:rPr>
        <w:t>ن علی بن میثم البحرانی، بیروت، لبنان، داراحیاء التراث العربی، چاپ اوّل، 1412 ه .ق، 1992 م.</w:t>
      </w:r>
    </w:p>
    <w:p w:rsidR="00B17770" w:rsidRDefault="00B17770">
      <w:pPr>
        <w:pStyle w:val="contentparagraph"/>
        <w:bidi/>
        <w:jc w:val="both"/>
        <w:divId w:val="1923249905"/>
        <w:rPr>
          <w:rFonts w:cs="B Zar" w:hint="cs"/>
          <w:color w:val="000000"/>
          <w:sz w:val="36"/>
          <w:szCs w:val="36"/>
          <w:rtl/>
        </w:rPr>
      </w:pPr>
      <w:r>
        <w:rPr>
          <w:rStyle w:val="contenttext"/>
          <w:rFonts w:cs="B Zar" w:hint="cs"/>
          <w:color w:val="000000"/>
          <w:sz w:val="36"/>
          <w:szCs w:val="36"/>
          <w:rtl/>
        </w:rPr>
        <w:t>سفید است</w:t>
      </w:r>
    </w:p>
    <w:sectPr w:rsidR="00B1777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7770" w:rsidRDefault="00B17770" w:rsidP="00481E94">
      <w:r>
        <w:separator/>
      </w:r>
    </w:p>
  </w:endnote>
  <w:endnote w:type="continuationSeparator" w:id="0">
    <w:p w:rsidR="00B17770" w:rsidRDefault="00B17770" w:rsidP="00481E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B Titr">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B Zar">
    <w:charset w:val="B2"/>
    <w:family w:val="auto"/>
    <w:pitch w:val="variable"/>
    <w:sig w:usb0="00002001" w:usb1="80000000" w:usb2="00000008"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1E94" w:rsidRDefault="00481E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1E94" w:rsidRDefault="00481E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1E94" w:rsidRDefault="00481E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7770" w:rsidRDefault="00B17770" w:rsidP="00481E94">
      <w:r>
        <w:separator/>
      </w:r>
    </w:p>
  </w:footnote>
  <w:footnote w:type="continuationSeparator" w:id="0">
    <w:p w:rsidR="00B17770" w:rsidRDefault="00B17770" w:rsidP="00481E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1E94" w:rsidRDefault="00481E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1E94" w:rsidRDefault="00481E94">
    <w:pPr>
      <w:pStyle w:val="Header"/>
    </w:pPr>
    <w:bookmarkStart w:id="0" w:name="_GoBack"/>
    <w:r>
      <w:rPr>
        <w:rFonts w:cs="B Titr" w:hint="cs"/>
        <w:noProof/>
        <w:color w:val="538135" w:themeColor="accent6" w:themeShade="BF"/>
        <w:rtl/>
      </w:rPr>
      <w:drawing>
        <wp:anchor distT="0" distB="0" distL="114300" distR="114300" simplePos="0" relativeHeight="251659264" behindDoc="0" locked="0" layoutInCell="1" allowOverlap="1" wp14:anchorId="2AEEE029" wp14:editId="291A591E">
          <wp:simplePos x="0" y="0"/>
          <wp:positionH relativeFrom="page">
            <wp:align>left</wp:align>
          </wp:positionH>
          <wp:positionV relativeFrom="page">
            <wp:align>top</wp:align>
          </wp:positionV>
          <wp:extent cx="7745950" cy="861060"/>
          <wp:effectExtent l="0" t="0" r="7620" b="0"/>
          <wp:wrapNone/>
          <wp:docPr id="2" name="Picture 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titled-1.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747988" cy="861287"/>
                  </a:xfrm>
                  <a:prstGeom prst="rect">
                    <a:avLst/>
                  </a:prstGeom>
                </pic:spPr>
              </pic:pic>
            </a:graphicData>
          </a:graphic>
          <wp14:sizeRelH relativeFrom="margin">
            <wp14:pctWidth>0</wp14:pctWidth>
          </wp14:sizeRelH>
          <wp14:sizeRelV relativeFrom="margin">
            <wp14:pctHeight>0</wp14:pctHeight>
          </wp14:sizeRelV>
        </wp:anchor>
      </w:drawing>
    </w:r>
    <w:bookmarkEnd w:id="0"/>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1E94" w:rsidRDefault="00481E9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6"/>
  <w:defaultTabStop w:val="720"/>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481E94"/>
    <w:rsid w:val="00481E94"/>
    <w:rsid w:val="00B177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A5FD56E-1C48-41F6-AA13-B5E67C688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paragraph" w:styleId="Heading4">
    <w:name w:val="heading 4"/>
    <w:basedOn w:val="Normal"/>
    <w:link w:val="Heading4Char"/>
    <w:uiPriority w:val="9"/>
    <w:qFormat/>
    <w:pPr>
      <w:spacing w:before="100" w:beforeAutospacing="1" w:after="100" w:afterAutospacing="1"/>
      <w:outlineLvl w:val="3"/>
    </w:pPr>
    <w:rPr>
      <w:b/>
      <w:bCs/>
    </w:rPr>
  </w:style>
  <w:style w:type="paragraph" w:styleId="Heading5">
    <w:name w:val="heading 5"/>
    <w:basedOn w:val="Normal"/>
    <w:link w:val="Heading5Char"/>
    <w:uiPriority w:val="9"/>
    <w:qFormat/>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customStyle="1" w:styleId="contenth1">
    <w:name w:val="content_h1"/>
    <w:basedOn w:val="Normal"/>
    <w:pPr>
      <w:shd w:val="clear" w:color="auto" w:fill="FFFFFF"/>
      <w:spacing w:before="100" w:beforeAutospacing="1" w:after="100" w:afterAutospacing="1"/>
    </w:pPr>
    <w:rPr>
      <w:rFonts w:cs="B Titr"/>
      <w:color w:val="FF8000"/>
      <w:sz w:val="33"/>
      <w:szCs w:val="33"/>
    </w:rPr>
  </w:style>
  <w:style w:type="paragraph" w:customStyle="1" w:styleId="contenth2">
    <w:name w:val="content_h2"/>
    <w:basedOn w:val="Normal"/>
    <w:pPr>
      <w:shd w:val="clear" w:color="auto" w:fill="FFFFFF"/>
      <w:spacing w:before="100" w:beforeAutospacing="1" w:after="100" w:afterAutospacing="1"/>
    </w:pPr>
    <w:rPr>
      <w:rFonts w:cs="B Titr"/>
      <w:color w:val="008000"/>
      <w:sz w:val="32"/>
      <w:szCs w:val="32"/>
    </w:rPr>
  </w:style>
  <w:style w:type="paragraph" w:customStyle="1" w:styleId="contenth3">
    <w:name w:val="content_h3"/>
    <w:basedOn w:val="Normal"/>
    <w:pPr>
      <w:shd w:val="clear" w:color="auto" w:fill="FFFFFF"/>
      <w:spacing w:before="100" w:beforeAutospacing="1" w:after="100" w:afterAutospacing="1"/>
    </w:pPr>
    <w:rPr>
      <w:rFonts w:cs="B Titr"/>
      <w:color w:val="FF0080"/>
      <w:sz w:val="30"/>
      <w:szCs w:val="30"/>
    </w:rPr>
  </w:style>
  <w:style w:type="paragraph" w:customStyle="1" w:styleId="contenth4">
    <w:name w:val="content_h4"/>
    <w:basedOn w:val="Normal"/>
    <w:pPr>
      <w:shd w:val="clear" w:color="auto" w:fill="FFFFFF"/>
      <w:spacing w:before="100" w:beforeAutospacing="1" w:after="100" w:afterAutospacing="1"/>
    </w:pPr>
    <w:rPr>
      <w:rFonts w:cs="B Titr"/>
      <w:color w:val="0080C0"/>
      <w:sz w:val="29"/>
      <w:szCs w:val="29"/>
    </w:rPr>
  </w:style>
  <w:style w:type="paragraph" w:customStyle="1" w:styleId="contenth5">
    <w:name w:val="content_h5"/>
    <w:basedOn w:val="Normal"/>
    <w:pPr>
      <w:shd w:val="clear" w:color="auto" w:fill="FFFFFF"/>
      <w:spacing w:before="100" w:beforeAutospacing="1" w:after="100" w:afterAutospacing="1"/>
    </w:pPr>
    <w:rPr>
      <w:rFonts w:cs="B Titr"/>
      <w:color w:val="800040"/>
      <w:sz w:val="29"/>
      <w:szCs w:val="29"/>
    </w:rPr>
  </w:style>
  <w:style w:type="paragraph" w:customStyle="1" w:styleId="contenth6">
    <w:name w:val="content_h6"/>
    <w:basedOn w:val="Normal"/>
    <w:pPr>
      <w:shd w:val="clear" w:color="auto" w:fill="FFFFFF"/>
      <w:spacing w:before="100" w:beforeAutospacing="1" w:after="100" w:afterAutospacing="1"/>
    </w:pPr>
    <w:rPr>
      <w:rFonts w:cs="B Titr"/>
      <w:color w:val="FF0000"/>
      <w:sz w:val="29"/>
      <w:szCs w:val="29"/>
    </w:rPr>
  </w:style>
  <w:style w:type="paragraph" w:customStyle="1" w:styleId="contenth7">
    <w:name w:val="content_h7"/>
    <w:basedOn w:val="Normal"/>
    <w:pPr>
      <w:shd w:val="clear" w:color="auto" w:fill="FFFFFF"/>
      <w:spacing w:before="100" w:beforeAutospacing="1" w:after="100" w:afterAutospacing="1"/>
    </w:pPr>
    <w:rPr>
      <w:rFonts w:cs="B Titr"/>
      <w:color w:val="808000"/>
      <w:sz w:val="29"/>
      <w:szCs w:val="29"/>
    </w:rPr>
  </w:style>
  <w:style w:type="paragraph" w:customStyle="1" w:styleId="contenth8">
    <w:name w:val="content_h8"/>
    <w:basedOn w:val="Normal"/>
    <w:pPr>
      <w:shd w:val="clear" w:color="auto" w:fill="FFFFFF"/>
      <w:spacing w:before="100" w:beforeAutospacing="1" w:after="100" w:afterAutospacing="1"/>
    </w:pPr>
    <w:rPr>
      <w:rFonts w:cs="B Titr"/>
      <w:color w:val="004080"/>
      <w:sz w:val="29"/>
      <w:szCs w:val="29"/>
    </w:rPr>
  </w:style>
  <w:style w:type="paragraph" w:customStyle="1" w:styleId="contenth9">
    <w:name w:val="content_h9"/>
    <w:basedOn w:val="Normal"/>
    <w:pPr>
      <w:shd w:val="clear" w:color="auto" w:fill="FFFFFF"/>
      <w:spacing w:before="100" w:beforeAutospacing="1" w:after="100" w:afterAutospacing="1"/>
    </w:pPr>
    <w:rPr>
      <w:rFonts w:cs="B Titr"/>
      <w:color w:val="808080"/>
      <w:sz w:val="29"/>
      <w:szCs w:val="29"/>
    </w:rPr>
  </w:style>
  <w:style w:type="paragraph" w:customStyle="1" w:styleId="contenth10">
    <w:name w:val="content_h10"/>
    <w:basedOn w:val="Normal"/>
    <w:pPr>
      <w:shd w:val="clear" w:color="auto" w:fill="FFFFFF"/>
      <w:spacing w:before="100" w:beforeAutospacing="1" w:after="100" w:afterAutospacing="1"/>
    </w:pPr>
    <w:rPr>
      <w:rFonts w:cs="B Titr"/>
      <w:color w:val="000000"/>
      <w:sz w:val="29"/>
      <w:szCs w:val="29"/>
    </w:rPr>
  </w:style>
  <w:style w:type="paragraph" w:customStyle="1" w:styleId="contenth11">
    <w:name w:val="content_h11"/>
    <w:basedOn w:val="Normal"/>
    <w:pPr>
      <w:shd w:val="clear" w:color="auto" w:fill="FFFFFF"/>
      <w:spacing w:before="100" w:beforeAutospacing="1" w:after="100" w:afterAutospacing="1"/>
    </w:pPr>
    <w:rPr>
      <w:rFonts w:ascii="Tahoma" w:hAnsi="Tahoma" w:cs="Tahoma"/>
      <w:color w:val="004040"/>
      <w:sz w:val="21"/>
      <w:szCs w:val="21"/>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E74B5" w:themeColor="accent1" w:themeShade="BF"/>
      <w:sz w:val="26"/>
      <w:szCs w:val="26"/>
    </w:rPr>
  </w:style>
  <w:style w:type="paragraph" w:customStyle="1" w:styleId="contentparagraph">
    <w:name w:val="content_paragraph"/>
    <w:basedOn w:val="Normal"/>
    <w:pPr>
      <w:spacing w:before="100" w:beforeAutospacing="1" w:after="100" w:afterAutospacing="1"/>
    </w:pPr>
  </w:style>
  <w:style w:type="character" w:customStyle="1" w:styleId="contenttext">
    <w:name w:val="content_text"/>
    <w:basedOn w:val="DefaultParagraphFont"/>
  </w:style>
  <w:style w:type="character" w:customStyle="1" w:styleId="chapter">
    <w:name w:val="chapter"/>
    <w:basedOn w:val="DefaultParagraphFont"/>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E74B5" w:themeColor="accent1" w:themeShade="BF"/>
      <w:sz w:val="24"/>
      <w:szCs w:val="24"/>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E74B5" w:themeColor="accent1" w:themeShade="BF"/>
      <w:sz w:val="24"/>
      <w:szCs w:val="24"/>
    </w:rPr>
  </w:style>
  <w:style w:type="paragraph" w:styleId="Header">
    <w:name w:val="header"/>
    <w:basedOn w:val="Normal"/>
    <w:link w:val="HeaderChar"/>
    <w:uiPriority w:val="99"/>
    <w:unhideWhenUsed/>
    <w:rsid w:val="00481E94"/>
    <w:pPr>
      <w:tabs>
        <w:tab w:val="center" w:pos="4680"/>
        <w:tab w:val="right" w:pos="9360"/>
      </w:tabs>
    </w:pPr>
  </w:style>
  <w:style w:type="character" w:customStyle="1" w:styleId="HeaderChar">
    <w:name w:val="Header Char"/>
    <w:basedOn w:val="DefaultParagraphFont"/>
    <w:link w:val="Header"/>
    <w:uiPriority w:val="99"/>
    <w:rsid w:val="00481E94"/>
    <w:rPr>
      <w:rFonts w:eastAsiaTheme="minorEastAsia"/>
      <w:sz w:val="24"/>
      <w:szCs w:val="24"/>
    </w:rPr>
  </w:style>
  <w:style w:type="paragraph" w:styleId="Footer">
    <w:name w:val="footer"/>
    <w:basedOn w:val="Normal"/>
    <w:link w:val="FooterChar"/>
    <w:uiPriority w:val="99"/>
    <w:unhideWhenUsed/>
    <w:rsid w:val="00481E94"/>
    <w:pPr>
      <w:tabs>
        <w:tab w:val="center" w:pos="4680"/>
        <w:tab w:val="right" w:pos="9360"/>
      </w:tabs>
    </w:pPr>
  </w:style>
  <w:style w:type="character" w:customStyle="1" w:styleId="FooterChar">
    <w:name w:val="Footer Char"/>
    <w:basedOn w:val="DefaultParagraphFont"/>
    <w:link w:val="Footer"/>
    <w:uiPriority w:val="99"/>
    <w:rsid w:val="00481E94"/>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30516">
      <w:marLeft w:val="0"/>
      <w:marRight w:val="0"/>
      <w:marTop w:val="0"/>
      <w:marBottom w:val="0"/>
      <w:divBdr>
        <w:top w:val="none" w:sz="0" w:space="0" w:color="auto"/>
        <w:left w:val="none" w:sz="0" w:space="0" w:color="auto"/>
        <w:bottom w:val="none" w:sz="0" w:space="0" w:color="auto"/>
        <w:right w:val="none" w:sz="0" w:space="0" w:color="auto"/>
      </w:divBdr>
    </w:div>
    <w:div w:id="10423762">
      <w:marLeft w:val="0"/>
      <w:marRight w:val="0"/>
      <w:marTop w:val="0"/>
      <w:marBottom w:val="0"/>
      <w:divBdr>
        <w:top w:val="none" w:sz="0" w:space="0" w:color="auto"/>
        <w:left w:val="none" w:sz="0" w:space="0" w:color="auto"/>
        <w:bottom w:val="none" w:sz="0" w:space="0" w:color="auto"/>
        <w:right w:val="none" w:sz="0" w:space="0" w:color="auto"/>
      </w:divBdr>
    </w:div>
    <w:div w:id="14699251">
      <w:marLeft w:val="0"/>
      <w:marRight w:val="0"/>
      <w:marTop w:val="0"/>
      <w:marBottom w:val="0"/>
      <w:divBdr>
        <w:top w:val="none" w:sz="0" w:space="0" w:color="auto"/>
        <w:left w:val="none" w:sz="0" w:space="0" w:color="auto"/>
        <w:bottom w:val="none" w:sz="0" w:space="0" w:color="auto"/>
        <w:right w:val="none" w:sz="0" w:space="0" w:color="auto"/>
      </w:divBdr>
      <w:divsChild>
        <w:div w:id="1133910748">
          <w:marLeft w:val="0"/>
          <w:marRight w:val="0"/>
          <w:marTop w:val="0"/>
          <w:marBottom w:val="0"/>
          <w:divBdr>
            <w:top w:val="none" w:sz="0" w:space="0" w:color="auto"/>
            <w:left w:val="none" w:sz="0" w:space="0" w:color="auto"/>
            <w:bottom w:val="none" w:sz="0" w:space="0" w:color="auto"/>
            <w:right w:val="none" w:sz="0" w:space="0" w:color="auto"/>
          </w:divBdr>
          <w:divsChild>
            <w:div w:id="902377343">
              <w:marLeft w:val="0"/>
              <w:marRight w:val="0"/>
              <w:marTop w:val="0"/>
              <w:marBottom w:val="0"/>
              <w:divBdr>
                <w:top w:val="none" w:sz="0" w:space="0" w:color="auto"/>
                <w:left w:val="none" w:sz="0" w:space="0" w:color="auto"/>
                <w:bottom w:val="none" w:sz="0" w:space="0" w:color="auto"/>
                <w:right w:val="none" w:sz="0" w:space="0" w:color="auto"/>
              </w:divBdr>
            </w:div>
            <w:div w:id="74411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66207">
      <w:marLeft w:val="0"/>
      <w:marRight w:val="0"/>
      <w:marTop w:val="0"/>
      <w:marBottom w:val="0"/>
      <w:divBdr>
        <w:top w:val="none" w:sz="0" w:space="0" w:color="auto"/>
        <w:left w:val="none" w:sz="0" w:space="0" w:color="auto"/>
        <w:bottom w:val="none" w:sz="0" w:space="0" w:color="auto"/>
        <w:right w:val="none" w:sz="0" w:space="0" w:color="auto"/>
      </w:divBdr>
    </w:div>
    <w:div w:id="26420130">
      <w:marLeft w:val="0"/>
      <w:marRight w:val="0"/>
      <w:marTop w:val="0"/>
      <w:marBottom w:val="0"/>
      <w:divBdr>
        <w:top w:val="none" w:sz="0" w:space="0" w:color="auto"/>
        <w:left w:val="none" w:sz="0" w:space="0" w:color="auto"/>
        <w:bottom w:val="none" w:sz="0" w:space="0" w:color="auto"/>
        <w:right w:val="none" w:sz="0" w:space="0" w:color="auto"/>
      </w:divBdr>
    </w:div>
    <w:div w:id="32971875">
      <w:marLeft w:val="0"/>
      <w:marRight w:val="0"/>
      <w:marTop w:val="0"/>
      <w:marBottom w:val="0"/>
      <w:divBdr>
        <w:top w:val="none" w:sz="0" w:space="0" w:color="auto"/>
        <w:left w:val="none" w:sz="0" w:space="0" w:color="auto"/>
        <w:bottom w:val="none" w:sz="0" w:space="0" w:color="auto"/>
        <w:right w:val="none" w:sz="0" w:space="0" w:color="auto"/>
      </w:divBdr>
      <w:divsChild>
        <w:div w:id="1250237525">
          <w:marLeft w:val="0"/>
          <w:marRight w:val="0"/>
          <w:marTop w:val="0"/>
          <w:marBottom w:val="0"/>
          <w:divBdr>
            <w:top w:val="none" w:sz="0" w:space="0" w:color="auto"/>
            <w:left w:val="none" w:sz="0" w:space="0" w:color="auto"/>
            <w:bottom w:val="none" w:sz="0" w:space="0" w:color="auto"/>
            <w:right w:val="none" w:sz="0" w:space="0" w:color="auto"/>
          </w:divBdr>
          <w:divsChild>
            <w:div w:id="1508907148">
              <w:marLeft w:val="0"/>
              <w:marRight w:val="0"/>
              <w:marTop w:val="0"/>
              <w:marBottom w:val="0"/>
              <w:divBdr>
                <w:top w:val="none" w:sz="0" w:space="0" w:color="auto"/>
                <w:left w:val="none" w:sz="0" w:space="0" w:color="auto"/>
                <w:bottom w:val="none" w:sz="0" w:space="0" w:color="auto"/>
                <w:right w:val="none" w:sz="0" w:space="0" w:color="auto"/>
              </w:divBdr>
              <w:divsChild>
                <w:div w:id="1583099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43736">
      <w:marLeft w:val="0"/>
      <w:marRight w:val="0"/>
      <w:marTop w:val="0"/>
      <w:marBottom w:val="0"/>
      <w:divBdr>
        <w:top w:val="none" w:sz="0" w:space="0" w:color="auto"/>
        <w:left w:val="none" w:sz="0" w:space="0" w:color="auto"/>
        <w:bottom w:val="none" w:sz="0" w:space="0" w:color="auto"/>
        <w:right w:val="none" w:sz="0" w:space="0" w:color="auto"/>
      </w:divBdr>
    </w:div>
    <w:div w:id="39549782">
      <w:marLeft w:val="0"/>
      <w:marRight w:val="0"/>
      <w:marTop w:val="0"/>
      <w:marBottom w:val="0"/>
      <w:divBdr>
        <w:top w:val="none" w:sz="0" w:space="0" w:color="auto"/>
        <w:left w:val="none" w:sz="0" w:space="0" w:color="auto"/>
        <w:bottom w:val="none" w:sz="0" w:space="0" w:color="auto"/>
        <w:right w:val="none" w:sz="0" w:space="0" w:color="auto"/>
      </w:divBdr>
    </w:div>
    <w:div w:id="42221148">
      <w:marLeft w:val="0"/>
      <w:marRight w:val="0"/>
      <w:marTop w:val="0"/>
      <w:marBottom w:val="0"/>
      <w:divBdr>
        <w:top w:val="none" w:sz="0" w:space="0" w:color="auto"/>
        <w:left w:val="none" w:sz="0" w:space="0" w:color="auto"/>
        <w:bottom w:val="none" w:sz="0" w:space="0" w:color="auto"/>
        <w:right w:val="none" w:sz="0" w:space="0" w:color="auto"/>
      </w:divBdr>
    </w:div>
    <w:div w:id="42366944">
      <w:marLeft w:val="0"/>
      <w:marRight w:val="0"/>
      <w:marTop w:val="0"/>
      <w:marBottom w:val="0"/>
      <w:divBdr>
        <w:top w:val="none" w:sz="0" w:space="0" w:color="auto"/>
        <w:left w:val="none" w:sz="0" w:space="0" w:color="auto"/>
        <w:bottom w:val="none" w:sz="0" w:space="0" w:color="auto"/>
        <w:right w:val="none" w:sz="0" w:space="0" w:color="auto"/>
      </w:divBdr>
      <w:divsChild>
        <w:div w:id="617493855">
          <w:marLeft w:val="0"/>
          <w:marRight w:val="0"/>
          <w:marTop w:val="0"/>
          <w:marBottom w:val="0"/>
          <w:divBdr>
            <w:top w:val="none" w:sz="0" w:space="0" w:color="auto"/>
            <w:left w:val="none" w:sz="0" w:space="0" w:color="auto"/>
            <w:bottom w:val="none" w:sz="0" w:space="0" w:color="auto"/>
            <w:right w:val="none" w:sz="0" w:space="0" w:color="auto"/>
          </w:divBdr>
        </w:div>
      </w:divsChild>
    </w:div>
    <w:div w:id="50227033">
      <w:marLeft w:val="0"/>
      <w:marRight w:val="0"/>
      <w:marTop w:val="0"/>
      <w:marBottom w:val="0"/>
      <w:divBdr>
        <w:top w:val="none" w:sz="0" w:space="0" w:color="auto"/>
        <w:left w:val="none" w:sz="0" w:space="0" w:color="auto"/>
        <w:bottom w:val="none" w:sz="0" w:space="0" w:color="auto"/>
        <w:right w:val="none" w:sz="0" w:space="0" w:color="auto"/>
      </w:divBdr>
    </w:div>
    <w:div w:id="57023156">
      <w:marLeft w:val="0"/>
      <w:marRight w:val="0"/>
      <w:marTop w:val="0"/>
      <w:marBottom w:val="0"/>
      <w:divBdr>
        <w:top w:val="none" w:sz="0" w:space="0" w:color="auto"/>
        <w:left w:val="none" w:sz="0" w:space="0" w:color="auto"/>
        <w:bottom w:val="none" w:sz="0" w:space="0" w:color="auto"/>
        <w:right w:val="none" w:sz="0" w:space="0" w:color="auto"/>
      </w:divBdr>
    </w:div>
    <w:div w:id="60177431">
      <w:marLeft w:val="0"/>
      <w:marRight w:val="0"/>
      <w:marTop w:val="0"/>
      <w:marBottom w:val="0"/>
      <w:divBdr>
        <w:top w:val="none" w:sz="0" w:space="0" w:color="auto"/>
        <w:left w:val="none" w:sz="0" w:space="0" w:color="auto"/>
        <w:bottom w:val="none" w:sz="0" w:space="0" w:color="auto"/>
        <w:right w:val="none" w:sz="0" w:space="0" w:color="auto"/>
      </w:divBdr>
    </w:div>
    <w:div w:id="72552220">
      <w:marLeft w:val="0"/>
      <w:marRight w:val="0"/>
      <w:marTop w:val="0"/>
      <w:marBottom w:val="0"/>
      <w:divBdr>
        <w:top w:val="none" w:sz="0" w:space="0" w:color="auto"/>
        <w:left w:val="none" w:sz="0" w:space="0" w:color="auto"/>
        <w:bottom w:val="none" w:sz="0" w:space="0" w:color="auto"/>
        <w:right w:val="none" w:sz="0" w:space="0" w:color="auto"/>
      </w:divBdr>
    </w:div>
    <w:div w:id="73163459">
      <w:marLeft w:val="0"/>
      <w:marRight w:val="0"/>
      <w:marTop w:val="0"/>
      <w:marBottom w:val="0"/>
      <w:divBdr>
        <w:top w:val="none" w:sz="0" w:space="0" w:color="auto"/>
        <w:left w:val="none" w:sz="0" w:space="0" w:color="auto"/>
        <w:bottom w:val="none" w:sz="0" w:space="0" w:color="auto"/>
        <w:right w:val="none" w:sz="0" w:space="0" w:color="auto"/>
      </w:divBdr>
    </w:div>
    <w:div w:id="83305006">
      <w:marLeft w:val="0"/>
      <w:marRight w:val="0"/>
      <w:marTop w:val="0"/>
      <w:marBottom w:val="0"/>
      <w:divBdr>
        <w:top w:val="none" w:sz="0" w:space="0" w:color="auto"/>
        <w:left w:val="none" w:sz="0" w:space="0" w:color="auto"/>
        <w:bottom w:val="none" w:sz="0" w:space="0" w:color="auto"/>
        <w:right w:val="none" w:sz="0" w:space="0" w:color="auto"/>
      </w:divBdr>
    </w:div>
    <w:div w:id="88042867">
      <w:marLeft w:val="0"/>
      <w:marRight w:val="0"/>
      <w:marTop w:val="0"/>
      <w:marBottom w:val="0"/>
      <w:divBdr>
        <w:top w:val="none" w:sz="0" w:space="0" w:color="auto"/>
        <w:left w:val="none" w:sz="0" w:space="0" w:color="auto"/>
        <w:bottom w:val="none" w:sz="0" w:space="0" w:color="auto"/>
        <w:right w:val="none" w:sz="0" w:space="0" w:color="auto"/>
      </w:divBdr>
    </w:div>
    <w:div w:id="90512873">
      <w:marLeft w:val="0"/>
      <w:marRight w:val="0"/>
      <w:marTop w:val="0"/>
      <w:marBottom w:val="0"/>
      <w:divBdr>
        <w:top w:val="none" w:sz="0" w:space="0" w:color="auto"/>
        <w:left w:val="none" w:sz="0" w:space="0" w:color="auto"/>
        <w:bottom w:val="none" w:sz="0" w:space="0" w:color="auto"/>
        <w:right w:val="none" w:sz="0" w:space="0" w:color="auto"/>
      </w:divBdr>
    </w:div>
    <w:div w:id="90517490">
      <w:marLeft w:val="0"/>
      <w:marRight w:val="0"/>
      <w:marTop w:val="0"/>
      <w:marBottom w:val="0"/>
      <w:divBdr>
        <w:top w:val="none" w:sz="0" w:space="0" w:color="auto"/>
        <w:left w:val="none" w:sz="0" w:space="0" w:color="auto"/>
        <w:bottom w:val="none" w:sz="0" w:space="0" w:color="auto"/>
        <w:right w:val="none" w:sz="0" w:space="0" w:color="auto"/>
      </w:divBdr>
    </w:div>
    <w:div w:id="92631195">
      <w:marLeft w:val="0"/>
      <w:marRight w:val="0"/>
      <w:marTop w:val="0"/>
      <w:marBottom w:val="0"/>
      <w:divBdr>
        <w:top w:val="none" w:sz="0" w:space="0" w:color="auto"/>
        <w:left w:val="none" w:sz="0" w:space="0" w:color="auto"/>
        <w:bottom w:val="none" w:sz="0" w:space="0" w:color="auto"/>
        <w:right w:val="none" w:sz="0" w:space="0" w:color="auto"/>
      </w:divBdr>
    </w:div>
    <w:div w:id="101658355">
      <w:marLeft w:val="0"/>
      <w:marRight w:val="0"/>
      <w:marTop w:val="0"/>
      <w:marBottom w:val="0"/>
      <w:divBdr>
        <w:top w:val="none" w:sz="0" w:space="0" w:color="auto"/>
        <w:left w:val="none" w:sz="0" w:space="0" w:color="auto"/>
        <w:bottom w:val="none" w:sz="0" w:space="0" w:color="auto"/>
        <w:right w:val="none" w:sz="0" w:space="0" w:color="auto"/>
      </w:divBdr>
      <w:divsChild>
        <w:div w:id="1341391932">
          <w:marLeft w:val="0"/>
          <w:marRight w:val="0"/>
          <w:marTop w:val="0"/>
          <w:marBottom w:val="0"/>
          <w:divBdr>
            <w:top w:val="none" w:sz="0" w:space="0" w:color="auto"/>
            <w:left w:val="none" w:sz="0" w:space="0" w:color="auto"/>
            <w:bottom w:val="none" w:sz="0" w:space="0" w:color="auto"/>
            <w:right w:val="none" w:sz="0" w:space="0" w:color="auto"/>
          </w:divBdr>
        </w:div>
      </w:divsChild>
    </w:div>
    <w:div w:id="103113555">
      <w:marLeft w:val="0"/>
      <w:marRight w:val="0"/>
      <w:marTop w:val="0"/>
      <w:marBottom w:val="0"/>
      <w:divBdr>
        <w:top w:val="none" w:sz="0" w:space="0" w:color="auto"/>
        <w:left w:val="none" w:sz="0" w:space="0" w:color="auto"/>
        <w:bottom w:val="none" w:sz="0" w:space="0" w:color="auto"/>
        <w:right w:val="none" w:sz="0" w:space="0" w:color="auto"/>
      </w:divBdr>
    </w:div>
    <w:div w:id="108398722">
      <w:marLeft w:val="0"/>
      <w:marRight w:val="0"/>
      <w:marTop w:val="0"/>
      <w:marBottom w:val="0"/>
      <w:divBdr>
        <w:top w:val="none" w:sz="0" w:space="0" w:color="auto"/>
        <w:left w:val="none" w:sz="0" w:space="0" w:color="auto"/>
        <w:bottom w:val="none" w:sz="0" w:space="0" w:color="auto"/>
        <w:right w:val="none" w:sz="0" w:space="0" w:color="auto"/>
      </w:divBdr>
    </w:div>
    <w:div w:id="108936571">
      <w:marLeft w:val="0"/>
      <w:marRight w:val="0"/>
      <w:marTop w:val="0"/>
      <w:marBottom w:val="0"/>
      <w:divBdr>
        <w:top w:val="none" w:sz="0" w:space="0" w:color="auto"/>
        <w:left w:val="none" w:sz="0" w:space="0" w:color="auto"/>
        <w:bottom w:val="none" w:sz="0" w:space="0" w:color="auto"/>
        <w:right w:val="none" w:sz="0" w:space="0" w:color="auto"/>
      </w:divBdr>
    </w:div>
    <w:div w:id="115103041">
      <w:marLeft w:val="0"/>
      <w:marRight w:val="0"/>
      <w:marTop w:val="0"/>
      <w:marBottom w:val="0"/>
      <w:divBdr>
        <w:top w:val="none" w:sz="0" w:space="0" w:color="auto"/>
        <w:left w:val="none" w:sz="0" w:space="0" w:color="auto"/>
        <w:bottom w:val="none" w:sz="0" w:space="0" w:color="auto"/>
        <w:right w:val="none" w:sz="0" w:space="0" w:color="auto"/>
      </w:divBdr>
    </w:div>
    <w:div w:id="119960643">
      <w:marLeft w:val="0"/>
      <w:marRight w:val="0"/>
      <w:marTop w:val="0"/>
      <w:marBottom w:val="0"/>
      <w:divBdr>
        <w:top w:val="none" w:sz="0" w:space="0" w:color="auto"/>
        <w:left w:val="none" w:sz="0" w:space="0" w:color="auto"/>
        <w:bottom w:val="none" w:sz="0" w:space="0" w:color="auto"/>
        <w:right w:val="none" w:sz="0" w:space="0" w:color="auto"/>
      </w:divBdr>
    </w:div>
    <w:div w:id="130640112">
      <w:marLeft w:val="0"/>
      <w:marRight w:val="0"/>
      <w:marTop w:val="0"/>
      <w:marBottom w:val="0"/>
      <w:divBdr>
        <w:top w:val="none" w:sz="0" w:space="0" w:color="auto"/>
        <w:left w:val="none" w:sz="0" w:space="0" w:color="auto"/>
        <w:bottom w:val="none" w:sz="0" w:space="0" w:color="auto"/>
        <w:right w:val="none" w:sz="0" w:space="0" w:color="auto"/>
      </w:divBdr>
    </w:div>
    <w:div w:id="132601238">
      <w:marLeft w:val="0"/>
      <w:marRight w:val="0"/>
      <w:marTop w:val="0"/>
      <w:marBottom w:val="0"/>
      <w:divBdr>
        <w:top w:val="none" w:sz="0" w:space="0" w:color="auto"/>
        <w:left w:val="none" w:sz="0" w:space="0" w:color="auto"/>
        <w:bottom w:val="none" w:sz="0" w:space="0" w:color="auto"/>
        <w:right w:val="none" w:sz="0" w:space="0" w:color="auto"/>
      </w:divBdr>
    </w:div>
    <w:div w:id="133106152">
      <w:marLeft w:val="0"/>
      <w:marRight w:val="0"/>
      <w:marTop w:val="0"/>
      <w:marBottom w:val="0"/>
      <w:divBdr>
        <w:top w:val="none" w:sz="0" w:space="0" w:color="auto"/>
        <w:left w:val="none" w:sz="0" w:space="0" w:color="auto"/>
        <w:bottom w:val="none" w:sz="0" w:space="0" w:color="auto"/>
        <w:right w:val="none" w:sz="0" w:space="0" w:color="auto"/>
      </w:divBdr>
    </w:div>
    <w:div w:id="135490617">
      <w:marLeft w:val="0"/>
      <w:marRight w:val="0"/>
      <w:marTop w:val="0"/>
      <w:marBottom w:val="0"/>
      <w:divBdr>
        <w:top w:val="none" w:sz="0" w:space="0" w:color="auto"/>
        <w:left w:val="none" w:sz="0" w:space="0" w:color="auto"/>
        <w:bottom w:val="none" w:sz="0" w:space="0" w:color="auto"/>
        <w:right w:val="none" w:sz="0" w:space="0" w:color="auto"/>
      </w:divBdr>
    </w:div>
    <w:div w:id="161435980">
      <w:marLeft w:val="0"/>
      <w:marRight w:val="0"/>
      <w:marTop w:val="0"/>
      <w:marBottom w:val="0"/>
      <w:divBdr>
        <w:top w:val="none" w:sz="0" w:space="0" w:color="auto"/>
        <w:left w:val="none" w:sz="0" w:space="0" w:color="auto"/>
        <w:bottom w:val="none" w:sz="0" w:space="0" w:color="auto"/>
        <w:right w:val="none" w:sz="0" w:space="0" w:color="auto"/>
      </w:divBdr>
    </w:div>
    <w:div w:id="173694504">
      <w:marLeft w:val="0"/>
      <w:marRight w:val="0"/>
      <w:marTop w:val="0"/>
      <w:marBottom w:val="0"/>
      <w:divBdr>
        <w:top w:val="none" w:sz="0" w:space="0" w:color="auto"/>
        <w:left w:val="none" w:sz="0" w:space="0" w:color="auto"/>
        <w:bottom w:val="none" w:sz="0" w:space="0" w:color="auto"/>
        <w:right w:val="none" w:sz="0" w:space="0" w:color="auto"/>
      </w:divBdr>
    </w:div>
    <w:div w:id="177428969">
      <w:marLeft w:val="0"/>
      <w:marRight w:val="0"/>
      <w:marTop w:val="0"/>
      <w:marBottom w:val="0"/>
      <w:divBdr>
        <w:top w:val="none" w:sz="0" w:space="0" w:color="auto"/>
        <w:left w:val="none" w:sz="0" w:space="0" w:color="auto"/>
        <w:bottom w:val="none" w:sz="0" w:space="0" w:color="auto"/>
        <w:right w:val="none" w:sz="0" w:space="0" w:color="auto"/>
      </w:divBdr>
      <w:divsChild>
        <w:div w:id="1680279102">
          <w:marLeft w:val="0"/>
          <w:marRight w:val="0"/>
          <w:marTop w:val="0"/>
          <w:marBottom w:val="0"/>
          <w:divBdr>
            <w:top w:val="none" w:sz="0" w:space="0" w:color="auto"/>
            <w:left w:val="none" w:sz="0" w:space="0" w:color="auto"/>
            <w:bottom w:val="none" w:sz="0" w:space="0" w:color="auto"/>
            <w:right w:val="none" w:sz="0" w:space="0" w:color="auto"/>
          </w:divBdr>
          <w:divsChild>
            <w:div w:id="2036953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95643">
      <w:marLeft w:val="0"/>
      <w:marRight w:val="0"/>
      <w:marTop w:val="0"/>
      <w:marBottom w:val="0"/>
      <w:divBdr>
        <w:top w:val="none" w:sz="0" w:space="0" w:color="auto"/>
        <w:left w:val="none" w:sz="0" w:space="0" w:color="auto"/>
        <w:bottom w:val="none" w:sz="0" w:space="0" w:color="auto"/>
        <w:right w:val="none" w:sz="0" w:space="0" w:color="auto"/>
      </w:divBdr>
    </w:div>
    <w:div w:id="178349496">
      <w:marLeft w:val="0"/>
      <w:marRight w:val="0"/>
      <w:marTop w:val="0"/>
      <w:marBottom w:val="0"/>
      <w:divBdr>
        <w:top w:val="none" w:sz="0" w:space="0" w:color="auto"/>
        <w:left w:val="none" w:sz="0" w:space="0" w:color="auto"/>
        <w:bottom w:val="none" w:sz="0" w:space="0" w:color="auto"/>
        <w:right w:val="none" w:sz="0" w:space="0" w:color="auto"/>
      </w:divBdr>
      <w:divsChild>
        <w:div w:id="1997879257">
          <w:marLeft w:val="0"/>
          <w:marRight w:val="0"/>
          <w:marTop w:val="0"/>
          <w:marBottom w:val="0"/>
          <w:divBdr>
            <w:top w:val="none" w:sz="0" w:space="0" w:color="auto"/>
            <w:left w:val="none" w:sz="0" w:space="0" w:color="auto"/>
            <w:bottom w:val="none" w:sz="0" w:space="0" w:color="auto"/>
            <w:right w:val="none" w:sz="0" w:space="0" w:color="auto"/>
          </w:divBdr>
        </w:div>
      </w:divsChild>
    </w:div>
    <w:div w:id="184251595">
      <w:marLeft w:val="0"/>
      <w:marRight w:val="0"/>
      <w:marTop w:val="0"/>
      <w:marBottom w:val="0"/>
      <w:divBdr>
        <w:top w:val="none" w:sz="0" w:space="0" w:color="auto"/>
        <w:left w:val="none" w:sz="0" w:space="0" w:color="auto"/>
        <w:bottom w:val="none" w:sz="0" w:space="0" w:color="auto"/>
        <w:right w:val="none" w:sz="0" w:space="0" w:color="auto"/>
      </w:divBdr>
      <w:divsChild>
        <w:div w:id="1914004824">
          <w:marLeft w:val="0"/>
          <w:marRight w:val="0"/>
          <w:marTop w:val="0"/>
          <w:marBottom w:val="0"/>
          <w:divBdr>
            <w:top w:val="none" w:sz="0" w:space="0" w:color="auto"/>
            <w:left w:val="none" w:sz="0" w:space="0" w:color="auto"/>
            <w:bottom w:val="none" w:sz="0" w:space="0" w:color="auto"/>
            <w:right w:val="none" w:sz="0" w:space="0" w:color="auto"/>
          </w:divBdr>
        </w:div>
      </w:divsChild>
    </w:div>
    <w:div w:id="187303249">
      <w:marLeft w:val="0"/>
      <w:marRight w:val="0"/>
      <w:marTop w:val="0"/>
      <w:marBottom w:val="0"/>
      <w:divBdr>
        <w:top w:val="none" w:sz="0" w:space="0" w:color="auto"/>
        <w:left w:val="none" w:sz="0" w:space="0" w:color="auto"/>
        <w:bottom w:val="none" w:sz="0" w:space="0" w:color="auto"/>
        <w:right w:val="none" w:sz="0" w:space="0" w:color="auto"/>
      </w:divBdr>
    </w:div>
    <w:div w:id="190804053">
      <w:marLeft w:val="0"/>
      <w:marRight w:val="0"/>
      <w:marTop w:val="0"/>
      <w:marBottom w:val="0"/>
      <w:divBdr>
        <w:top w:val="none" w:sz="0" w:space="0" w:color="auto"/>
        <w:left w:val="none" w:sz="0" w:space="0" w:color="auto"/>
        <w:bottom w:val="none" w:sz="0" w:space="0" w:color="auto"/>
        <w:right w:val="none" w:sz="0" w:space="0" w:color="auto"/>
      </w:divBdr>
    </w:div>
    <w:div w:id="202908108">
      <w:marLeft w:val="0"/>
      <w:marRight w:val="0"/>
      <w:marTop w:val="0"/>
      <w:marBottom w:val="0"/>
      <w:divBdr>
        <w:top w:val="none" w:sz="0" w:space="0" w:color="auto"/>
        <w:left w:val="none" w:sz="0" w:space="0" w:color="auto"/>
        <w:bottom w:val="none" w:sz="0" w:space="0" w:color="auto"/>
        <w:right w:val="none" w:sz="0" w:space="0" w:color="auto"/>
      </w:divBdr>
    </w:div>
    <w:div w:id="205333790">
      <w:marLeft w:val="0"/>
      <w:marRight w:val="0"/>
      <w:marTop w:val="0"/>
      <w:marBottom w:val="0"/>
      <w:divBdr>
        <w:top w:val="none" w:sz="0" w:space="0" w:color="auto"/>
        <w:left w:val="none" w:sz="0" w:space="0" w:color="auto"/>
        <w:bottom w:val="none" w:sz="0" w:space="0" w:color="auto"/>
        <w:right w:val="none" w:sz="0" w:space="0" w:color="auto"/>
      </w:divBdr>
    </w:div>
    <w:div w:id="211042045">
      <w:marLeft w:val="0"/>
      <w:marRight w:val="0"/>
      <w:marTop w:val="0"/>
      <w:marBottom w:val="0"/>
      <w:divBdr>
        <w:top w:val="none" w:sz="0" w:space="0" w:color="auto"/>
        <w:left w:val="none" w:sz="0" w:space="0" w:color="auto"/>
        <w:bottom w:val="none" w:sz="0" w:space="0" w:color="auto"/>
        <w:right w:val="none" w:sz="0" w:space="0" w:color="auto"/>
      </w:divBdr>
    </w:div>
    <w:div w:id="216094109">
      <w:marLeft w:val="0"/>
      <w:marRight w:val="0"/>
      <w:marTop w:val="0"/>
      <w:marBottom w:val="0"/>
      <w:divBdr>
        <w:top w:val="none" w:sz="0" w:space="0" w:color="auto"/>
        <w:left w:val="none" w:sz="0" w:space="0" w:color="auto"/>
        <w:bottom w:val="none" w:sz="0" w:space="0" w:color="auto"/>
        <w:right w:val="none" w:sz="0" w:space="0" w:color="auto"/>
      </w:divBdr>
      <w:divsChild>
        <w:div w:id="1382288161">
          <w:marLeft w:val="0"/>
          <w:marRight w:val="0"/>
          <w:marTop w:val="0"/>
          <w:marBottom w:val="0"/>
          <w:divBdr>
            <w:top w:val="none" w:sz="0" w:space="0" w:color="auto"/>
            <w:left w:val="none" w:sz="0" w:space="0" w:color="auto"/>
            <w:bottom w:val="none" w:sz="0" w:space="0" w:color="auto"/>
            <w:right w:val="none" w:sz="0" w:space="0" w:color="auto"/>
          </w:divBdr>
          <w:divsChild>
            <w:div w:id="141951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604173">
      <w:marLeft w:val="0"/>
      <w:marRight w:val="0"/>
      <w:marTop w:val="0"/>
      <w:marBottom w:val="0"/>
      <w:divBdr>
        <w:top w:val="none" w:sz="0" w:space="0" w:color="auto"/>
        <w:left w:val="none" w:sz="0" w:space="0" w:color="auto"/>
        <w:bottom w:val="none" w:sz="0" w:space="0" w:color="auto"/>
        <w:right w:val="none" w:sz="0" w:space="0" w:color="auto"/>
      </w:divBdr>
    </w:div>
    <w:div w:id="233123958">
      <w:marLeft w:val="0"/>
      <w:marRight w:val="0"/>
      <w:marTop w:val="0"/>
      <w:marBottom w:val="0"/>
      <w:divBdr>
        <w:top w:val="none" w:sz="0" w:space="0" w:color="auto"/>
        <w:left w:val="none" w:sz="0" w:space="0" w:color="auto"/>
        <w:bottom w:val="none" w:sz="0" w:space="0" w:color="auto"/>
        <w:right w:val="none" w:sz="0" w:space="0" w:color="auto"/>
      </w:divBdr>
    </w:div>
    <w:div w:id="236214846">
      <w:marLeft w:val="0"/>
      <w:marRight w:val="0"/>
      <w:marTop w:val="0"/>
      <w:marBottom w:val="0"/>
      <w:divBdr>
        <w:top w:val="none" w:sz="0" w:space="0" w:color="auto"/>
        <w:left w:val="none" w:sz="0" w:space="0" w:color="auto"/>
        <w:bottom w:val="none" w:sz="0" w:space="0" w:color="auto"/>
        <w:right w:val="none" w:sz="0" w:space="0" w:color="auto"/>
      </w:divBdr>
    </w:div>
    <w:div w:id="246351219">
      <w:marLeft w:val="0"/>
      <w:marRight w:val="0"/>
      <w:marTop w:val="0"/>
      <w:marBottom w:val="0"/>
      <w:divBdr>
        <w:top w:val="none" w:sz="0" w:space="0" w:color="auto"/>
        <w:left w:val="none" w:sz="0" w:space="0" w:color="auto"/>
        <w:bottom w:val="none" w:sz="0" w:space="0" w:color="auto"/>
        <w:right w:val="none" w:sz="0" w:space="0" w:color="auto"/>
      </w:divBdr>
      <w:divsChild>
        <w:div w:id="105121863">
          <w:marLeft w:val="0"/>
          <w:marRight w:val="0"/>
          <w:marTop w:val="0"/>
          <w:marBottom w:val="0"/>
          <w:divBdr>
            <w:top w:val="none" w:sz="0" w:space="0" w:color="auto"/>
            <w:left w:val="none" w:sz="0" w:space="0" w:color="auto"/>
            <w:bottom w:val="none" w:sz="0" w:space="0" w:color="auto"/>
            <w:right w:val="none" w:sz="0" w:space="0" w:color="auto"/>
          </w:divBdr>
        </w:div>
      </w:divsChild>
    </w:div>
    <w:div w:id="249315891">
      <w:marLeft w:val="0"/>
      <w:marRight w:val="0"/>
      <w:marTop w:val="0"/>
      <w:marBottom w:val="0"/>
      <w:divBdr>
        <w:top w:val="none" w:sz="0" w:space="0" w:color="auto"/>
        <w:left w:val="none" w:sz="0" w:space="0" w:color="auto"/>
        <w:bottom w:val="none" w:sz="0" w:space="0" w:color="auto"/>
        <w:right w:val="none" w:sz="0" w:space="0" w:color="auto"/>
      </w:divBdr>
    </w:div>
    <w:div w:id="259871847">
      <w:marLeft w:val="0"/>
      <w:marRight w:val="0"/>
      <w:marTop w:val="0"/>
      <w:marBottom w:val="0"/>
      <w:divBdr>
        <w:top w:val="none" w:sz="0" w:space="0" w:color="auto"/>
        <w:left w:val="none" w:sz="0" w:space="0" w:color="auto"/>
        <w:bottom w:val="none" w:sz="0" w:space="0" w:color="auto"/>
        <w:right w:val="none" w:sz="0" w:space="0" w:color="auto"/>
      </w:divBdr>
    </w:div>
    <w:div w:id="264308837">
      <w:marLeft w:val="0"/>
      <w:marRight w:val="0"/>
      <w:marTop w:val="0"/>
      <w:marBottom w:val="0"/>
      <w:divBdr>
        <w:top w:val="none" w:sz="0" w:space="0" w:color="auto"/>
        <w:left w:val="none" w:sz="0" w:space="0" w:color="auto"/>
        <w:bottom w:val="none" w:sz="0" w:space="0" w:color="auto"/>
        <w:right w:val="none" w:sz="0" w:space="0" w:color="auto"/>
      </w:divBdr>
    </w:div>
    <w:div w:id="266960472">
      <w:marLeft w:val="0"/>
      <w:marRight w:val="0"/>
      <w:marTop w:val="0"/>
      <w:marBottom w:val="0"/>
      <w:divBdr>
        <w:top w:val="none" w:sz="0" w:space="0" w:color="auto"/>
        <w:left w:val="none" w:sz="0" w:space="0" w:color="auto"/>
        <w:bottom w:val="none" w:sz="0" w:space="0" w:color="auto"/>
        <w:right w:val="none" w:sz="0" w:space="0" w:color="auto"/>
      </w:divBdr>
    </w:div>
    <w:div w:id="273293224">
      <w:marLeft w:val="0"/>
      <w:marRight w:val="0"/>
      <w:marTop w:val="0"/>
      <w:marBottom w:val="0"/>
      <w:divBdr>
        <w:top w:val="none" w:sz="0" w:space="0" w:color="auto"/>
        <w:left w:val="none" w:sz="0" w:space="0" w:color="auto"/>
        <w:bottom w:val="none" w:sz="0" w:space="0" w:color="auto"/>
        <w:right w:val="none" w:sz="0" w:space="0" w:color="auto"/>
      </w:divBdr>
    </w:div>
    <w:div w:id="281308773">
      <w:marLeft w:val="0"/>
      <w:marRight w:val="0"/>
      <w:marTop w:val="0"/>
      <w:marBottom w:val="0"/>
      <w:divBdr>
        <w:top w:val="none" w:sz="0" w:space="0" w:color="auto"/>
        <w:left w:val="none" w:sz="0" w:space="0" w:color="auto"/>
        <w:bottom w:val="none" w:sz="0" w:space="0" w:color="auto"/>
        <w:right w:val="none" w:sz="0" w:space="0" w:color="auto"/>
      </w:divBdr>
    </w:div>
    <w:div w:id="291719502">
      <w:marLeft w:val="0"/>
      <w:marRight w:val="0"/>
      <w:marTop w:val="0"/>
      <w:marBottom w:val="0"/>
      <w:divBdr>
        <w:top w:val="none" w:sz="0" w:space="0" w:color="auto"/>
        <w:left w:val="none" w:sz="0" w:space="0" w:color="auto"/>
        <w:bottom w:val="none" w:sz="0" w:space="0" w:color="auto"/>
        <w:right w:val="none" w:sz="0" w:space="0" w:color="auto"/>
      </w:divBdr>
    </w:div>
    <w:div w:id="293683986">
      <w:marLeft w:val="0"/>
      <w:marRight w:val="0"/>
      <w:marTop w:val="0"/>
      <w:marBottom w:val="0"/>
      <w:divBdr>
        <w:top w:val="none" w:sz="0" w:space="0" w:color="auto"/>
        <w:left w:val="none" w:sz="0" w:space="0" w:color="auto"/>
        <w:bottom w:val="none" w:sz="0" w:space="0" w:color="auto"/>
        <w:right w:val="none" w:sz="0" w:space="0" w:color="auto"/>
      </w:divBdr>
      <w:divsChild>
        <w:div w:id="28343205">
          <w:marLeft w:val="0"/>
          <w:marRight w:val="0"/>
          <w:marTop w:val="0"/>
          <w:marBottom w:val="0"/>
          <w:divBdr>
            <w:top w:val="none" w:sz="0" w:space="0" w:color="auto"/>
            <w:left w:val="none" w:sz="0" w:space="0" w:color="auto"/>
            <w:bottom w:val="none" w:sz="0" w:space="0" w:color="auto"/>
            <w:right w:val="none" w:sz="0" w:space="0" w:color="auto"/>
          </w:divBdr>
          <w:divsChild>
            <w:div w:id="313605751">
              <w:marLeft w:val="0"/>
              <w:marRight w:val="0"/>
              <w:marTop w:val="0"/>
              <w:marBottom w:val="0"/>
              <w:divBdr>
                <w:top w:val="none" w:sz="0" w:space="0" w:color="auto"/>
                <w:left w:val="none" w:sz="0" w:space="0" w:color="auto"/>
                <w:bottom w:val="none" w:sz="0" w:space="0" w:color="auto"/>
                <w:right w:val="none" w:sz="0" w:space="0" w:color="auto"/>
              </w:divBdr>
              <w:divsChild>
                <w:div w:id="1881554228">
                  <w:marLeft w:val="0"/>
                  <w:marRight w:val="0"/>
                  <w:marTop w:val="0"/>
                  <w:marBottom w:val="0"/>
                  <w:divBdr>
                    <w:top w:val="none" w:sz="0" w:space="0" w:color="auto"/>
                    <w:left w:val="none" w:sz="0" w:space="0" w:color="auto"/>
                    <w:bottom w:val="none" w:sz="0" w:space="0" w:color="auto"/>
                    <w:right w:val="none" w:sz="0" w:space="0" w:color="auto"/>
                  </w:divBdr>
                  <w:divsChild>
                    <w:div w:id="1584222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6596478">
      <w:marLeft w:val="0"/>
      <w:marRight w:val="0"/>
      <w:marTop w:val="0"/>
      <w:marBottom w:val="0"/>
      <w:divBdr>
        <w:top w:val="none" w:sz="0" w:space="0" w:color="auto"/>
        <w:left w:val="none" w:sz="0" w:space="0" w:color="auto"/>
        <w:bottom w:val="none" w:sz="0" w:space="0" w:color="auto"/>
        <w:right w:val="none" w:sz="0" w:space="0" w:color="auto"/>
      </w:divBdr>
    </w:div>
    <w:div w:id="306740927">
      <w:marLeft w:val="0"/>
      <w:marRight w:val="0"/>
      <w:marTop w:val="0"/>
      <w:marBottom w:val="0"/>
      <w:divBdr>
        <w:top w:val="none" w:sz="0" w:space="0" w:color="auto"/>
        <w:left w:val="none" w:sz="0" w:space="0" w:color="auto"/>
        <w:bottom w:val="none" w:sz="0" w:space="0" w:color="auto"/>
        <w:right w:val="none" w:sz="0" w:space="0" w:color="auto"/>
      </w:divBdr>
    </w:div>
    <w:div w:id="315231532">
      <w:marLeft w:val="0"/>
      <w:marRight w:val="0"/>
      <w:marTop w:val="0"/>
      <w:marBottom w:val="0"/>
      <w:divBdr>
        <w:top w:val="none" w:sz="0" w:space="0" w:color="auto"/>
        <w:left w:val="none" w:sz="0" w:space="0" w:color="auto"/>
        <w:bottom w:val="none" w:sz="0" w:space="0" w:color="auto"/>
        <w:right w:val="none" w:sz="0" w:space="0" w:color="auto"/>
      </w:divBdr>
    </w:div>
    <w:div w:id="321931433">
      <w:marLeft w:val="0"/>
      <w:marRight w:val="0"/>
      <w:marTop w:val="0"/>
      <w:marBottom w:val="0"/>
      <w:divBdr>
        <w:top w:val="none" w:sz="0" w:space="0" w:color="auto"/>
        <w:left w:val="none" w:sz="0" w:space="0" w:color="auto"/>
        <w:bottom w:val="none" w:sz="0" w:space="0" w:color="auto"/>
        <w:right w:val="none" w:sz="0" w:space="0" w:color="auto"/>
      </w:divBdr>
      <w:divsChild>
        <w:div w:id="266036902">
          <w:marLeft w:val="0"/>
          <w:marRight w:val="0"/>
          <w:marTop w:val="0"/>
          <w:marBottom w:val="0"/>
          <w:divBdr>
            <w:top w:val="none" w:sz="0" w:space="0" w:color="auto"/>
            <w:left w:val="none" w:sz="0" w:space="0" w:color="auto"/>
            <w:bottom w:val="none" w:sz="0" w:space="0" w:color="auto"/>
            <w:right w:val="none" w:sz="0" w:space="0" w:color="auto"/>
          </w:divBdr>
          <w:divsChild>
            <w:div w:id="197185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290297">
      <w:marLeft w:val="0"/>
      <w:marRight w:val="0"/>
      <w:marTop w:val="0"/>
      <w:marBottom w:val="0"/>
      <w:divBdr>
        <w:top w:val="none" w:sz="0" w:space="0" w:color="auto"/>
        <w:left w:val="none" w:sz="0" w:space="0" w:color="auto"/>
        <w:bottom w:val="none" w:sz="0" w:space="0" w:color="auto"/>
        <w:right w:val="none" w:sz="0" w:space="0" w:color="auto"/>
      </w:divBdr>
    </w:div>
    <w:div w:id="336999464">
      <w:marLeft w:val="0"/>
      <w:marRight w:val="0"/>
      <w:marTop w:val="0"/>
      <w:marBottom w:val="0"/>
      <w:divBdr>
        <w:top w:val="none" w:sz="0" w:space="0" w:color="auto"/>
        <w:left w:val="none" w:sz="0" w:space="0" w:color="auto"/>
        <w:bottom w:val="none" w:sz="0" w:space="0" w:color="auto"/>
        <w:right w:val="none" w:sz="0" w:space="0" w:color="auto"/>
      </w:divBdr>
      <w:divsChild>
        <w:div w:id="221722044">
          <w:marLeft w:val="0"/>
          <w:marRight w:val="0"/>
          <w:marTop w:val="0"/>
          <w:marBottom w:val="0"/>
          <w:divBdr>
            <w:top w:val="none" w:sz="0" w:space="0" w:color="auto"/>
            <w:left w:val="none" w:sz="0" w:space="0" w:color="auto"/>
            <w:bottom w:val="none" w:sz="0" w:space="0" w:color="auto"/>
            <w:right w:val="none" w:sz="0" w:space="0" w:color="auto"/>
          </w:divBdr>
        </w:div>
      </w:divsChild>
    </w:div>
    <w:div w:id="339046937">
      <w:marLeft w:val="0"/>
      <w:marRight w:val="0"/>
      <w:marTop w:val="0"/>
      <w:marBottom w:val="0"/>
      <w:divBdr>
        <w:top w:val="none" w:sz="0" w:space="0" w:color="auto"/>
        <w:left w:val="none" w:sz="0" w:space="0" w:color="auto"/>
        <w:bottom w:val="none" w:sz="0" w:space="0" w:color="auto"/>
        <w:right w:val="none" w:sz="0" w:space="0" w:color="auto"/>
      </w:divBdr>
      <w:divsChild>
        <w:div w:id="1971549356">
          <w:marLeft w:val="0"/>
          <w:marRight w:val="0"/>
          <w:marTop w:val="0"/>
          <w:marBottom w:val="0"/>
          <w:divBdr>
            <w:top w:val="none" w:sz="0" w:space="0" w:color="auto"/>
            <w:left w:val="none" w:sz="0" w:space="0" w:color="auto"/>
            <w:bottom w:val="none" w:sz="0" w:space="0" w:color="auto"/>
            <w:right w:val="none" w:sz="0" w:space="0" w:color="auto"/>
          </w:divBdr>
        </w:div>
      </w:divsChild>
    </w:div>
    <w:div w:id="340477734">
      <w:marLeft w:val="0"/>
      <w:marRight w:val="0"/>
      <w:marTop w:val="0"/>
      <w:marBottom w:val="0"/>
      <w:divBdr>
        <w:top w:val="none" w:sz="0" w:space="0" w:color="auto"/>
        <w:left w:val="none" w:sz="0" w:space="0" w:color="auto"/>
        <w:bottom w:val="none" w:sz="0" w:space="0" w:color="auto"/>
        <w:right w:val="none" w:sz="0" w:space="0" w:color="auto"/>
      </w:divBdr>
    </w:div>
    <w:div w:id="351997651">
      <w:marLeft w:val="0"/>
      <w:marRight w:val="0"/>
      <w:marTop w:val="0"/>
      <w:marBottom w:val="0"/>
      <w:divBdr>
        <w:top w:val="none" w:sz="0" w:space="0" w:color="auto"/>
        <w:left w:val="none" w:sz="0" w:space="0" w:color="auto"/>
        <w:bottom w:val="none" w:sz="0" w:space="0" w:color="auto"/>
        <w:right w:val="none" w:sz="0" w:space="0" w:color="auto"/>
      </w:divBdr>
    </w:div>
    <w:div w:id="355624606">
      <w:marLeft w:val="0"/>
      <w:marRight w:val="0"/>
      <w:marTop w:val="0"/>
      <w:marBottom w:val="0"/>
      <w:divBdr>
        <w:top w:val="none" w:sz="0" w:space="0" w:color="auto"/>
        <w:left w:val="none" w:sz="0" w:space="0" w:color="auto"/>
        <w:bottom w:val="none" w:sz="0" w:space="0" w:color="auto"/>
        <w:right w:val="none" w:sz="0" w:space="0" w:color="auto"/>
      </w:divBdr>
    </w:div>
    <w:div w:id="361707097">
      <w:marLeft w:val="0"/>
      <w:marRight w:val="0"/>
      <w:marTop w:val="0"/>
      <w:marBottom w:val="0"/>
      <w:divBdr>
        <w:top w:val="none" w:sz="0" w:space="0" w:color="auto"/>
        <w:left w:val="none" w:sz="0" w:space="0" w:color="auto"/>
        <w:bottom w:val="none" w:sz="0" w:space="0" w:color="auto"/>
        <w:right w:val="none" w:sz="0" w:space="0" w:color="auto"/>
      </w:divBdr>
    </w:div>
    <w:div w:id="368265926">
      <w:marLeft w:val="0"/>
      <w:marRight w:val="0"/>
      <w:marTop w:val="0"/>
      <w:marBottom w:val="0"/>
      <w:divBdr>
        <w:top w:val="none" w:sz="0" w:space="0" w:color="auto"/>
        <w:left w:val="none" w:sz="0" w:space="0" w:color="auto"/>
        <w:bottom w:val="none" w:sz="0" w:space="0" w:color="auto"/>
        <w:right w:val="none" w:sz="0" w:space="0" w:color="auto"/>
      </w:divBdr>
      <w:divsChild>
        <w:div w:id="467474117">
          <w:marLeft w:val="0"/>
          <w:marRight w:val="0"/>
          <w:marTop w:val="0"/>
          <w:marBottom w:val="0"/>
          <w:divBdr>
            <w:top w:val="none" w:sz="0" w:space="0" w:color="auto"/>
            <w:left w:val="none" w:sz="0" w:space="0" w:color="auto"/>
            <w:bottom w:val="none" w:sz="0" w:space="0" w:color="auto"/>
            <w:right w:val="none" w:sz="0" w:space="0" w:color="auto"/>
          </w:divBdr>
        </w:div>
      </w:divsChild>
    </w:div>
    <w:div w:id="370611060">
      <w:marLeft w:val="0"/>
      <w:marRight w:val="0"/>
      <w:marTop w:val="0"/>
      <w:marBottom w:val="0"/>
      <w:divBdr>
        <w:top w:val="none" w:sz="0" w:space="0" w:color="auto"/>
        <w:left w:val="none" w:sz="0" w:space="0" w:color="auto"/>
        <w:bottom w:val="none" w:sz="0" w:space="0" w:color="auto"/>
        <w:right w:val="none" w:sz="0" w:space="0" w:color="auto"/>
      </w:divBdr>
    </w:div>
    <w:div w:id="386344800">
      <w:marLeft w:val="0"/>
      <w:marRight w:val="0"/>
      <w:marTop w:val="0"/>
      <w:marBottom w:val="0"/>
      <w:divBdr>
        <w:top w:val="none" w:sz="0" w:space="0" w:color="auto"/>
        <w:left w:val="none" w:sz="0" w:space="0" w:color="auto"/>
        <w:bottom w:val="none" w:sz="0" w:space="0" w:color="auto"/>
        <w:right w:val="none" w:sz="0" w:space="0" w:color="auto"/>
      </w:divBdr>
    </w:div>
    <w:div w:id="387845598">
      <w:marLeft w:val="0"/>
      <w:marRight w:val="0"/>
      <w:marTop w:val="0"/>
      <w:marBottom w:val="0"/>
      <w:divBdr>
        <w:top w:val="none" w:sz="0" w:space="0" w:color="auto"/>
        <w:left w:val="none" w:sz="0" w:space="0" w:color="auto"/>
        <w:bottom w:val="none" w:sz="0" w:space="0" w:color="auto"/>
        <w:right w:val="none" w:sz="0" w:space="0" w:color="auto"/>
      </w:divBdr>
    </w:div>
    <w:div w:id="390663945">
      <w:marLeft w:val="0"/>
      <w:marRight w:val="0"/>
      <w:marTop w:val="0"/>
      <w:marBottom w:val="0"/>
      <w:divBdr>
        <w:top w:val="none" w:sz="0" w:space="0" w:color="auto"/>
        <w:left w:val="none" w:sz="0" w:space="0" w:color="auto"/>
        <w:bottom w:val="none" w:sz="0" w:space="0" w:color="auto"/>
        <w:right w:val="none" w:sz="0" w:space="0" w:color="auto"/>
      </w:divBdr>
      <w:divsChild>
        <w:div w:id="1663000873">
          <w:marLeft w:val="0"/>
          <w:marRight w:val="0"/>
          <w:marTop w:val="0"/>
          <w:marBottom w:val="0"/>
          <w:divBdr>
            <w:top w:val="none" w:sz="0" w:space="0" w:color="auto"/>
            <w:left w:val="none" w:sz="0" w:space="0" w:color="auto"/>
            <w:bottom w:val="none" w:sz="0" w:space="0" w:color="auto"/>
            <w:right w:val="none" w:sz="0" w:space="0" w:color="auto"/>
          </w:divBdr>
        </w:div>
      </w:divsChild>
    </w:div>
    <w:div w:id="393161641">
      <w:marLeft w:val="0"/>
      <w:marRight w:val="0"/>
      <w:marTop w:val="0"/>
      <w:marBottom w:val="0"/>
      <w:divBdr>
        <w:top w:val="none" w:sz="0" w:space="0" w:color="auto"/>
        <w:left w:val="none" w:sz="0" w:space="0" w:color="auto"/>
        <w:bottom w:val="none" w:sz="0" w:space="0" w:color="auto"/>
        <w:right w:val="none" w:sz="0" w:space="0" w:color="auto"/>
      </w:divBdr>
    </w:div>
    <w:div w:id="403912000">
      <w:marLeft w:val="0"/>
      <w:marRight w:val="0"/>
      <w:marTop w:val="0"/>
      <w:marBottom w:val="0"/>
      <w:divBdr>
        <w:top w:val="none" w:sz="0" w:space="0" w:color="auto"/>
        <w:left w:val="none" w:sz="0" w:space="0" w:color="auto"/>
        <w:bottom w:val="none" w:sz="0" w:space="0" w:color="auto"/>
        <w:right w:val="none" w:sz="0" w:space="0" w:color="auto"/>
      </w:divBdr>
      <w:divsChild>
        <w:div w:id="922690560">
          <w:marLeft w:val="0"/>
          <w:marRight w:val="0"/>
          <w:marTop w:val="0"/>
          <w:marBottom w:val="0"/>
          <w:divBdr>
            <w:top w:val="none" w:sz="0" w:space="0" w:color="auto"/>
            <w:left w:val="none" w:sz="0" w:space="0" w:color="auto"/>
            <w:bottom w:val="none" w:sz="0" w:space="0" w:color="auto"/>
            <w:right w:val="none" w:sz="0" w:space="0" w:color="auto"/>
          </w:divBdr>
        </w:div>
      </w:divsChild>
    </w:div>
    <w:div w:id="416944221">
      <w:marLeft w:val="0"/>
      <w:marRight w:val="0"/>
      <w:marTop w:val="0"/>
      <w:marBottom w:val="0"/>
      <w:divBdr>
        <w:top w:val="none" w:sz="0" w:space="0" w:color="auto"/>
        <w:left w:val="none" w:sz="0" w:space="0" w:color="auto"/>
        <w:bottom w:val="none" w:sz="0" w:space="0" w:color="auto"/>
        <w:right w:val="none" w:sz="0" w:space="0" w:color="auto"/>
      </w:divBdr>
      <w:divsChild>
        <w:div w:id="896091411">
          <w:marLeft w:val="0"/>
          <w:marRight w:val="0"/>
          <w:marTop w:val="0"/>
          <w:marBottom w:val="0"/>
          <w:divBdr>
            <w:top w:val="none" w:sz="0" w:space="0" w:color="auto"/>
            <w:left w:val="none" w:sz="0" w:space="0" w:color="auto"/>
            <w:bottom w:val="none" w:sz="0" w:space="0" w:color="auto"/>
            <w:right w:val="none" w:sz="0" w:space="0" w:color="auto"/>
          </w:divBdr>
          <w:divsChild>
            <w:div w:id="189916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088484">
      <w:marLeft w:val="0"/>
      <w:marRight w:val="0"/>
      <w:marTop w:val="0"/>
      <w:marBottom w:val="0"/>
      <w:divBdr>
        <w:top w:val="none" w:sz="0" w:space="0" w:color="auto"/>
        <w:left w:val="none" w:sz="0" w:space="0" w:color="auto"/>
        <w:bottom w:val="none" w:sz="0" w:space="0" w:color="auto"/>
        <w:right w:val="none" w:sz="0" w:space="0" w:color="auto"/>
      </w:divBdr>
    </w:div>
    <w:div w:id="428280063">
      <w:marLeft w:val="0"/>
      <w:marRight w:val="0"/>
      <w:marTop w:val="0"/>
      <w:marBottom w:val="0"/>
      <w:divBdr>
        <w:top w:val="none" w:sz="0" w:space="0" w:color="auto"/>
        <w:left w:val="none" w:sz="0" w:space="0" w:color="auto"/>
        <w:bottom w:val="none" w:sz="0" w:space="0" w:color="auto"/>
        <w:right w:val="none" w:sz="0" w:space="0" w:color="auto"/>
      </w:divBdr>
      <w:divsChild>
        <w:div w:id="488668510">
          <w:marLeft w:val="0"/>
          <w:marRight w:val="0"/>
          <w:marTop w:val="0"/>
          <w:marBottom w:val="0"/>
          <w:divBdr>
            <w:top w:val="none" w:sz="0" w:space="0" w:color="auto"/>
            <w:left w:val="none" w:sz="0" w:space="0" w:color="auto"/>
            <w:bottom w:val="none" w:sz="0" w:space="0" w:color="auto"/>
            <w:right w:val="none" w:sz="0" w:space="0" w:color="auto"/>
          </w:divBdr>
          <w:divsChild>
            <w:div w:id="165039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882022">
      <w:marLeft w:val="0"/>
      <w:marRight w:val="0"/>
      <w:marTop w:val="0"/>
      <w:marBottom w:val="0"/>
      <w:divBdr>
        <w:top w:val="none" w:sz="0" w:space="0" w:color="auto"/>
        <w:left w:val="none" w:sz="0" w:space="0" w:color="auto"/>
        <w:bottom w:val="none" w:sz="0" w:space="0" w:color="auto"/>
        <w:right w:val="none" w:sz="0" w:space="0" w:color="auto"/>
      </w:divBdr>
    </w:div>
    <w:div w:id="464738684">
      <w:marLeft w:val="0"/>
      <w:marRight w:val="0"/>
      <w:marTop w:val="0"/>
      <w:marBottom w:val="0"/>
      <w:divBdr>
        <w:top w:val="none" w:sz="0" w:space="0" w:color="auto"/>
        <w:left w:val="none" w:sz="0" w:space="0" w:color="auto"/>
        <w:bottom w:val="none" w:sz="0" w:space="0" w:color="auto"/>
        <w:right w:val="none" w:sz="0" w:space="0" w:color="auto"/>
      </w:divBdr>
    </w:div>
    <w:div w:id="472454421">
      <w:marLeft w:val="0"/>
      <w:marRight w:val="0"/>
      <w:marTop w:val="0"/>
      <w:marBottom w:val="0"/>
      <w:divBdr>
        <w:top w:val="none" w:sz="0" w:space="0" w:color="auto"/>
        <w:left w:val="none" w:sz="0" w:space="0" w:color="auto"/>
        <w:bottom w:val="none" w:sz="0" w:space="0" w:color="auto"/>
        <w:right w:val="none" w:sz="0" w:space="0" w:color="auto"/>
      </w:divBdr>
    </w:div>
    <w:div w:id="477963396">
      <w:marLeft w:val="0"/>
      <w:marRight w:val="0"/>
      <w:marTop w:val="0"/>
      <w:marBottom w:val="0"/>
      <w:divBdr>
        <w:top w:val="none" w:sz="0" w:space="0" w:color="auto"/>
        <w:left w:val="none" w:sz="0" w:space="0" w:color="auto"/>
        <w:bottom w:val="none" w:sz="0" w:space="0" w:color="auto"/>
        <w:right w:val="none" w:sz="0" w:space="0" w:color="auto"/>
      </w:divBdr>
    </w:div>
    <w:div w:id="480587409">
      <w:marLeft w:val="0"/>
      <w:marRight w:val="0"/>
      <w:marTop w:val="0"/>
      <w:marBottom w:val="0"/>
      <w:divBdr>
        <w:top w:val="none" w:sz="0" w:space="0" w:color="auto"/>
        <w:left w:val="none" w:sz="0" w:space="0" w:color="auto"/>
        <w:bottom w:val="none" w:sz="0" w:space="0" w:color="auto"/>
        <w:right w:val="none" w:sz="0" w:space="0" w:color="auto"/>
      </w:divBdr>
    </w:div>
    <w:div w:id="481655157">
      <w:marLeft w:val="0"/>
      <w:marRight w:val="0"/>
      <w:marTop w:val="0"/>
      <w:marBottom w:val="0"/>
      <w:divBdr>
        <w:top w:val="none" w:sz="0" w:space="0" w:color="auto"/>
        <w:left w:val="none" w:sz="0" w:space="0" w:color="auto"/>
        <w:bottom w:val="none" w:sz="0" w:space="0" w:color="auto"/>
        <w:right w:val="none" w:sz="0" w:space="0" w:color="auto"/>
      </w:divBdr>
      <w:divsChild>
        <w:div w:id="307589185">
          <w:marLeft w:val="0"/>
          <w:marRight w:val="0"/>
          <w:marTop w:val="0"/>
          <w:marBottom w:val="0"/>
          <w:divBdr>
            <w:top w:val="none" w:sz="0" w:space="0" w:color="auto"/>
            <w:left w:val="none" w:sz="0" w:space="0" w:color="auto"/>
            <w:bottom w:val="none" w:sz="0" w:space="0" w:color="auto"/>
            <w:right w:val="none" w:sz="0" w:space="0" w:color="auto"/>
          </w:divBdr>
        </w:div>
      </w:divsChild>
    </w:div>
    <w:div w:id="489175219">
      <w:marLeft w:val="0"/>
      <w:marRight w:val="0"/>
      <w:marTop w:val="0"/>
      <w:marBottom w:val="0"/>
      <w:divBdr>
        <w:top w:val="none" w:sz="0" w:space="0" w:color="auto"/>
        <w:left w:val="none" w:sz="0" w:space="0" w:color="auto"/>
        <w:bottom w:val="none" w:sz="0" w:space="0" w:color="auto"/>
        <w:right w:val="none" w:sz="0" w:space="0" w:color="auto"/>
      </w:divBdr>
    </w:div>
    <w:div w:id="498234328">
      <w:marLeft w:val="0"/>
      <w:marRight w:val="0"/>
      <w:marTop w:val="0"/>
      <w:marBottom w:val="0"/>
      <w:divBdr>
        <w:top w:val="none" w:sz="0" w:space="0" w:color="auto"/>
        <w:left w:val="none" w:sz="0" w:space="0" w:color="auto"/>
        <w:bottom w:val="none" w:sz="0" w:space="0" w:color="auto"/>
        <w:right w:val="none" w:sz="0" w:space="0" w:color="auto"/>
      </w:divBdr>
      <w:divsChild>
        <w:div w:id="929314427">
          <w:marLeft w:val="0"/>
          <w:marRight w:val="0"/>
          <w:marTop w:val="0"/>
          <w:marBottom w:val="0"/>
          <w:divBdr>
            <w:top w:val="none" w:sz="0" w:space="0" w:color="auto"/>
            <w:left w:val="none" w:sz="0" w:space="0" w:color="auto"/>
            <w:bottom w:val="none" w:sz="0" w:space="0" w:color="auto"/>
            <w:right w:val="none" w:sz="0" w:space="0" w:color="auto"/>
          </w:divBdr>
          <w:divsChild>
            <w:div w:id="226457983">
              <w:marLeft w:val="0"/>
              <w:marRight w:val="0"/>
              <w:marTop w:val="0"/>
              <w:marBottom w:val="0"/>
              <w:divBdr>
                <w:top w:val="none" w:sz="0" w:space="0" w:color="auto"/>
                <w:left w:val="none" w:sz="0" w:space="0" w:color="auto"/>
                <w:bottom w:val="none" w:sz="0" w:space="0" w:color="auto"/>
                <w:right w:val="none" w:sz="0" w:space="0" w:color="auto"/>
              </w:divBdr>
              <w:divsChild>
                <w:div w:id="2145347094">
                  <w:marLeft w:val="0"/>
                  <w:marRight w:val="0"/>
                  <w:marTop w:val="0"/>
                  <w:marBottom w:val="0"/>
                  <w:divBdr>
                    <w:top w:val="none" w:sz="0" w:space="0" w:color="auto"/>
                    <w:left w:val="none" w:sz="0" w:space="0" w:color="auto"/>
                    <w:bottom w:val="none" w:sz="0" w:space="0" w:color="auto"/>
                    <w:right w:val="none" w:sz="0" w:space="0" w:color="auto"/>
                  </w:divBdr>
                  <w:divsChild>
                    <w:div w:id="685594668">
                      <w:marLeft w:val="0"/>
                      <w:marRight w:val="0"/>
                      <w:marTop w:val="0"/>
                      <w:marBottom w:val="0"/>
                      <w:divBdr>
                        <w:top w:val="none" w:sz="0" w:space="0" w:color="auto"/>
                        <w:left w:val="none" w:sz="0" w:space="0" w:color="auto"/>
                        <w:bottom w:val="none" w:sz="0" w:space="0" w:color="auto"/>
                        <w:right w:val="none" w:sz="0" w:space="0" w:color="auto"/>
                      </w:divBdr>
                    </w:div>
                    <w:div w:id="784345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1435777">
      <w:marLeft w:val="0"/>
      <w:marRight w:val="0"/>
      <w:marTop w:val="0"/>
      <w:marBottom w:val="0"/>
      <w:divBdr>
        <w:top w:val="none" w:sz="0" w:space="0" w:color="auto"/>
        <w:left w:val="none" w:sz="0" w:space="0" w:color="auto"/>
        <w:bottom w:val="none" w:sz="0" w:space="0" w:color="auto"/>
        <w:right w:val="none" w:sz="0" w:space="0" w:color="auto"/>
      </w:divBdr>
      <w:divsChild>
        <w:div w:id="1263227567">
          <w:marLeft w:val="0"/>
          <w:marRight w:val="0"/>
          <w:marTop w:val="0"/>
          <w:marBottom w:val="0"/>
          <w:divBdr>
            <w:top w:val="none" w:sz="0" w:space="0" w:color="auto"/>
            <w:left w:val="none" w:sz="0" w:space="0" w:color="auto"/>
            <w:bottom w:val="none" w:sz="0" w:space="0" w:color="auto"/>
            <w:right w:val="none" w:sz="0" w:space="0" w:color="auto"/>
          </w:divBdr>
          <w:divsChild>
            <w:div w:id="1922713947">
              <w:marLeft w:val="0"/>
              <w:marRight w:val="0"/>
              <w:marTop w:val="0"/>
              <w:marBottom w:val="0"/>
              <w:divBdr>
                <w:top w:val="none" w:sz="0" w:space="0" w:color="auto"/>
                <w:left w:val="none" w:sz="0" w:space="0" w:color="auto"/>
                <w:bottom w:val="none" w:sz="0" w:space="0" w:color="auto"/>
                <w:right w:val="none" w:sz="0" w:space="0" w:color="auto"/>
              </w:divBdr>
              <w:divsChild>
                <w:div w:id="1551845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908704">
      <w:marLeft w:val="0"/>
      <w:marRight w:val="0"/>
      <w:marTop w:val="0"/>
      <w:marBottom w:val="0"/>
      <w:divBdr>
        <w:top w:val="none" w:sz="0" w:space="0" w:color="auto"/>
        <w:left w:val="none" w:sz="0" w:space="0" w:color="auto"/>
        <w:bottom w:val="none" w:sz="0" w:space="0" w:color="auto"/>
        <w:right w:val="none" w:sz="0" w:space="0" w:color="auto"/>
      </w:divBdr>
    </w:div>
    <w:div w:id="509103962">
      <w:marLeft w:val="0"/>
      <w:marRight w:val="0"/>
      <w:marTop w:val="0"/>
      <w:marBottom w:val="0"/>
      <w:divBdr>
        <w:top w:val="none" w:sz="0" w:space="0" w:color="auto"/>
        <w:left w:val="none" w:sz="0" w:space="0" w:color="auto"/>
        <w:bottom w:val="none" w:sz="0" w:space="0" w:color="auto"/>
        <w:right w:val="none" w:sz="0" w:space="0" w:color="auto"/>
      </w:divBdr>
      <w:divsChild>
        <w:div w:id="642733356">
          <w:marLeft w:val="0"/>
          <w:marRight w:val="0"/>
          <w:marTop w:val="0"/>
          <w:marBottom w:val="0"/>
          <w:divBdr>
            <w:top w:val="none" w:sz="0" w:space="0" w:color="auto"/>
            <w:left w:val="none" w:sz="0" w:space="0" w:color="auto"/>
            <w:bottom w:val="none" w:sz="0" w:space="0" w:color="auto"/>
            <w:right w:val="none" w:sz="0" w:space="0" w:color="auto"/>
          </w:divBdr>
          <w:divsChild>
            <w:div w:id="149344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883886">
      <w:marLeft w:val="0"/>
      <w:marRight w:val="0"/>
      <w:marTop w:val="0"/>
      <w:marBottom w:val="0"/>
      <w:divBdr>
        <w:top w:val="none" w:sz="0" w:space="0" w:color="auto"/>
        <w:left w:val="none" w:sz="0" w:space="0" w:color="auto"/>
        <w:bottom w:val="none" w:sz="0" w:space="0" w:color="auto"/>
        <w:right w:val="none" w:sz="0" w:space="0" w:color="auto"/>
      </w:divBdr>
    </w:div>
    <w:div w:id="550503499">
      <w:marLeft w:val="0"/>
      <w:marRight w:val="0"/>
      <w:marTop w:val="0"/>
      <w:marBottom w:val="0"/>
      <w:divBdr>
        <w:top w:val="none" w:sz="0" w:space="0" w:color="auto"/>
        <w:left w:val="none" w:sz="0" w:space="0" w:color="auto"/>
        <w:bottom w:val="none" w:sz="0" w:space="0" w:color="auto"/>
        <w:right w:val="none" w:sz="0" w:space="0" w:color="auto"/>
      </w:divBdr>
    </w:div>
    <w:div w:id="555895522">
      <w:marLeft w:val="0"/>
      <w:marRight w:val="0"/>
      <w:marTop w:val="0"/>
      <w:marBottom w:val="0"/>
      <w:divBdr>
        <w:top w:val="none" w:sz="0" w:space="0" w:color="auto"/>
        <w:left w:val="none" w:sz="0" w:space="0" w:color="auto"/>
        <w:bottom w:val="none" w:sz="0" w:space="0" w:color="auto"/>
        <w:right w:val="none" w:sz="0" w:space="0" w:color="auto"/>
      </w:divBdr>
      <w:divsChild>
        <w:div w:id="1939287938">
          <w:marLeft w:val="0"/>
          <w:marRight w:val="0"/>
          <w:marTop w:val="0"/>
          <w:marBottom w:val="0"/>
          <w:divBdr>
            <w:top w:val="none" w:sz="0" w:space="0" w:color="auto"/>
            <w:left w:val="none" w:sz="0" w:space="0" w:color="auto"/>
            <w:bottom w:val="none" w:sz="0" w:space="0" w:color="auto"/>
            <w:right w:val="none" w:sz="0" w:space="0" w:color="auto"/>
          </w:divBdr>
          <w:divsChild>
            <w:div w:id="1982952996">
              <w:marLeft w:val="0"/>
              <w:marRight w:val="0"/>
              <w:marTop w:val="0"/>
              <w:marBottom w:val="0"/>
              <w:divBdr>
                <w:top w:val="none" w:sz="0" w:space="0" w:color="auto"/>
                <w:left w:val="none" w:sz="0" w:space="0" w:color="auto"/>
                <w:bottom w:val="none" w:sz="0" w:space="0" w:color="auto"/>
                <w:right w:val="none" w:sz="0" w:space="0" w:color="auto"/>
              </w:divBdr>
            </w:div>
            <w:div w:id="190070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176826">
      <w:marLeft w:val="0"/>
      <w:marRight w:val="0"/>
      <w:marTop w:val="0"/>
      <w:marBottom w:val="0"/>
      <w:divBdr>
        <w:top w:val="none" w:sz="0" w:space="0" w:color="auto"/>
        <w:left w:val="none" w:sz="0" w:space="0" w:color="auto"/>
        <w:bottom w:val="none" w:sz="0" w:space="0" w:color="auto"/>
        <w:right w:val="none" w:sz="0" w:space="0" w:color="auto"/>
      </w:divBdr>
    </w:div>
    <w:div w:id="566453714">
      <w:marLeft w:val="0"/>
      <w:marRight w:val="0"/>
      <w:marTop w:val="0"/>
      <w:marBottom w:val="0"/>
      <w:divBdr>
        <w:top w:val="none" w:sz="0" w:space="0" w:color="auto"/>
        <w:left w:val="none" w:sz="0" w:space="0" w:color="auto"/>
        <w:bottom w:val="none" w:sz="0" w:space="0" w:color="auto"/>
        <w:right w:val="none" w:sz="0" w:space="0" w:color="auto"/>
      </w:divBdr>
    </w:div>
    <w:div w:id="605578242">
      <w:marLeft w:val="0"/>
      <w:marRight w:val="0"/>
      <w:marTop w:val="0"/>
      <w:marBottom w:val="0"/>
      <w:divBdr>
        <w:top w:val="none" w:sz="0" w:space="0" w:color="auto"/>
        <w:left w:val="none" w:sz="0" w:space="0" w:color="auto"/>
        <w:bottom w:val="none" w:sz="0" w:space="0" w:color="auto"/>
        <w:right w:val="none" w:sz="0" w:space="0" w:color="auto"/>
      </w:divBdr>
    </w:div>
    <w:div w:id="612127366">
      <w:marLeft w:val="0"/>
      <w:marRight w:val="0"/>
      <w:marTop w:val="0"/>
      <w:marBottom w:val="0"/>
      <w:divBdr>
        <w:top w:val="none" w:sz="0" w:space="0" w:color="auto"/>
        <w:left w:val="none" w:sz="0" w:space="0" w:color="auto"/>
        <w:bottom w:val="none" w:sz="0" w:space="0" w:color="auto"/>
        <w:right w:val="none" w:sz="0" w:space="0" w:color="auto"/>
      </w:divBdr>
    </w:div>
    <w:div w:id="613635351">
      <w:marLeft w:val="0"/>
      <w:marRight w:val="0"/>
      <w:marTop w:val="0"/>
      <w:marBottom w:val="0"/>
      <w:divBdr>
        <w:top w:val="none" w:sz="0" w:space="0" w:color="auto"/>
        <w:left w:val="none" w:sz="0" w:space="0" w:color="auto"/>
        <w:bottom w:val="none" w:sz="0" w:space="0" w:color="auto"/>
        <w:right w:val="none" w:sz="0" w:space="0" w:color="auto"/>
      </w:divBdr>
    </w:div>
    <w:div w:id="614213300">
      <w:marLeft w:val="0"/>
      <w:marRight w:val="0"/>
      <w:marTop w:val="0"/>
      <w:marBottom w:val="0"/>
      <w:divBdr>
        <w:top w:val="none" w:sz="0" w:space="0" w:color="auto"/>
        <w:left w:val="none" w:sz="0" w:space="0" w:color="auto"/>
        <w:bottom w:val="none" w:sz="0" w:space="0" w:color="auto"/>
        <w:right w:val="none" w:sz="0" w:space="0" w:color="auto"/>
      </w:divBdr>
    </w:div>
    <w:div w:id="618879836">
      <w:marLeft w:val="0"/>
      <w:marRight w:val="0"/>
      <w:marTop w:val="0"/>
      <w:marBottom w:val="0"/>
      <w:divBdr>
        <w:top w:val="none" w:sz="0" w:space="0" w:color="auto"/>
        <w:left w:val="none" w:sz="0" w:space="0" w:color="auto"/>
        <w:bottom w:val="none" w:sz="0" w:space="0" w:color="auto"/>
        <w:right w:val="none" w:sz="0" w:space="0" w:color="auto"/>
      </w:divBdr>
    </w:div>
    <w:div w:id="626013474">
      <w:marLeft w:val="0"/>
      <w:marRight w:val="0"/>
      <w:marTop w:val="0"/>
      <w:marBottom w:val="0"/>
      <w:divBdr>
        <w:top w:val="none" w:sz="0" w:space="0" w:color="auto"/>
        <w:left w:val="none" w:sz="0" w:space="0" w:color="auto"/>
        <w:bottom w:val="none" w:sz="0" w:space="0" w:color="auto"/>
        <w:right w:val="none" w:sz="0" w:space="0" w:color="auto"/>
      </w:divBdr>
    </w:div>
    <w:div w:id="630598517">
      <w:marLeft w:val="0"/>
      <w:marRight w:val="0"/>
      <w:marTop w:val="0"/>
      <w:marBottom w:val="0"/>
      <w:divBdr>
        <w:top w:val="none" w:sz="0" w:space="0" w:color="auto"/>
        <w:left w:val="none" w:sz="0" w:space="0" w:color="auto"/>
        <w:bottom w:val="none" w:sz="0" w:space="0" w:color="auto"/>
        <w:right w:val="none" w:sz="0" w:space="0" w:color="auto"/>
      </w:divBdr>
    </w:div>
    <w:div w:id="634064437">
      <w:marLeft w:val="0"/>
      <w:marRight w:val="0"/>
      <w:marTop w:val="0"/>
      <w:marBottom w:val="0"/>
      <w:divBdr>
        <w:top w:val="none" w:sz="0" w:space="0" w:color="auto"/>
        <w:left w:val="none" w:sz="0" w:space="0" w:color="auto"/>
        <w:bottom w:val="none" w:sz="0" w:space="0" w:color="auto"/>
        <w:right w:val="none" w:sz="0" w:space="0" w:color="auto"/>
      </w:divBdr>
    </w:div>
    <w:div w:id="644821977">
      <w:marLeft w:val="0"/>
      <w:marRight w:val="0"/>
      <w:marTop w:val="0"/>
      <w:marBottom w:val="0"/>
      <w:divBdr>
        <w:top w:val="none" w:sz="0" w:space="0" w:color="auto"/>
        <w:left w:val="none" w:sz="0" w:space="0" w:color="auto"/>
        <w:bottom w:val="none" w:sz="0" w:space="0" w:color="auto"/>
        <w:right w:val="none" w:sz="0" w:space="0" w:color="auto"/>
      </w:divBdr>
    </w:div>
    <w:div w:id="654913763">
      <w:marLeft w:val="0"/>
      <w:marRight w:val="0"/>
      <w:marTop w:val="0"/>
      <w:marBottom w:val="0"/>
      <w:divBdr>
        <w:top w:val="none" w:sz="0" w:space="0" w:color="auto"/>
        <w:left w:val="none" w:sz="0" w:space="0" w:color="auto"/>
        <w:bottom w:val="none" w:sz="0" w:space="0" w:color="auto"/>
        <w:right w:val="none" w:sz="0" w:space="0" w:color="auto"/>
      </w:divBdr>
    </w:div>
    <w:div w:id="662319569">
      <w:marLeft w:val="0"/>
      <w:marRight w:val="0"/>
      <w:marTop w:val="0"/>
      <w:marBottom w:val="0"/>
      <w:divBdr>
        <w:top w:val="none" w:sz="0" w:space="0" w:color="auto"/>
        <w:left w:val="none" w:sz="0" w:space="0" w:color="auto"/>
        <w:bottom w:val="none" w:sz="0" w:space="0" w:color="auto"/>
        <w:right w:val="none" w:sz="0" w:space="0" w:color="auto"/>
      </w:divBdr>
      <w:divsChild>
        <w:div w:id="1846281494">
          <w:marLeft w:val="0"/>
          <w:marRight w:val="0"/>
          <w:marTop w:val="0"/>
          <w:marBottom w:val="0"/>
          <w:divBdr>
            <w:top w:val="none" w:sz="0" w:space="0" w:color="auto"/>
            <w:left w:val="none" w:sz="0" w:space="0" w:color="auto"/>
            <w:bottom w:val="none" w:sz="0" w:space="0" w:color="auto"/>
            <w:right w:val="none" w:sz="0" w:space="0" w:color="auto"/>
          </w:divBdr>
          <w:divsChild>
            <w:div w:id="1360886893">
              <w:marLeft w:val="0"/>
              <w:marRight w:val="0"/>
              <w:marTop w:val="0"/>
              <w:marBottom w:val="0"/>
              <w:divBdr>
                <w:top w:val="none" w:sz="0" w:space="0" w:color="auto"/>
                <w:left w:val="none" w:sz="0" w:space="0" w:color="auto"/>
                <w:bottom w:val="none" w:sz="0" w:space="0" w:color="auto"/>
                <w:right w:val="none" w:sz="0" w:space="0" w:color="auto"/>
              </w:divBdr>
            </w:div>
            <w:div w:id="289437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169206">
      <w:marLeft w:val="0"/>
      <w:marRight w:val="0"/>
      <w:marTop w:val="0"/>
      <w:marBottom w:val="0"/>
      <w:divBdr>
        <w:top w:val="none" w:sz="0" w:space="0" w:color="auto"/>
        <w:left w:val="none" w:sz="0" w:space="0" w:color="auto"/>
        <w:bottom w:val="none" w:sz="0" w:space="0" w:color="auto"/>
        <w:right w:val="none" w:sz="0" w:space="0" w:color="auto"/>
      </w:divBdr>
      <w:divsChild>
        <w:div w:id="195243766">
          <w:marLeft w:val="0"/>
          <w:marRight w:val="0"/>
          <w:marTop w:val="0"/>
          <w:marBottom w:val="0"/>
          <w:divBdr>
            <w:top w:val="none" w:sz="0" w:space="0" w:color="auto"/>
            <w:left w:val="none" w:sz="0" w:space="0" w:color="auto"/>
            <w:bottom w:val="none" w:sz="0" w:space="0" w:color="auto"/>
            <w:right w:val="none" w:sz="0" w:space="0" w:color="auto"/>
          </w:divBdr>
        </w:div>
      </w:divsChild>
    </w:div>
    <w:div w:id="669404656">
      <w:marLeft w:val="0"/>
      <w:marRight w:val="0"/>
      <w:marTop w:val="0"/>
      <w:marBottom w:val="0"/>
      <w:divBdr>
        <w:top w:val="none" w:sz="0" w:space="0" w:color="auto"/>
        <w:left w:val="none" w:sz="0" w:space="0" w:color="auto"/>
        <w:bottom w:val="none" w:sz="0" w:space="0" w:color="auto"/>
        <w:right w:val="none" w:sz="0" w:space="0" w:color="auto"/>
      </w:divBdr>
    </w:div>
    <w:div w:id="671177440">
      <w:marLeft w:val="0"/>
      <w:marRight w:val="0"/>
      <w:marTop w:val="0"/>
      <w:marBottom w:val="0"/>
      <w:divBdr>
        <w:top w:val="none" w:sz="0" w:space="0" w:color="auto"/>
        <w:left w:val="none" w:sz="0" w:space="0" w:color="auto"/>
        <w:bottom w:val="none" w:sz="0" w:space="0" w:color="auto"/>
        <w:right w:val="none" w:sz="0" w:space="0" w:color="auto"/>
      </w:divBdr>
    </w:div>
    <w:div w:id="673458882">
      <w:marLeft w:val="0"/>
      <w:marRight w:val="0"/>
      <w:marTop w:val="0"/>
      <w:marBottom w:val="0"/>
      <w:divBdr>
        <w:top w:val="none" w:sz="0" w:space="0" w:color="auto"/>
        <w:left w:val="none" w:sz="0" w:space="0" w:color="auto"/>
        <w:bottom w:val="none" w:sz="0" w:space="0" w:color="auto"/>
        <w:right w:val="none" w:sz="0" w:space="0" w:color="auto"/>
      </w:divBdr>
    </w:div>
    <w:div w:id="676151147">
      <w:marLeft w:val="0"/>
      <w:marRight w:val="0"/>
      <w:marTop w:val="0"/>
      <w:marBottom w:val="0"/>
      <w:divBdr>
        <w:top w:val="none" w:sz="0" w:space="0" w:color="auto"/>
        <w:left w:val="none" w:sz="0" w:space="0" w:color="auto"/>
        <w:bottom w:val="none" w:sz="0" w:space="0" w:color="auto"/>
        <w:right w:val="none" w:sz="0" w:space="0" w:color="auto"/>
      </w:divBdr>
    </w:div>
    <w:div w:id="684333139">
      <w:marLeft w:val="0"/>
      <w:marRight w:val="0"/>
      <w:marTop w:val="0"/>
      <w:marBottom w:val="0"/>
      <w:divBdr>
        <w:top w:val="none" w:sz="0" w:space="0" w:color="auto"/>
        <w:left w:val="none" w:sz="0" w:space="0" w:color="auto"/>
        <w:bottom w:val="none" w:sz="0" w:space="0" w:color="auto"/>
        <w:right w:val="none" w:sz="0" w:space="0" w:color="auto"/>
      </w:divBdr>
    </w:div>
    <w:div w:id="688944113">
      <w:marLeft w:val="0"/>
      <w:marRight w:val="0"/>
      <w:marTop w:val="0"/>
      <w:marBottom w:val="0"/>
      <w:divBdr>
        <w:top w:val="none" w:sz="0" w:space="0" w:color="auto"/>
        <w:left w:val="none" w:sz="0" w:space="0" w:color="auto"/>
        <w:bottom w:val="none" w:sz="0" w:space="0" w:color="auto"/>
        <w:right w:val="none" w:sz="0" w:space="0" w:color="auto"/>
      </w:divBdr>
    </w:div>
    <w:div w:id="696347129">
      <w:marLeft w:val="0"/>
      <w:marRight w:val="0"/>
      <w:marTop w:val="0"/>
      <w:marBottom w:val="0"/>
      <w:divBdr>
        <w:top w:val="none" w:sz="0" w:space="0" w:color="auto"/>
        <w:left w:val="none" w:sz="0" w:space="0" w:color="auto"/>
        <w:bottom w:val="none" w:sz="0" w:space="0" w:color="auto"/>
        <w:right w:val="none" w:sz="0" w:space="0" w:color="auto"/>
      </w:divBdr>
    </w:div>
    <w:div w:id="705059267">
      <w:marLeft w:val="0"/>
      <w:marRight w:val="0"/>
      <w:marTop w:val="0"/>
      <w:marBottom w:val="0"/>
      <w:divBdr>
        <w:top w:val="none" w:sz="0" w:space="0" w:color="auto"/>
        <w:left w:val="none" w:sz="0" w:space="0" w:color="auto"/>
        <w:bottom w:val="none" w:sz="0" w:space="0" w:color="auto"/>
        <w:right w:val="none" w:sz="0" w:space="0" w:color="auto"/>
      </w:divBdr>
    </w:div>
    <w:div w:id="705327421">
      <w:marLeft w:val="0"/>
      <w:marRight w:val="0"/>
      <w:marTop w:val="0"/>
      <w:marBottom w:val="0"/>
      <w:divBdr>
        <w:top w:val="none" w:sz="0" w:space="0" w:color="auto"/>
        <w:left w:val="none" w:sz="0" w:space="0" w:color="auto"/>
        <w:bottom w:val="none" w:sz="0" w:space="0" w:color="auto"/>
        <w:right w:val="none" w:sz="0" w:space="0" w:color="auto"/>
      </w:divBdr>
    </w:div>
    <w:div w:id="711927881">
      <w:marLeft w:val="0"/>
      <w:marRight w:val="0"/>
      <w:marTop w:val="0"/>
      <w:marBottom w:val="0"/>
      <w:divBdr>
        <w:top w:val="none" w:sz="0" w:space="0" w:color="auto"/>
        <w:left w:val="none" w:sz="0" w:space="0" w:color="auto"/>
        <w:bottom w:val="none" w:sz="0" w:space="0" w:color="auto"/>
        <w:right w:val="none" w:sz="0" w:space="0" w:color="auto"/>
      </w:divBdr>
    </w:div>
    <w:div w:id="717163075">
      <w:marLeft w:val="0"/>
      <w:marRight w:val="0"/>
      <w:marTop w:val="0"/>
      <w:marBottom w:val="0"/>
      <w:divBdr>
        <w:top w:val="none" w:sz="0" w:space="0" w:color="auto"/>
        <w:left w:val="none" w:sz="0" w:space="0" w:color="auto"/>
        <w:bottom w:val="none" w:sz="0" w:space="0" w:color="auto"/>
        <w:right w:val="none" w:sz="0" w:space="0" w:color="auto"/>
      </w:divBdr>
    </w:div>
    <w:div w:id="720980123">
      <w:marLeft w:val="0"/>
      <w:marRight w:val="0"/>
      <w:marTop w:val="0"/>
      <w:marBottom w:val="0"/>
      <w:divBdr>
        <w:top w:val="none" w:sz="0" w:space="0" w:color="auto"/>
        <w:left w:val="none" w:sz="0" w:space="0" w:color="auto"/>
        <w:bottom w:val="none" w:sz="0" w:space="0" w:color="auto"/>
        <w:right w:val="none" w:sz="0" w:space="0" w:color="auto"/>
      </w:divBdr>
    </w:div>
    <w:div w:id="722942733">
      <w:marLeft w:val="0"/>
      <w:marRight w:val="0"/>
      <w:marTop w:val="0"/>
      <w:marBottom w:val="0"/>
      <w:divBdr>
        <w:top w:val="none" w:sz="0" w:space="0" w:color="auto"/>
        <w:left w:val="none" w:sz="0" w:space="0" w:color="auto"/>
        <w:bottom w:val="none" w:sz="0" w:space="0" w:color="auto"/>
        <w:right w:val="none" w:sz="0" w:space="0" w:color="auto"/>
      </w:divBdr>
      <w:divsChild>
        <w:div w:id="543368172">
          <w:marLeft w:val="0"/>
          <w:marRight w:val="0"/>
          <w:marTop w:val="0"/>
          <w:marBottom w:val="0"/>
          <w:divBdr>
            <w:top w:val="none" w:sz="0" w:space="0" w:color="auto"/>
            <w:left w:val="none" w:sz="0" w:space="0" w:color="auto"/>
            <w:bottom w:val="none" w:sz="0" w:space="0" w:color="auto"/>
            <w:right w:val="none" w:sz="0" w:space="0" w:color="auto"/>
          </w:divBdr>
        </w:div>
      </w:divsChild>
    </w:div>
    <w:div w:id="727268206">
      <w:marLeft w:val="0"/>
      <w:marRight w:val="0"/>
      <w:marTop w:val="0"/>
      <w:marBottom w:val="0"/>
      <w:divBdr>
        <w:top w:val="none" w:sz="0" w:space="0" w:color="auto"/>
        <w:left w:val="none" w:sz="0" w:space="0" w:color="auto"/>
        <w:bottom w:val="none" w:sz="0" w:space="0" w:color="auto"/>
        <w:right w:val="none" w:sz="0" w:space="0" w:color="auto"/>
      </w:divBdr>
    </w:div>
    <w:div w:id="730612938">
      <w:marLeft w:val="0"/>
      <w:marRight w:val="0"/>
      <w:marTop w:val="0"/>
      <w:marBottom w:val="0"/>
      <w:divBdr>
        <w:top w:val="none" w:sz="0" w:space="0" w:color="auto"/>
        <w:left w:val="none" w:sz="0" w:space="0" w:color="auto"/>
        <w:bottom w:val="none" w:sz="0" w:space="0" w:color="auto"/>
        <w:right w:val="none" w:sz="0" w:space="0" w:color="auto"/>
      </w:divBdr>
      <w:divsChild>
        <w:div w:id="1519196686">
          <w:marLeft w:val="0"/>
          <w:marRight w:val="0"/>
          <w:marTop w:val="0"/>
          <w:marBottom w:val="0"/>
          <w:divBdr>
            <w:top w:val="none" w:sz="0" w:space="0" w:color="auto"/>
            <w:left w:val="none" w:sz="0" w:space="0" w:color="auto"/>
            <w:bottom w:val="none" w:sz="0" w:space="0" w:color="auto"/>
            <w:right w:val="none" w:sz="0" w:space="0" w:color="auto"/>
          </w:divBdr>
          <w:divsChild>
            <w:div w:id="1022627824">
              <w:marLeft w:val="0"/>
              <w:marRight w:val="0"/>
              <w:marTop w:val="0"/>
              <w:marBottom w:val="0"/>
              <w:divBdr>
                <w:top w:val="none" w:sz="0" w:space="0" w:color="auto"/>
                <w:left w:val="none" w:sz="0" w:space="0" w:color="auto"/>
                <w:bottom w:val="none" w:sz="0" w:space="0" w:color="auto"/>
                <w:right w:val="none" w:sz="0" w:space="0" w:color="auto"/>
              </w:divBdr>
            </w:div>
            <w:div w:id="186859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000618">
      <w:marLeft w:val="0"/>
      <w:marRight w:val="0"/>
      <w:marTop w:val="0"/>
      <w:marBottom w:val="0"/>
      <w:divBdr>
        <w:top w:val="none" w:sz="0" w:space="0" w:color="auto"/>
        <w:left w:val="none" w:sz="0" w:space="0" w:color="auto"/>
        <w:bottom w:val="none" w:sz="0" w:space="0" w:color="auto"/>
        <w:right w:val="none" w:sz="0" w:space="0" w:color="auto"/>
      </w:divBdr>
      <w:divsChild>
        <w:div w:id="322245234">
          <w:marLeft w:val="0"/>
          <w:marRight w:val="0"/>
          <w:marTop w:val="0"/>
          <w:marBottom w:val="0"/>
          <w:divBdr>
            <w:top w:val="none" w:sz="0" w:space="0" w:color="auto"/>
            <w:left w:val="none" w:sz="0" w:space="0" w:color="auto"/>
            <w:bottom w:val="none" w:sz="0" w:space="0" w:color="auto"/>
            <w:right w:val="none" w:sz="0" w:space="0" w:color="auto"/>
          </w:divBdr>
        </w:div>
      </w:divsChild>
    </w:div>
    <w:div w:id="735784076">
      <w:marLeft w:val="0"/>
      <w:marRight w:val="0"/>
      <w:marTop w:val="0"/>
      <w:marBottom w:val="0"/>
      <w:divBdr>
        <w:top w:val="none" w:sz="0" w:space="0" w:color="auto"/>
        <w:left w:val="none" w:sz="0" w:space="0" w:color="auto"/>
        <w:bottom w:val="none" w:sz="0" w:space="0" w:color="auto"/>
        <w:right w:val="none" w:sz="0" w:space="0" w:color="auto"/>
      </w:divBdr>
    </w:div>
    <w:div w:id="740105488">
      <w:marLeft w:val="0"/>
      <w:marRight w:val="0"/>
      <w:marTop w:val="0"/>
      <w:marBottom w:val="0"/>
      <w:divBdr>
        <w:top w:val="none" w:sz="0" w:space="0" w:color="auto"/>
        <w:left w:val="none" w:sz="0" w:space="0" w:color="auto"/>
        <w:bottom w:val="none" w:sz="0" w:space="0" w:color="auto"/>
        <w:right w:val="none" w:sz="0" w:space="0" w:color="auto"/>
      </w:divBdr>
    </w:div>
    <w:div w:id="743768936">
      <w:marLeft w:val="0"/>
      <w:marRight w:val="0"/>
      <w:marTop w:val="0"/>
      <w:marBottom w:val="0"/>
      <w:divBdr>
        <w:top w:val="none" w:sz="0" w:space="0" w:color="auto"/>
        <w:left w:val="none" w:sz="0" w:space="0" w:color="auto"/>
        <w:bottom w:val="none" w:sz="0" w:space="0" w:color="auto"/>
        <w:right w:val="none" w:sz="0" w:space="0" w:color="auto"/>
      </w:divBdr>
    </w:div>
    <w:div w:id="745952119">
      <w:marLeft w:val="0"/>
      <w:marRight w:val="0"/>
      <w:marTop w:val="0"/>
      <w:marBottom w:val="0"/>
      <w:divBdr>
        <w:top w:val="none" w:sz="0" w:space="0" w:color="auto"/>
        <w:left w:val="none" w:sz="0" w:space="0" w:color="auto"/>
        <w:bottom w:val="none" w:sz="0" w:space="0" w:color="auto"/>
        <w:right w:val="none" w:sz="0" w:space="0" w:color="auto"/>
      </w:divBdr>
    </w:div>
    <w:div w:id="747507437">
      <w:marLeft w:val="0"/>
      <w:marRight w:val="0"/>
      <w:marTop w:val="0"/>
      <w:marBottom w:val="0"/>
      <w:divBdr>
        <w:top w:val="none" w:sz="0" w:space="0" w:color="auto"/>
        <w:left w:val="none" w:sz="0" w:space="0" w:color="auto"/>
        <w:bottom w:val="none" w:sz="0" w:space="0" w:color="auto"/>
        <w:right w:val="none" w:sz="0" w:space="0" w:color="auto"/>
      </w:divBdr>
    </w:div>
    <w:div w:id="754472909">
      <w:marLeft w:val="0"/>
      <w:marRight w:val="0"/>
      <w:marTop w:val="0"/>
      <w:marBottom w:val="0"/>
      <w:divBdr>
        <w:top w:val="none" w:sz="0" w:space="0" w:color="auto"/>
        <w:left w:val="none" w:sz="0" w:space="0" w:color="auto"/>
        <w:bottom w:val="none" w:sz="0" w:space="0" w:color="auto"/>
        <w:right w:val="none" w:sz="0" w:space="0" w:color="auto"/>
      </w:divBdr>
      <w:divsChild>
        <w:div w:id="1968973881">
          <w:marLeft w:val="0"/>
          <w:marRight w:val="0"/>
          <w:marTop w:val="0"/>
          <w:marBottom w:val="0"/>
          <w:divBdr>
            <w:top w:val="none" w:sz="0" w:space="0" w:color="auto"/>
            <w:left w:val="none" w:sz="0" w:space="0" w:color="auto"/>
            <w:bottom w:val="none" w:sz="0" w:space="0" w:color="auto"/>
            <w:right w:val="none" w:sz="0" w:space="0" w:color="auto"/>
          </w:divBdr>
        </w:div>
      </w:divsChild>
    </w:div>
    <w:div w:id="754983203">
      <w:marLeft w:val="0"/>
      <w:marRight w:val="0"/>
      <w:marTop w:val="0"/>
      <w:marBottom w:val="0"/>
      <w:divBdr>
        <w:top w:val="none" w:sz="0" w:space="0" w:color="auto"/>
        <w:left w:val="none" w:sz="0" w:space="0" w:color="auto"/>
        <w:bottom w:val="none" w:sz="0" w:space="0" w:color="auto"/>
        <w:right w:val="none" w:sz="0" w:space="0" w:color="auto"/>
      </w:divBdr>
    </w:div>
    <w:div w:id="769085405">
      <w:marLeft w:val="0"/>
      <w:marRight w:val="0"/>
      <w:marTop w:val="0"/>
      <w:marBottom w:val="0"/>
      <w:divBdr>
        <w:top w:val="none" w:sz="0" w:space="0" w:color="auto"/>
        <w:left w:val="none" w:sz="0" w:space="0" w:color="auto"/>
        <w:bottom w:val="none" w:sz="0" w:space="0" w:color="auto"/>
        <w:right w:val="none" w:sz="0" w:space="0" w:color="auto"/>
      </w:divBdr>
      <w:divsChild>
        <w:div w:id="677076993">
          <w:marLeft w:val="0"/>
          <w:marRight w:val="0"/>
          <w:marTop w:val="0"/>
          <w:marBottom w:val="0"/>
          <w:divBdr>
            <w:top w:val="none" w:sz="0" w:space="0" w:color="auto"/>
            <w:left w:val="none" w:sz="0" w:space="0" w:color="auto"/>
            <w:bottom w:val="none" w:sz="0" w:space="0" w:color="auto"/>
            <w:right w:val="none" w:sz="0" w:space="0" w:color="auto"/>
          </w:divBdr>
          <w:divsChild>
            <w:div w:id="1678997854">
              <w:marLeft w:val="0"/>
              <w:marRight w:val="0"/>
              <w:marTop w:val="0"/>
              <w:marBottom w:val="0"/>
              <w:divBdr>
                <w:top w:val="none" w:sz="0" w:space="0" w:color="auto"/>
                <w:left w:val="none" w:sz="0" w:space="0" w:color="auto"/>
                <w:bottom w:val="none" w:sz="0" w:space="0" w:color="auto"/>
                <w:right w:val="none" w:sz="0" w:space="0" w:color="auto"/>
              </w:divBdr>
              <w:divsChild>
                <w:div w:id="384068648">
                  <w:marLeft w:val="0"/>
                  <w:marRight w:val="0"/>
                  <w:marTop w:val="0"/>
                  <w:marBottom w:val="0"/>
                  <w:divBdr>
                    <w:top w:val="none" w:sz="0" w:space="0" w:color="auto"/>
                    <w:left w:val="none" w:sz="0" w:space="0" w:color="auto"/>
                    <w:bottom w:val="none" w:sz="0" w:space="0" w:color="auto"/>
                    <w:right w:val="none" w:sz="0" w:space="0" w:color="auto"/>
                  </w:divBdr>
                </w:div>
                <w:div w:id="1579747041">
                  <w:marLeft w:val="0"/>
                  <w:marRight w:val="0"/>
                  <w:marTop w:val="0"/>
                  <w:marBottom w:val="0"/>
                  <w:divBdr>
                    <w:top w:val="none" w:sz="0" w:space="0" w:color="auto"/>
                    <w:left w:val="none" w:sz="0" w:space="0" w:color="auto"/>
                    <w:bottom w:val="none" w:sz="0" w:space="0" w:color="auto"/>
                    <w:right w:val="none" w:sz="0" w:space="0" w:color="auto"/>
                  </w:divBdr>
                  <w:divsChild>
                    <w:div w:id="1677537234">
                      <w:marLeft w:val="0"/>
                      <w:marRight w:val="0"/>
                      <w:marTop w:val="0"/>
                      <w:marBottom w:val="0"/>
                      <w:divBdr>
                        <w:top w:val="none" w:sz="0" w:space="0" w:color="auto"/>
                        <w:left w:val="none" w:sz="0" w:space="0" w:color="auto"/>
                        <w:bottom w:val="none" w:sz="0" w:space="0" w:color="auto"/>
                        <w:right w:val="none" w:sz="0" w:space="0" w:color="auto"/>
                      </w:divBdr>
                    </w:div>
                    <w:div w:id="68132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1192785">
      <w:marLeft w:val="0"/>
      <w:marRight w:val="0"/>
      <w:marTop w:val="0"/>
      <w:marBottom w:val="0"/>
      <w:divBdr>
        <w:top w:val="none" w:sz="0" w:space="0" w:color="auto"/>
        <w:left w:val="none" w:sz="0" w:space="0" w:color="auto"/>
        <w:bottom w:val="none" w:sz="0" w:space="0" w:color="auto"/>
        <w:right w:val="none" w:sz="0" w:space="0" w:color="auto"/>
      </w:divBdr>
      <w:divsChild>
        <w:div w:id="1756198318">
          <w:marLeft w:val="0"/>
          <w:marRight w:val="0"/>
          <w:marTop w:val="0"/>
          <w:marBottom w:val="0"/>
          <w:divBdr>
            <w:top w:val="none" w:sz="0" w:space="0" w:color="auto"/>
            <w:left w:val="none" w:sz="0" w:space="0" w:color="auto"/>
            <w:bottom w:val="none" w:sz="0" w:space="0" w:color="auto"/>
            <w:right w:val="none" w:sz="0" w:space="0" w:color="auto"/>
          </w:divBdr>
          <w:divsChild>
            <w:div w:id="1205751623">
              <w:marLeft w:val="0"/>
              <w:marRight w:val="0"/>
              <w:marTop w:val="0"/>
              <w:marBottom w:val="0"/>
              <w:divBdr>
                <w:top w:val="none" w:sz="0" w:space="0" w:color="auto"/>
                <w:left w:val="none" w:sz="0" w:space="0" w:color="auto"/>
                <w:bottom w:val="none" w:sz="0" w:space="0" w:color="auto"/>
                <w:right w:val="none" w:sz="0" w:space="0" w:color="auto"/>
              </w:divBdr>
            </w:div>
            <w:div w:id="475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125583">
      <w:marLeft w:val="0"/>
      <w:marRight w:val="0"/>
      <w:marTop w:val="0"/>
      <w:marBottom w:val="0"/>
      <w:divBdr>
        <w:top w:val="none" w:sz="0" w:space="0" w:color="auto"/>
        <w:left w:val="none" w:sz="0" w:space="0" w:color="auto"/>
        <w:bottom w:val="none" w:sz="0" w:space="0" w:color="auto"/>
        <w:right w:val="none" w:sz="0" w:space="0" w:color="auto"/>
      </w:divBdr>
    </w:div>
    <w:div w:id="787434145">
      <w:marLeft w:val="0"/>
      <w:marRight w:val="0"/>
      <w:marTop w:val="0"/>
      <w:marBottom w:val="0"/>
      <w:divBdr>
        <w:top w:val="none" w:sz="0" w:space="0" w:color="auto"/>
        <w:left w:val="none" w:sz="0" w:space="0" w:color="auto"/>
        <w:bottom w:val="none" w:sz="0" w:space="0" w:color="auto"/>
        <w:right w:val="none" w:sz="0" w:space="0" w:color="auto"/>
      </w:divBdr>
      <w:divsChild>
        <w:div w:id="462117559">
          <w:marLeft w:val="0"/>
          <w:marRight w:val="0"/>
          <w:marTop w:val="0"/>
          <w:marBottom w:val="0"/>
          <w:divBdr>
            <w:top w:val="none" w:sz="0" w:space="0" w:color="auto"/>
            <w:left w:val="none" w:sz="0" w:space="0" w:color="auto"/>
            <w:bottom w:val="none" w:sz="0" w:space="0" w:color="auto"/>
            <w:right w:val="none" w:sz="0" w:space="0" w:color="auto"/>
          </w:divBdr>
        </w:div>
      </w:divsChild>
    </w:div>
    <w:div w:id="796996459">
      <w:marLeft w:val="0"/>
      <w:marRight w:val="0"/>
      <w:marTop w:val="0"/>
      <w:marBottom w:val="0"/>
      <w:divBdr>
        <w:top w:val="none" w:sz="0" w:space="0" w:color="auto"/>
        <w:left w:val="none" w:sz="0" w:space="0" w:color="auto"/>
        <w:bottom w:val="none" w:sz="0" w:space="0" w:color="auto"/>
        <w:right w:val="none" w:sz="0" w:space="0" w:color="auto"/>
      </w:divBdr>
      <w:divsChild>
        <w:div w:id="290089008">
          <w:marLeft w:val="0"/>
          <w:marRight w:val="0"/>
          <w:marTop w:val="0"/>
          <w:marBottom w:val="0"/>
          <w:divBdr>
            <w:top w:val="none" w:sz="0" w:space="0" w:color="auto"/>
            <w:left w:val="none" w:sz="0" w:space="0" w:color="auto"/>
            <w:bottom w:val="none" w:sz="0" w:space="0" w:color="auto"/>
            <w:right w:val="none" w:sz="0" w:space="0" w:color="auto"/>
          </w:divBdr>
        </w:div>
      </w:divsChild>
    </w:div>
    <w:div w:id="816188910">
      <w:marLeft w:val="0"/>
      <w:marRight w:val="0"/>
      <w:marTop w:val="0"/>
      <w:marBottom w:val="0"/>
      <w:divBdr>
        <w:top w:val="none" w:sz="0" w:space="0" w:color="auto"/>
        <w:left w:val="none" w:sz="0" w:space="0" w:color="auto"/>
        <w:bottom w:val="none" w:sz="0" w:space="0" w:color="auto"/>
        <w:right w:val="none" w:sz="0" w:space="0" w:color="auto"/>
      </w:divBdr>
    </w:div>
    <w:div w:id="818226130">
      <w:marLeft w:val="0"/>
      <w:marRight w:val="0"/>
      <w:marTop w:val="0"/>
      <w:marBottom w:val="0"/>
      <w:divBdr>
        <w:top w:val="none" w:sz="0" w:space="0" w:color="auto"/>
        <w:left w:val="none" w:sz="0" w:space="0" w:color="auto"/>
        <w:bottom w:val="none" w:sz="0" w:space="0" w:color="auto"/>
        <w:right w:val="none" w:sz="0" w:space="0" w:color="auto"/>
      </w:divBdr>
    </w:div>
    <w:div w:id="830677134">
      <w:marLeft w:val="0"/>
      <w:marRight w:val="0"/>
      <w:marTop w:val="0"/>
      <w:marBottom w:val="0"/>
      <w:divBdr>
        <w:top w:val="none" w:sz="0" w:space="0" w:color="auto"/>
        <w:left w:val="none" w:sz="0" w:space="0" w:color="auto"/>
        <w:bottom w:val="none" w:sz="0" w:space="0" w:color="auto"/>
        <w:right w:val="none" w:sz="0" w:space="0" w:color="auto"/>
      </w:divBdr>
    </w:div>
    <w:div w:id="854880802">
      <w:marLeft w:val="0"/>
      <w:marRight w:val="0"/>
      <w:marTop w:val="0"/>
      <w:marBottom w:val="0"/>
      <w:divBdr>
        <w:top w:val="none" w:sz="0" w:space="0" w:color="auto"/>
        <w:left w:val="none" w:sz="0" w:space="0" w:color="auto"/>
        <w:bottom w:val="none" w:sz="0" w:space="0" w:color="auto"/>
        <w:right w:val="none" w:sz="0" w:space="0" w:color="auto"/>
      </w:divBdr>
    </w:div>
    <w:div w:id="856235310">
      <w:marLeft w:val="0"/>
      <w:marRight w:val="0"/>
      <w:marTop w:val="0"/>
      <w:marBottom w:val="0"/>
      <w:divBdr>
        <w:top w:val="none" w:sz="0" w:space="0" w:color="auto"/>
        <w:left w:val="none" w:sz="0" w:space="0" w:color="auto"/>
        <w:bottom w:val="none" w:sz="0" w:space="0" w:color="auto"/>
        <w:right w:val="none" w:sz="0" w:space="0" w:color="auto"/>
      </w:divBdr>
    </w:div>
    <w:div w:id="857500132">
      <w:marLeft w:val="0"/>
      <w:marRight w:val="0"/>
      <w:marTop w:val="0"/>
      <w:marBottom w:val="0"/>
      <w:divBdr>
        <w:top w:val="none" w:sz="0" w:space="0" w:color="auto"/>
        <w:left w:val="none" w:sz="0" w:space="0" w:color="auto"/>
        <w:bottom w:val="none" w:sz="0" w:space="0" w:color="auto"/>
        <w:right w:val="none" w:sz="0" w:space="0" w:color="auto"/>
      </w:divBdr>
    </w:div>
    <w:div w:id="857695634">
      <w:marLeft w:val="0"/>
      <w:marRight w:val="0"/>
      <w:marTop w:val="0"/>
      <w:marBottom w:val="0"/>
      <w:divBdr>
        <w:top w:val="none" w:sz="0" w:space="0" w:color="auto"/>
        <w:left w:val="none" w:sz="0" w:space="0" w:color="auto"/>
        <w:bottom w:val="none" w:sz="0" w:space="0" w:color="auto"/>
        <w:right w:val="none" w:sz="0" w:space="0" w:color="auto"/>
      </w:divBdr>
    </w:div>
    <w:div w:id="862598387">
      <w:marLeft w:val="0"/>
      <w:marRight w:val="0"/>
      <w:marTop w:val="0"/>
      <w:marBottom w:val="0"/>
      <w:divBdr>
        <w:top w:val="none" w:sz="0" w:space="0" w:color="auto"/>
        <w:left w:val="none" w:sz="0" w:space="0" w:color="auto"/>
        <w:bottom w:val="none" w:sz="0" w:space="0" w:color="auto"/>
        <w:right w:val="none" w:sz="0" w:space="0" w:color="auto"/>
      </w:divBdr>
    </w:div>
    <w:div w:id="870455450">
      <w:marLeft w:val="0"/>
      <w:marRight w:val="0"/>
      <w:marTop w:val="0"/>
      <w:marBottom w:val="0"/>
      <w:divBdr>
        <w:top w:val="none" w:sz="0" w:space="0" w:color="auto"/>
        <w:left w:val="none" w:sz="0" w:space="0" w:color="auto"/>
        <w:bottom w:val="none" w:sz="0" w:space="0" w:color="auto"/>
        <w:right w:val="none" w:sz="0" w:space="0" w:color="auto"/>
      </w:divBdr>
    </w:div>
    <w:div w:id="885608070">
      <w:marLeft w:val="0"/>
      <w:marRight w:val="0"/>
      <w:marTop w:val="0"/>
      <w:marBottom w:val="0"/>
      <w:divBdr>
        <w:top w:val="none" w:sz="0" w:space="0" w:color="auto"/>
        <w:left w:val="none" w:sz="0" w:space="0" w:color="auto"/>
        <w:bottom w:val="none" w:sz="0" w:space="0" w:color="auto"/>
        <w:right w:val="none" w:sz="0" w:space="0" w:color="auto"/>
      </w:divBdr>
    </w:div>
    <w:div w:id="895045350">
      <w:marLeft w:val="0"/>
      <w:marRight w:val="0"/>
      <w:marTop w:val="0"/>
      <w:marBottom w:val="0"/>
      <w:divBdr>
        <w:top w:val="none" w:sz="0" w:space="0" w:color="auto"/>
        <w:left w:val="none" w:sz="0" w:space="0" w:color="auto"/>
        <w:bottom w:val="none" w:sz="0" w:space="0" w:color="auto"/>
        <w:right w:val="none" w:sz="0" w:space="0" w:color="auto"/>
      </w:divBdr>
    </w:div>
    <w:div w:id="896207874">
      <w:marLeft w:val="0"/>
      <w:marRight w:val="0"/>
      <w:marTop w:val="0"/>
      <w:marBottom w:val="0"/>
      <w:divBdr>
        <w:top w:val="none" w:sz="0" w:space="0" w:color="auto"/>
        <w:left w:val="none" w:sz="0" w:space="0" w:color="auto"/>
        <w:bottom w:val="none" w:sz="0" w:space="0" w:color="auto"/>
        <w:right w:val="none" w:sz="0" w:space="0" w:color="auto"/>
      </w:divBdr>
    </w:div>
    <w:div w:id="898830383">
      <w:marLeft w:val="0"/>
      <w:marRight w:val="0"/>
      <w:marTop w:val="0"/>
      <w:marBottom w:val="0"/>
      <w:divBdr>
        <w:top w:val="none" w:sz="0" w:space="0" w:color="auto"/>
        <w:left w:val="none" w:sz="0" w:space="0" w:color="auto"/>
        <w:bottom w:val="none" w:sz="0" w:space="0" w:color="auto"/>
        <w:right w:val="none" w:sz="0" w:space="0" w:color="auto"/>
      </w:divBdr>
    </w:div>
    <w:div w:id="915867898">
      <w:marLeft w:val="0"/>
      <w:marRight w:val="0"/>
      <w:marTop w:val="0"/>
      <w:marBottom w:val="0"/>
      <w:divBdr>
        <w:top w:val="none" w:sz="0" w:space="0" w:color="auto"/>
        <w:left w:val="none" w:sz="0" w:space="0" w:color="auto"/>
        <w:bottom w:val="none" w:sz="0" w:space="0" w:color="auto"/>
        <w:right w:val="none" w:sz="0" w:space="0" w:color="auto"/>
      </w:divBdr>
    </w:div>
    <w:div w:id="935749009">
      <w:marLeft w:val="0"/>
      <w:marRight w:val="0"/>
      <w:marTop w:val="0"/>
      <w:marBottom w:val="0"/>
      <w:divBdr>
        <w:top w:val="none" w:sz="0" w:space="0" w:color="auto"/>
        <w:left w:val="none" w:sz="0" w:space="0" w:color="auto"/>
        <w:bottom w:val="none" w:sz="0" w:space="0" w:color="auto"/>
        <w:right w:val="none" w:sz="0" w:space="0" w:color="auto"/>
      </w:divBdr>
      <w:divsChild>
        <w:div w:id="308218101">
          <w:marLeft w:val="0"/>
          <w:marRight w:val="0"/>
          <w:marTop w:val="0"/>
          <w:marBottom w:val="0"/>
          <w:divBdr>
            <w:top w:val="none" w:sz="0" w:space="0" w:color="auto"/>
            <w:left w:val="none" w:sz="0" w:space="0" w:color="auto"/>
            <w:bottom w:val="none" w:sz="0" w:space="0" w:color="auto"/>
            <w:right w:val="none" w:sz="0" w:space="0" w:color="auto"/>
          </w:divBdr>
          <w:divsChild>
            <w:div w:id="960695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170565">
      <w:marLeft w:val="0"/>
      <w:marRight w:val="0"/>
      <w:marTop w:val="0"/>
      <w:marBottom w:val="0"/>
      <w:divBdr>
        <w:top w:val="none" w:sz="0" w:space="0" w:color="auto"/>
        <w:left w:val="none" w:sz="0" w:space="0" w:color="auto"/>
        <w:bottom w:val="none" w:sz="0" w:space="0" w:color="auto"/>
        <w:right w:val="none" w:sz="0" w:space="0" w:color="auto"/>
      </w:divBdr>
      <w:divsChild>
        <w:div w:id="721714580">
          <w:marLeft w:val="0"/>
          <w:marRight w:val="0"/>
          <w:marTop w:val="0"/>
          <w:marBottom w:val="0"/>
          <w:divBdr>
            <w:top w:val="none" w:sz="0" w:space="0" w:color="auto"/>
            <w:left w:val="none" w:sz="0" w:space="0" w:color="auto"/>
            <w:bottom w:val="none" w:sz="0" w:space="0" w:color="auto"/>
            <w:right w:val="none" w:sz="0" w:space="0" w:color="auto"/>
          </w:divBdr>
          <w:divsChild>
            <w:div w:id="213432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473051">
      <w:marLeft w:val="0"/>
      <w:marRight w:val="0"/>
      <w:marTop w:val="0"/>
      <w:marBottom w:val="0"/>
      <w:divBdr>
        <w:top w:val="none" w:sz="0" w:space="0" w:color="auto"/>
        <w:left w:val="none" w:sz="0" w:space="0" w:color="auto"/>
        <w:bottom w:val="none" w:sz="0" w:space="0" w:color="auto"/>
        <w:right w:val="none" w:sz="0" w:space="0" w:color="auto"/>
      </w:divBdr>
    </w:div>
    <w:div w:id="966660496">
      <w:marLeft w:val="0"/>
      <w:marRight w:val="0"/>
      <w:marTop w:val="0"/>
      <w:marBottom w:val="0"/>
      <w:divBdr>
        <w:top w:val="none" w:sz="0" w:space="0" w:color="auto"/>
        <w:left w:val="none" w:sz="0" w:space="0" w:color="auto"/>
        <w:bottom w:val="none" w:sz="0" w:space="0" w:color="auto"/>
        <w:right w:val="none" w:sz="0" w:space="0" w:color="auto"/>
      </w:divBdr>
      <w:divsChild>
        <w:div w:id="38022122">
          <w:marLeft w:val="0"/>
          <w:marRight w:val="0"/>
          <w:marTop w:val="0"/>
          <w:marBottom w:val="0"/>
          <w:divBdr>
            <w:top w:val="none" w:sz="0" w:space="0" w:color="auto"/>
            <w:left w:val="none" w:sz="0" w:space="0" w:color="auto"/>
            <w:bottom w:val="none" w:sz="0" w:space="0" w:color="auto"/>
            <w:right w:val="none" w:sz="0" w:space="0" w:color="auto"/>
          </w:divBdr>
        </w:div>
      </w:divsChild>
    </w:div>
    <w:div w:id="1002316956">
      <w:marLeft w:val="0"/>
      <w:marRight w:val="0"/>
      <w:marTop w:val="0"/>
      <w:marBottom w:val="0"/>
      <w:divBdr>
        <w:top w:val="none" w:sz="0" w:space="0" w:color="auto"/>
        <w:left w:val="none" w:sz="0" w:space="0" w:color="auto"/>
        <w:bottom w:val="none" w:sz="0" w:space="0" w:color="auto"/>
        <w:right w:val="none" w:sz="0" w:space="0" w:color="auto"/>
      </w:divBdr>
    </w:div>
    <w:div w:id="1003315187">
      <w:marLeft w:val="0"/>
      <w:marRight w:val="0"/>
      <w:marTop w:val="0"/>
      <w:marBottom w:val="0"/>
      <w:divBdr>
        <w:top w:val="none" w:sz="0" w:space="0" w:color="auto"/>
        <w:left w:val="none" w:sz="0" w:space="0" w:color="auto"/>
        <w:bottom w:val="none" w:sz="0" w:space="0" w:color="auto"/>
        <w:right w:val="none" w:sz="0" w:space="0" w:color="auto"/>
      </w:divBdr>
    </w:div>
    <w:div w:id="1003632665">
      <w:marLeft w:val="0"/>
      <w:marRight w:val="0"/>
      <w:marTop w:val="0"/>
      <w:marBottom w:val="0"/>
      <w:divBdr>
        <w:top w:val="none" w:sz="0" w:space="0" w:color="auto"/>
        <w:left w:val="none" w:sz="0" w:space="0" w:color="auto"/>
        <w:bottom w:val="none" w:sz="0" w:space="0" w:color="auto"/>
        <w:right w:val="none" w:sz="0" w:space="0" w:color="auto"/>
      </w:divBdr>
      <w:divsChild>
        <w:div w:id="604650869">
          <w:marLeft w:val="0"/>
          <w:marRight w:val="0"/>
          <w:marTop w:val="0"/>
          <w:marBottom w:val="0"/>
          <w:divBdr>
            <w:top w:val="none" w:sz="0" w:space="0" w:color="auto"/>
            <w:left w:val="none" w:sz="0" w:space="0" w:color="auto"/>
            <w:bottom w:val="none" w:sz="0" w:space="0" w:color="auto"/>
            <w:right w:val="none" w:sz="0" w:space="0" w:color="auto"/>
          </w:divBdr>
        </w:div>
      </w:divsChild>
    </w:div>
    <w:div w:id="1010133940">
      <w:marLeft w:val="0"/>
      <w:marRight w:val="0"/>
      <w:marTop w:val="0"/>
      <w:marBottom w:val="0"/>
      <w:divBdr>
        <w:top w:val="none" w:sz="0" w:space="0" w:color="auto"/>
        <w:left w:val="none" w:sz="0" w:space="0" w:color="auto"/>
        <w:bottom w:val="none" w:sz="0" w:space="0" w:color="auto"/>
        <w:right w:val="none" w:sz="0" w:space="0" w:color="auto"/>
      </w:divBdr>
    </w:div>
    <w:div w:id="1011179818">
      <w:marLeft w:val="0"/>
      <w:marRight w:val="0"/>
      <w:marTop w:val="0"/>
      <w:marBottom w:val="0"/>
      <w:divBdr>
        <w:top w:val="none" w:sz="0" w:space="0" w:color="auto"/>
        <w:left w:val="none" w:sz="0" w:space="0" w:color="auto"/>
        <w:bottom w:val="none" w:sz="0" w:space="0" w:color="auto"/>
        <w:right w:val="none" w:sz="0" w:space="0" w:color="auto"/>
      </w:divBdr>
    </w:div>
    <w:div w:id="1020931492">
      <w:marLeft w:val="0"/>
      <w:marRight w:val="0"/>
      <w:marTop w:val="0"/>
      <w:marBottom w:val="0"/>
      <w:divBdr>
        <w:top w:val="none" w:sz="0" w:space="0" w:color="auto"/>
        <w:left w:val="none" w:sz="0" w:space="0" w:color="auto"/>
        <w:bottom w:val="none" w:sz="0" w:space="0" w:color="auto"/>
        <w:right w:val="none" w:sz="0" w:space="0" w:color="auto"/>
      </w:divBdr>
      <w:divsChild>
        <w:div w:id="949699857">
          <w:marLeft w:val="0"/>
          <w:marRight w:val="0"/>
          <w:marTop w:val="0"/>
          <w:marBottom w:val="0"/>
          <w:divBdr>
            <w:top w:val="none" w:sz="0" w:space="0" w:color="auto"/>
            <w:left w:val="none" w:sz="0" w:space="0" w:color="auto"/>
            <w:bottom w:val="none" w:sz="0" w:space="0" w:color="auto"/>
            <w:right w:val="none" w:sz="0" w:space="0" w:color="auto"/>
          </w:divBdr>
        </w:div>
      </w:divsChild>
    </w:div>
    <w:div w:id="1023634628">
      <w:marLeft w:val="0"/>
      <w:marRight w:val="0"/>
      <w:marTop w:val="0"/>
      <w:marBottom w:val="0"/>
      <w:divBdr>
        <w:top w:val="none" w:sz="0" w:space="0" w:color="auto"/>
        <w:left w:val="none" w:sz="0" w:space="0" w:color="auto"/>
        <w:bottom w:val="none" w:sz="0" w:space="0" w:color="auto"/>
        <w:right w:val="none" w:sz="0" w:space="0" w:color="auto"/>
      </w:divBdr>
      <w:divsChild>
        <w:div w:id="3556081">
          <w:marLeft w:val="0"/>
          <w:marRight w:val="0"/>
          <w:marTop w:val="0"/>
          <w:marBottom w:val="0"/>
          <w:divBdr>
            <w:top w:val="none" w:sz="0" w:space="0" w:color="auto"/>
            <w:left w:val="none" w:sz="0" w:space="0" w:color="auto"/>
            <w:bottom w:val="none" w:sz="0" w:space="0" w:color="auto"/>
            <w:right w:val="none" w:sz="0" w:space="0" w:color="auto"/>
          </w:divBdr>
        </w:div>
      </w:divsChild>
    </w:div>
    <w:div w:id="1027755056">
      <w:marLeft w:val="0"/>
      <w:marRight w:val="0"/>
      <w:marTop w:val="0"/>
      <w:marBottom w:val="0"/>
      <w:divBdr>
        <w:top w:val="none" w:sz="0" w:space="0" w:color="auto"/>
        <w:left w:val="none" w:sz="0" w:space="0" w:color="auto"/>
        <w:bottom w:val="none" w:sz="0" w:space="0" w:color="auto"/>
        <w:right w:val="none" w:sz="0" w:space="0" w:color="auto"/>
      </w:divBdr>
    </w:div>
    <w:div w:id="1031346316">
      <w:marLeft w:val="0"/>
      <w:marRight w:val="0"/>
      <w:marTop w:val="0"/>
      <w:marBottom w:val="0"/>
      <w:divBdr>
        <w:top w:val="none" w:sz="0" w:space="0" w:color="auto"/>
        <w:left w:val="none" w:sz="0" w:space="0" w:color="auto"/>
        <w:bottom w:val="none" w:sz="0" w:space="0" w:color="auto"/>
        <w:right w:val="none" w:sz="0" w:space="0" w:color="auto"/>
      </w:divBdr>
    </w:div>
    <w:div w:id="1041708732">
      <w:marLeft w:val="0"/>
      <w:marRight w:val="0"/>
      <w:marTop w:val="0"/>
      <w:marBottom w:val="0"/>
      <w:divBdr>
        <w:top w:val="none" w:sz="0" w:space="0" w:color="auto"/>
        <w:left w:val="none" w:sz="0" w:space="0" w:color="auto"/>
        <w:bottom w:val="none" w:sz="0" w:space="0" w:color="auto"/>
        <w:right w:val="none" w:sz="0" w:space="0" w:color="auto"/>
      </w:divBdr>
    </w:div>
    <w:div w:id="1052271704">
      <w:marLeft w:val="0"/>
      <w:marRight w:val="0"/>
      <w:marTop w:val="0"/>
      <w:marBottom w:val="0"/>
      <w:divBdr>
        <w:top w:val="none" w:sz="0" w:space="0" w:color="auto"/>
        <w:left w:val="none" w:sz="0" w:space="0" w:color="auto"/>
        <w:bottom w:val="none" w:sz="0" w:space="0" w:color="auto"/>
        <w:right w:val="none" w:sz="0" w:space="0" w:color="auto"/>
      </w:divBdr>
    </w:div>
    <w:div w:id="1055010545">
      <w:marLeft w:val="0"/>
      <w:marRight w:val="0"/>
      <w:marTop w:val="0"/>
      <w:marBottom w:val="0"/>
      <w:divBdr>
        <w:top w:val="none" w:sz="0" w:space="0" w:color="auto"/>
        <w:left w:val="none" w:sz="0" w:space="0" w:color="auto"/>
        <w:bottom w:val="none" w:sz="0" w:space="0" w:color="auto"/>
        <w:right w:val="none" w:sz="0" w:space="0" w:color="auto"/>
      </w:divBdr>
      <w:divsChild>
        <w:div w:id="204415367">
          <w:marLeft w:val="0"/>
          <w:marRight w:val="0"/>
          <w:marTop w:val="0"/>
          <w:marBottom w:val="0"/>
          <w:divBdr>
            <w:top w:val="none" w:sz="0" w:space="0" w:color="auto"/>
            <w:left w:val="none" w:sz="0" w:space="0" w:color="auto"/>
            <w:bottom w:val="none" w:sz="0" w:space="0" w:color="auto"/>
            <w:right w:val="none" w:sz="0" w:space="0" w:color="auto"/>
          </w:divBdr>
          <w:divsChild>
            <w:div w:id="23077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132773">
      <w:marLeft w:val="0"/>
      <w:marRight w:val="0"/>
      <w:marTop w:val="0"/>
      <w:marBottom w:val="0"/>
      <w:divBdr>
        <w:top w:val="none" w:sz="0" w:space="0" w:color="auto"/>
        <w:left w:val="none" w:sz="0" w:space="0" w:color="auto"/>
        <w:bottom w:val="none" w:sz="0" w:space="0" w:color="auto"/>
        <w:right w:val="none" w:sz="0" w:space="0" w:color="auto"/>
      </w:divBdr>
    </w:div>
    <w:div w:id="1066102498">
      <w:marLeft w:val="0"/>
      <w:marRight w:val="0"/>
      <w:marTop w:val="0"/>
      <w:marBottom w:val="0"/>
      <w:divBdr>
        <w:top w:val="none" w:sz="0" w:space="0" w:color="auto"/>
        <w:left w:val="none" w:sz="0" w:space="0" w:color="auto"/>
        <w:bottom w:val="none" w:sz="0" w:space="0" w:color="auto"/>
        <w:right w:val="none" w:sz="0" w:space="0" w:color="auto"/>
      </w:divBdr>
    </w:div>
    <w:div w:id="1077090469">
      <w:marLeft w:val="0"/>
      <w:marRight w:val="0"/>
      <w:marTop w:val="0"/>
      <w:marBottom w:val="0"/>
      <w:divBdr>
        <w:top w:val="none" w:sz="0" w:space="0" w:color="auto"/>
        <w:left w:val="none" w:sz="0" w:space="0" w:color="auto"/>
        <w:bottom w:val="none" w:sz="0" w:space="0" w:color="auto"/>
        <w:right w:val="none" w:sz="0" w:space="0" w:color="auto"/>
      </w:divBdr>
    </w:div>
    <w:div w:id="1088035528">
      <w:marLeft w:val="0"/>
      <w:marRight w:val="0"/>
      <w:marTop w:val="0"/>
      <w:marBottom w:val="0"/>
      <w:divBdr>
        <w:top w:val="none" w:sz="0" w:space="0" w:color="auto"/>
        <w:left w:val="none" w:sz="0" w:space="0" w:color="auto"/>
        <w:bottom w:val="none" w:sz="0" w:space="0" w:color="auto"/>
        <w:right w:val="none" w:sz="0" w:space="0" w:color="auto"/>
      </w:divBdr>
      <w:divsChild>
        <w:div w:id="616107067">
          <w:marLeft w:val="0"/>
          <w:marRight w:val="0"/>
          <w:marTop w:val="0"/>
          <w:marBottom w:val="0"/>
          <w:divBdr>
            <w:top w:val="none" w:sz="0" w:space="0" w:color="auto"/>
            <w:left w:val="none" w:sz="0" w:space="0" w:color="auto"/>
            <w:bottom w:val="none" w:sz="0" w:space="0" w:color="auto"/>
            <w:right w:val="none" w:sz="0" w:space="0" w:color="auto"/>
          </w:divBdr>
        </w:div>
      </w:divsChild>
    </w:div>
    <w:div w:id="1092510813">
      <w:marLeft w:val="0"/>
      <w:marRight w:val="0"/>
      <w:marTop w:val="0"/>
      <w:marBottom w:val="0"/>
      <w:divBdr>
        <w:top w:val="none" w:sz="0" w:space="0" w:color="auto"/>
        <w:left w:val="none" w:sz="0" w:space="0" w:color="auto"/>
        <w:bottom w:val="none" w:sz="0" w:space="0" w:color="auto"/>
        <w:right w:val="none" w:sz="0" w:space="0" w:color="auto"/>
      </w:divBdr>
      <w:divsChild>
        <w:div w:id="1789202815">
          <w:marLeft w:val="0"/>
          <w:marRight w:val="0"/>
          <w:marTop w:val="0"/>
          <w:marBottom w:val="0"/>
          <w:divBdr>
            <w:top w:val="none" w:sz="0" w:space="0" w:color="auto"/>
            <w:left w:val="none" w:sz="0" w:space="0" w:color="auto"/>
            <w:bottom w:val="none" w:sz="0" w:space="0" w:color="auto"/>
            <w:right w:val="none" w:sz="0" w:space="0" w:color="auto"/>
          </w:divBdr>
          <w:divsChild>
            <w:div w:id="810437190">
              <w:marLeft w:val="0"/>
              <w:marRight w:val="0"/>
              <w:marTop w:val="0"/>
              <w:marBottom w:val="0"/>
              <w:divBdr>
                <w:top w:val="none" w:sz="0" w:space="0" w:color="auto"/>
                <w:left w:val="none" w:sz="0" w:space="0" w:color="auto"/>
                <w:bottom w:val="none" w:sz="0" w:space="0" w:color="auto"/>
                <w:right w:val="none" w:sz="0" w:space="0" w:color="auto"/>
              </w:divBdr>
            </w:div>
            <w:div w:id="42024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452874">
      <w:marLeft w:val="0"/>
      <w:marRight w:val="0"/>
      <w:marTop w:val="0"/>
      <w:marBottom w:val="0"/>
      <w:divBdr>
        <w:top w:val="none" w:sz="0" w:space="0" w:color="auto"/>
        <w:left w:val="none" w:sz="0" w:space="0" w:color="auto"/>
        <w:bottom w:val="none" w:sz="0" w:space="0" w:color="auto"/>
        <w:right w:val="none" w:sz="0" w:space="0" w:color="auto"/>
      </w:divBdr>
    </w:div>
    <w:div w:id="1105224662">
      <w:marLeft w:val="0"/>
      <w:marRight w:val="0"/>
      <w:marTop w:val="0"/>
      <w:marBottom w:val="0"/>
      <w:divBdr>
        <w:top w:val="none" w:sz="0" w:space="0" w:color="auto"/>
        <w:left w:val="none" w:sz="0" w:space="0" w:color="auto"/>
        <w:bottom w:val="none" w:sz="0" w:space="0" w:color="auto"/>
        <w:right w:val="none" w:sz="0" w:space="0" w:color="auto"/>
      </w:divBdr>
    </w:div>
    <w:div w:id="1129787859">
      <w:marLeft w:val="0"/>
      <w:marRight w:val="0"/>
      <w:marTop w:val="0"/>
      <w:marBottom w:val="0"/>
      <w:divBdr>
        <w:top w:val="none" w:sz="0" w:space="0" w:color="auto"/>
        <w:left w:val="none" w:sz="0" w:space="0" w:color="auto"/>
        <w:bottom w:val="none" w:sz="0" w:space="0" w:color="auto"/>
        <w:right w:val="none" w:sz="0" w:space="0" w:color="auto"/>
      </w:divBdr>
      <w:divsChild>
        <w:div w:id="1867251867">
          <w:marLeft w:val="0"/>
          <w:marRight w:val="0"/>
          <w:marTop w:val="0"/>
          <w:marBottom w:val="0"/>
          <w:divBdr>
            <w:top w:val="none" w:sz="0" w:space="0" w:color="auto"/>
            <w:left w:val="none" w:sz="0" w:space="0" w:color="auto"/>
            <w:bottom w:val="none" w:sz="0" w:space="0" w:color="auto"/>
            <w:right w:val="none" w:sz="0" w:space="0" w:color="auto"/>
          </w:divBdr>
          <w:divsChild>
            <w:div w:id="1779445953">
              <w:marLeft w:val="0"/>
              <w:marRight w:val="0"/>
              <w:marTop w:val="0"/>
              <w:marBottom w:val="0"/>
              <w:divBdr>
                <w:top w:val="none" w:sz="0" w:space="0" w:color="auto"/>
                <w:left w:val="none" w:sz="0" w:space="0" w:color="auto"/>
                <w:bottom w:val="none" w:sz="0" w:space="0" w:color="auto"/>
                <w:right w:val="none" w:sz="0" w:space="0" w:color="auto"/>
              </w:divBdr>
              <w:divsChild>
                <w:div w:id="730888356">
                  <w:marLeft w:val="0"/>
                  <w:marRight w:val="0"/>
                  <w:marTop w:val="0"/>
                  <w:marBottom w:val="0"/>
                  <w:divBdr>
                    <w:top w:val="none" w:sz="0" w:space="0" w:color="auto"/>
                    <w:left w:val="none" w:sz="0" w:space="0" w:color="auto"/>
                    <w:bottom w:val="none" w:sz="0" w:space="0" w:color="auto"/>
                    <w:right w:val="none" w:sz="0" w:space="0" w:color="auto"/>
                  </w:divBdr>
                  <w:divsChild>
                    <w:div w:id="1803886812">
                      <w:marLeft w:val="0"/>
                      <w:marRight w:val="0"/>
                      <w:marTop w:val="0"/>
                      <w:marBottom w:val="0"/>
                      <w:divBdr>
                        <w:top w:val="none" w:sz="0" w:space="0" w:color="auto"/>
                        <w:left w:val="none" w:sz="0" w:space="0" w:color="auto"/>
                        <w:bottom w:val="none" w:sz="0" w:space="0" w:color="auto"/>
                        <w:right w:val="none" w:sz="0" w:space="0" w:color="auto"/>
                      </w:divBdr>
                      <w:divsChild>
                        <w:div w:id="14115152">
                          <w:marLeft w:val="0"/>
                          <w:marRight w:val="0"/>
                          <w:marTop w:val="0"/>
                          <w:marBottom w:val="0"/>
                          <w:divBdr>
                            <w:top w:val="none" w:sz="0" w:space="0" w:color="auto"/>
                            <w:left w:val="none" w:sz="0" w:space="0" w:color="auto"/>
                            <w:bottom w:val="none" w:sz="0" w:space="0" w:color="auto"/>
                            <w:right w:val="none" w:sz="0" w:space="0" w:color="auto"/>
                          </w:divBdr>
                          <w:divsChild>
                            <w:div w:id="456067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9589714">
      <w:marLeft w:val="0"/>
      <w:marRight w:val="0"/>
      <w:marTop w:val="0"/>
      <w:marBottom w:val="0"/>
      <w:divBdr>
        <w:top w:val="none" w:sz="0" w:space="0" w:color="auto"/>
        <w:left w:val="none" w:sz="0" w:space="0" w:color="auto"/>
        <w:bottom w:val="none" w:sz="0" w:space="0" w:color="auto"/>
        <w:right w:val="none" w:sz="0" w:space="0" w:color="auto"/>
      </w:divBdr>
    </w:div>
    <w:div w:id="1151797550">
      <w:marLeft w:val="0"/>
      <w:marRight w:val="0"/>
      <w:marTop w:val="0"/>
      <w:marBottom w:val="0"/>
      <w:divBdr>
        <w:top w:val="none" w:sz="0" w:space="0" w:color="auto"/>
        <w:left w:val="none" w:sz="0" w:space="0" w:color="auto"/>
        <w:bottom w:val="none" w:sz="0" w:space="0" w:color="auto"/>
        <w:right w:val="none" w:sz="0" w:space="0" w:color="auto"/>
      </w:divBdr>
    </w:div>
    <w:div w:id="1158883890">
      <w:marLeft w:val="0"/>
      <w:marRight w:val="0"/>
      <w:marTop w:val="0"/>
      <w:marBottom w:val="0"/>
      <w:divBdr>
        <w:top w:val="none" w:sz="0" w:space="0" w:color="auto"/>
        <w:left w:val="none" w:sz="0" w:space="0" w:color="auto"/>
        <w:bottom w:val="none" w:sz="0" w:space="0" w:color="auto"/>
        <w:right w:val="none" w:sz="0" w:space="0" w:color="auto"/>
      </w:divBdr>
    </w:div>
    <w:div w:id="1172448958">
      <w:marLeft w:val="0"/>
      <w:marRight w:val="0"/>
      <w:marTop w:val="0"/>
      <w:marBottom w:val="0"/>
      <w:divBdr>
        <w:top w:val="none" w:sz="0" w:space="0" w:color="auto"/>
        <w:left w:val="none" w:sz="0" w:space="0" w:color="auto"/>
        <w:bottom w:val="none" w:sz="0" w:space="0" w:color="auto"/>
        <w:right w:val="none" w:sz="0" w:space="0" w:color="auto"/>
      </w:divBdr>
    </w:div>
    <w:div w:id="1209948167">
      <w:marLeft w:val="0"/>
      <w:marRight w:val="0"/>
      <w:marTop w:val="0"/>
      <w:marBottom w:val="0"/>
      <w:divBdr>
        <w:top w:val="none" w:sz="0" w:space="0" w:color="auto"/>
        <w:left w:val="none" w:sz="0" w:space="0" w:color="auto"/>
        <w:bottom w:val="none" w:sz="0" w:space="0" w:color="auto"/>
        <w:right w:val="none" w:sz="0" w:space="0" w:color="auto"/>
      </w:divBdr>
    </w:div>
    <w:div w:id="1220438541">
      <w:marLeft w:val="0"/>
      <w:marRight w:val="0"/>
      <w:marTop w:val="0"/>
      <w:marBottom w:val="0"/>
      <w:divBdr>
        <w:top w:val="none" w:sz="0" w:space="0" w:color="auto"/>
        <w:left w:val="none" w:sz="0" w:space="0" w:color="auto"/>
        <w:bottom w:val="none" w:sz="0" w:space="0" w:color="auto"/>
        <w:right w:val="none" w:sz="0" w:space="0" w:color="auto"/>
      </w:divBdr>
    </w:div>
    <w:div w:id="1226188716">
      <w:marLeft w:val="0"/>
      <w:marRight w:val="0"/>
      <w:marTop w:val="0"/>
      <w:marBottom w:val="0"/>
      <w:divBdr>
        <w:top w:val="none" w:sz="0" w:space="0" w:color="auto"/>
        <w:left w:val="none" w:sz="0" w:space="0" w:color="auto"/>
        <w:bottom w:val="none" w:sz="0" w:space="0" w:color="auto"/>
        <w:right w:val="none" w:sz="0" w:space="0" w:color="auto"/>
      </w:divBdr>
      <w:divsChild>
        <w:div w:id="1135947711">
          <w:marLeft w:val="0"/>
          <w:marRight w:val="0"/>
          <w:marTop w:val="0"/>
          <w:marBottom w:val="0"/>
          <w:divBdr>
            <w:top w:val="none" w:sz="0" w:space="0" w:color="auto"/>
            <w:left w:val="none" w:sz="0" w:space="0" w:color="auto"/>
            <w:bottom w:val="none" w:sz="0" w:space="0" w:color="auto"/>
            <w:right w:val="none" w:sz="0" w:space="0" w:color="auto"/>
          </w:divBdr>
          <w:divsChild>
            <w:div w:id="2110733420">
              <w:marLeft w:val="0"/>
              <w:marRight w:val="0"/>
              <w:marTop w:val="0"/>
              <w:marBottom w:val="0"/>
              <w:divBdr>
                <w:top w:val="none" w:sz="0" w:space="0" w:color="auto"/>
                <w:left w:val="none" w:sz="0" w:space="0" w:color="auto"/>
                <w:bottom w:val="none" w:sz="0" w:space="0" w:color="auto"/>
                <w:right w:val="none" w:sz="0" w:space="0" w:color="auto"/>
              </w:divBdr>
            </w:div>
            <w:div w:id="135413197">
              <w:marLeft w:val="0"/>
              <w:marRight w:val="0"/>
              <w:marTop w:val="0"/>
              <w:marBottom w:val="0"/>
              <w:divBdr>
                <w:top w:val="none" w:sz="0" w:space="0" w:color="auto"/>
                <w:left w:val="none" w:sz="0" w:space="0" w:color="auto"/>
                <w:bottom w:val="none" w:sz="0" w:space="0" w:color="auto"/>
                <w:right w:val="none" w:sz="0" w:space="0" w:color="auto"/>
              </w:divBdr>
            </w:div>
            <w:div w:id="32006376">
              <w:marLeft w:val="0"/>
              <w:marRight w:val="0"/>
              <w:marTop w:val="0"/>
              <w:marBottom w:val="0"/>
              <w:divBdr>
                <w:top w:val="none" w:sz="0" w:space="0" w:color="auto"/>
                <w:left w:val="none" w:sz="0" w:space="0" w:color="auto"/>
                <w:bottom w:val="none" w:sz="0" w:space="0" w:color="auto"/>
                <w:right w:val="none" w:sz="0" w:space="0" w:color="auto"/>
              </w:divBdr>
            </w:div>
            <w:div w:id="125285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110847">
      <w:marLeft w:val="0"/>
      <w:marRight w:val="0"/>
      <w:marTop w:val="0"/>
      <w:marBottom w:val="0"/>
      <w:divBdr>
        <w:top w:val="none" w:sz="0" w:space="0" w:color="auto"/>
        <w:left w:val="none" w:sz="0" w:space="0" w:color="auto"/>
        <w:bottom w:val="none" w:sz="0" w:space="0" w:color="auto"/>
        <w:right w:val="none" w:sz="0" w:space="0" w:color="auto"/>
      </w:divBdr>
    </w:div>
    <w:div w:id="1229614835">
      <w:marLeft w:val="0"/>
      <w:marRight w:val="0"/>
      <w:marTop w:val="0"/>
      <w:marBottom w:val="0"/>
      <w:divBdr>
        <w:top w:val="none" w:sz="0" w:space="0" w:color="auto"/>
        <w:left w:val="none" w:sz="0" w:space="0" w:color="auto"/>
        <w:bottom w:val="none" w:sz="0" w:space="0" w:color="auto"/>
        <w:right w:val="none" w:sz="0" w:space="0" w:color="auto"/>
      </w:divBdr>
    </w:div>
    <w:div w:id="1235701585">
      <w:marLeft w:val="0"/>
      <w:marRight w:val="0"/>
      <w:marTop w:val="0"/>
      <w:marBottom w:val="0"/>
      <w:divBdr>
        <w:top w:val="none" w:sz="0" w:space="0" w:color="auto"/>
        <w:left w:val="none" w:sz="0" w:space="0" w:color="auto"/>
        <w:bottom w:val="none" w:sz="0" w:space="0" w:color="auto"/>
        <w:right w:val="none" w:sz="0" w:space="0" w:color="auto"/>
      </w:divBdr>
    </w:div>
    <w:div w:id="1254129324">
      <w:marLeft w:val="0"/>
      <w:marRight w:val="0"/>
      <w:marTop w:val="0"/>
      <w:marBottom w:val="0"/>
      <w:divBdr>
        <w:top w:val="none" w:sz="0" w:space="0" w:color="auto"/>
        <w:left w:val="none" w:sz="0" w:space="0" w:color="auto"/>
        <w:bottom w:val="none" w:sz="0" w:space="0" w:color="auto"/>
        <w:right w:val="none" w:sz="0" w:space="0" w:color="auto"/>
      </w:divBdr>
    </w:div>
    <w:div w:id="1258245233">
      <w:marLeft w:val="0"/>
      <w:marRight w:val="0"/>
      <w:marTop w:val="0"/>
      <w:marBottom w:val="0"/>
      <w:divBdr>
        <w:top w:val="none" w:sz="0" w:space="0" w:color="auto"/>
        <w:left w:val="none" w:sz="0" w:space="0" w:color="auto"/>
        <w:bottom w:val="none" w:sz="0" w:space="0" w:color="auto"/>
        <w:right w:val="none" w:sz="0" w:space="0" w:color="auto"/>
      </w:divBdr>
    </w:div>
    <w:div w:id="1261452688">
      <w:marLeft w:val="0"/>
      <w:marRight w:val="0"/>
      <w:marTop w:val="0"/>
      <w:marBottom w:val="0"/>
      <w:divBdr>
        <w:top w:val="none" w:sz="0" w:space="0" w:color="auto"/>
        <w:left w:val="none" w:sz="0" w:space="0" w:color="auto"/>
        <w:bottom w:val="none" w:sz="0" w:space="0" w:color="auto"/>
        <w:right w:val="none" w:sz="0" w:space="0" w:color="auto"/>
      </w:divBdr>
    </w:div>
    <w:div w:id="1264729208">
      <w:marLeft w:val="0"/>
      <w:marRight w:val="0"/>
      <w:marTop w:val="0"/>
      <w:marBottom w:val="0"/>
      <w:divBdr>
        <w:top w:val="none" w:sz="0" w:space="0" w:color="auto"/>
        <w:left w:val="none" w:sz="0" w:space="0" w:color="auto"/>
        <w:bottom w:val="none" w:sz="0" w:space="0" w:color="auto"/>
        <w:right w:val="none" w:sz="0" w:space="0" w:color="auto"/>
      </w:divBdr>
    </w:div>
    <w:div w:id="1270626049">
      <w:marLeft w:val="0"/>
      <w:marRight w:val="0"/>
      <w:marTop w:val="0"/>
      <w:marBottom w:val="0"/>
      <w:divBdr>
        <w:top w:val="none" w:sz="0" w:space="0" w:color="auto"/>
        <w:left w:val="none" w:sz="0" w:space="0" w:color="auto"/>
        <w:bottom w:val="none" w:sz="0" w:space="0" w:color="auto"/>
        <w:right w:val="none" w:sz="0" w:space="0" w:color="auto"/>
      </w:divBdr>
    </w:div>
    <w:div w:id="1281105842">
      <w:marLeft w:val="0"/>
      <w:marRight w:val="0"/>
      <w:marTop w:val="0"/>
      <w:marBottom w:val="0"/>
      <w:divBdr>
        <w:top w:val="none" w:sz="0" w:space="0" w:color="auto"/>
        <w:left w:val="none" w:sz="0" w:space="0" w:color="auto"/>
        <w:bottom w:val="none" w:sz="0" w:space="0" w:color="auto"/>
        <w:right w:val="none" w:sz="0" w:space="0" w:color="auto"/>
      </w:divBdr>
    </w:div>
    <w:div w:id="1287351422">
      <w:marLeft w:val="0"/>
      <w:marRight w:val="0"/>
      <w:marTop w:val="0"/>
      <w:marBottom w:val="0"/>
      <w:divBdr>
        <w:top w:val="none" w:sz="0" w:space="0" w:color="auto"/>
        <w:left w:val="none" w:sz="0" w:space="0" w:color="auto"/>
        <w:bottom w:val="none" w:sz="0" w:space="0" w:color="auto"/>
        <w:right w:val="none" w:sz="0" w:space="0" w:color="auto"/>
      </w:divBdr>
    </w:div>
    <w:div w:id="1287421700">
      <w:marLeft w:val="0"/>
      <w:marRight w:val="0"/>
      <w:marTop w:val="0"/>
      <w:marBottom w:val="0"/>
      <w:divBdr>
        <w:top w:val="none" w:sz="0" w:space="0" w:color="auto"/>
        <w:left w:val="none" w:sz="0" w:space="0" w:color="auto"/>
        <w:bottom w:val="none" w:sz="0" w:space="0" w:color="auto"/>
        <w:right w:val="none" w:sz="0" w:space="0" w:color="auto"/>
      </w:divBdr>
      <w:divsChild>
        <w:div w:id="537663818">
          <w:marLeft w:val="0"/>
          <w:marRight w:val="0"/>
          <w:marTop w:val="0"/>
          <w:marBottom w:val="0"/>
          <w:divBdr>
            <w:top w:val="none" w:sz="0" w:space="0" w:color="auto"/>
            <w:left w:val="none" w:sz="0" w:space="0" w:color="auto"/>
            <w:bottom w:val="none" w:sz="0" w:space="0" w:color="auto"/>
            <w:right w:val="none" w:sz="0" w:space="0" w:color="auto"/>
          </w:divBdr>
          <w:divsChild>
            <w:div w:id="107886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433868">
      <w:marLeft w:val="0"/>
      <w:marRight w:val="0"/>
      <w:marTop w:val="0"/>
      <w:marBottom w:val="0"/>
      <w:divBdr>
        <w:top w:val="none" w:sz="0" w:space="0" w:color="auto"/>
        <w:left w:val="none" w:sz="0" w:space="0" w:color="auto"/>
        <w:bottom w:val="none" w:sz="0" w:space="0" w:color="auto"/>
        <w:right w:val="none" w:sz="0" w:space="0" w:color="auto"/>
      </w:divBdr>
    </w:div>
    <w:div w:id="1329283821">
      <w:marLeft w:val="0"/>
      <w:marRight w:val="0"/>
      <w:marTop w:val="0"/>
      <w:marBottom w:val="0"/>
      <w:divBdr>
        <w:top w:val="none" w:sz="0" w:space="0" w:color="auto"/>
        <w:left w:val="none" w:sz="0" w:space="0" w:color="auto"/>
        <w:bottom w:val="none" w:sz="0" w:space="0" w:color="auto"/>
        <w:right w:val="none" w:sz="0" w:space="0" w:color="auto"/>
      </w:divBdr>
    </w:div>
    <w:div w:id="1329595711">
      <w:marLeft w:val="0"/>
      <w:marRight w:val="0"/>
      <w:marTop w:val="0"/>
      <w:marBottom w:val="0"/>
      <w:divBdr>
        <w:top w:val="none" w:sz="0" w:space="0" w:color="auto"/>
        <w:left w:val="none" w:sz="0" w:space="0" w:color="auto"/>
        <w:bottom w:val="none" w:sz="0" w:space="0" w:color="auto"/>
        <w:right w:val="none" w:sz="0" w:space="0" w:color="auto"/>
      </w:divBdr>
      <w:divsChild>
        <w:div w:id="1182473413">
          <w:marLeft w:val="0"/>
          <w:marRight w:val="0"/>
          <w:marTop w:val="0"/>
          <w:marBottom w:val="0"/>
          <w:divBdr>
            <w:top w:val="none" w:sz="0" w:space="0" w:color="auto"/>
            <w:left w:val="none" w:sz="0" w:space="0" w:color="auto"/>
            <w:bottom w:val="none" w:sz="0" w:space="0" w:color="auto"/>
            <w:right w:val="none" w:sz="0" w:space="0" w:color="auto"/>
          </w:divBdr>
          <w:divsChild>
            <w:div w:id="455611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650296">
      <w:marLeft w:val="0"/>
      <w:marRight w:val="0"/>
      <w:marTop w:val="0"/>
      <w:marBottom w:val="0"/>
      <w:divBdr>
        <w:top w:val="none" w:sz="0" w:space="0" w:color="auto"/>
        <w:left w:val="none" w:sz="0" w:space="0" w:color="auto"/>
        <w:bottom w:val="none" w:sz="0" w:space="0" w:color="auto"/>
        <w:right w:val="none" w:sz="0" w:space="0" w:color="auto"/>
      </w:divBdr>
    </w:div>
    <w:div w:id="1347243677">
      <w:marLeft w:val="0"/>
      <w:marRight w:val="0"/>
      <w:marTop w:val="0"/>
      <w:marBottom w:val="0"/>
      <w:divBdr>
        <w:top w:val="none" w:sz="0" w:space="0" w:color="auto"/>
        <w:left w:val="none" w:sz="0" w:space="0" w:color="auto"/>
        <w:bottom w:val="none" w:sz="0" w:space="0" w:color="auto"/>
        <w:right w:val="none" w:sz="0" w:space="0" w:color="auto"/>
      </w:divBdr>
    </w:div>
    <w:div w:id="1349790566">
      <w:marLeft w:val="0"/>
      <w:marRight w:val="0"/>
      <w:marTop w:val="0"/>
      <w:marBottom w:val="0"/>
      <w:divBdr>
        <w:top w:val="none" w:sz="0" w:space="0" w:color="auto"/>
        <w:left w:val="none" w:sz="0" w:space="0" w:color="auto"/>
        <w:bottom w:val="none" w:sz="0" w:space="0" w:color="auto"/>
        <w:right w:val="none" w:sz="0" w:space="0" w:color="auto"/>
      </w:divBdr>
    </w:div>
    <w:div w:id="1380324925">
      <w:marLeft w:val="0"/>
      <w:marRight w:val="0"/>
      <w:marTop w:val="0"/>
      <w:marBottom w:val="0"/>
      <w:divBdr>
        <w:top w:val="none" w:sz="0" w:space="0" w:color="auto"/>
        <w:left w:val="none" w:sz="0" w:space="0" w:color="auto"/>
        <w:bottom w:val="none" w:sz="0" w:space="0" w:color="auto"/>
        <w:right w:val="none" w:sz="0" w:space="0" w:color="auto"/>
      </w:divBdr>
    </w:div>
    <w:div w:id="1403092964">
      <w:marLeft w:val="0"/>
      <w:marRight w:val="0"/>
      <w:marTop w:val="0"/>
      <w:marBottom w:val="0"/>
      <w:divBdr>
        <w:top w:val="none" w:sz="0" w:space="0" w:color="auto"/>
        <w:left w:val="none" w:sz="0" w:space="0" w:color="auto"/>
        <w:bottom w:val="none" w:sz="0" w:space="0" w:color="auto"/>
        <w:right w:val="none" w:sz="0" w:space="0" w:color="auto"/>
      </w:divBdr>
    </w:div>
    <w:div w:id="1412504075">
      <w:marLeft w:val="0"/>
      <w:marRight w:val="0"/>
      <w:marTop w:val="0"/>
      <w:marBottom w:val="0"/>
      <w:divBdr>
        <w:top w:val="none" w:sz="0" w:space="0" w:color="auto"/>
        <w:left w:val="none" w:sz="0" w:space="0" w:color="auto"/>
        <w:bottom w:val="none" w:sz="0" w:space="0" w:color="auto"/>
        <w:right w:val="none" w:sz="0" w:space="0" w:color="auto"/>
      </w:divBdr>
    </w:div>
    <w:div w:id="1418481625">
      <w:marLeft w:val="0"/>
      <w:marRight w:val="0"/>
      <w:marTop w:val="0"/>
      <w:marBottom w:val="0"/>
      <w:divBdr>
        <w:top w:val="none" w:sz="0" w:space="0" w:color="auto"/>
        <w:left w:val="none" w:sz="0" w:space="0" w:color="auto"/>
        <w:bottom w:val="none" w:sz="0" w:space="0" w:color="auto"/>
        <w:right w:val="none" w:sz="0" w:space="0" w:color="auto"/>
      </w:divBdr>
    </w:div>
    <w:div w:id="1427311680">
      <w:marLeft w:val="0"/>
      <w:marRight w:val="0"/>
      <w:marTop w:val="0"/>
      <w:marBottom w:val="0"/>
      <w:divBdr>
        <w:top w:val="none" w:sz="0" w:space="0" w:color="auto"/>
        <w:left w:val="none" w:sz="0" w:space="0" w:color="auto"/>
        <w:bottom w:val="none" w:sz="0" w:space="0" w:color="auto"/>
        <w:right w:val="none" w:sz="0" w:space="0" w:color="auto"/>
      </w:divBdr>
    </w:div>
    <w:div w:id="1445923508">
      <w:marLeft w:val="0"/>
      <w:marRight w:val="0"/>
      <w:marTop w:val="0"/>
      <w:marBottom w:val="0"/>
      <w:divBdr>
        <w:top w:val="none" w:sz="0" w:space="0" w:color="auto"/>
        <w:left w:val="none" w:sz="0" w:space="0" w:color="auto"/>
        <w:bottom w:val="none" w:sz="0" w:space="0" w:color="auto"/>
        <w:right w:val="none" w:sz="0" w:space="0" w:color="auto"/>
      </w:divBdr>
    </w:div>
    <w:div w:id="1448088794">
      <w:marLeft w:val="0"/>
      <w:marRight w:val="0"/>
      <w:marTop w:val="0"/>
      <w:marBottom w:val="0"/>
      <w:divBdr>
        <w:top w:val="none" w:sz="0" w:space="0" w:color="auto"/>
        <w:left w:val="none" w:sz="0" w:space="0" w:color="auto"/>
        <w:bottom w:val="none" w:sz="0" w:space="0" w:color="auto"/>
        <w:right w:val="none" w:sz="0" w:space="0" w:color="auto"/>
      </w:divBdr>
      <w:divsChild>
        <w:div w:id="596522103">
          <w:marLeft w:val="0"/>
          <w:marRight w:val="0"/>
          <w:marTop w:val="0"/>
          <w:marBottom w:val="0"/>
          <w:divBdr>
            <w:top w:val="none" w:sz="0" w:space="0" w:color="auto"/>
            <w:left w:val="none" w:sz="0" w:space="0" w:color="auto"/>
            <w:bottom w:val="none" w:sz="0" w:space="0" w:color="auto"/>
            <w:right w:val="none" w:sz="0" w:space="0" w:color="auto"/>
          </w:divBdr>
          <w:divsChild>
            <w:div w:id="1151023426">
              <w:marLeft w:val="0"/>
              <w:marRight w:val="0"/>
              <w:marTop w:val="0"/>
              <w:marBottom w:val="0"/>
              <w:divBdr>
                <w:top w:val="none" w:sz="0" w:space="0" w:color="auto"/>
                <w:left w:val="none" w:sz="0" w:space="0" w:color="auto"/>
                <w:bottom w:val="none" w:sz="0" w:space="0" w:color="auto"/>
                <w:right w:val="none" w:sz="0" w:space="0" w:color="auto"/>
              </w:divBdr>
              <w:divsChild>
                <w:div w:id="691761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419769">
      <w:marLeft w:val="0"/>
      <w:marRight w:val="0"/>
      <w:marTop w:val="0"/>
      <w:marBottom w:val="0"/>
      <w:divBdr>
        <w:top w:val="none" w:sz="0" w:space="0" w:color="auto"/>
        <w:left w:val="none" w:sz="0" w:space="0" w:color="auto"/>
        <w:bottom w:val="none" w:sz="0" w:space="0" w:color="auto"/>
        <w:right w:val="none" w:sz="0" w:space="0" w:color="auto"/>
      </w:divBdr>
    </w:div>
    <w:div w:id="1463888642">
      <w:marLeft w:val="0"/>
      <w:marRight w:val="0"/>
      <w:marTop w:val="0"/>
      <w:marBottom w:val="0"/>
      <w:divBdr>
        <w:top w:val="none" w:sz="0" w:space="0" w:color="auto"/>
        <w:left w:val="none" w:sz="0" w:space="0" w:color="auto"/>
        <w:bottom w:val="none" w:sz="0" w:space="0" w:color="auto"/>
        <w:right w:val="none" w:sz="0" w:space="0" w:color="auto"/>
      </w:divBdr>
    </w:div>
    <w:div w:id="1467621675">
      <w:marLeft w:val="0"/>
      <w:marRight w:val="0"/>
      <w:marTop w:val="0"/>
      <w:marBottom w:val="0"/>
      <w:divBdr>
        <w:top w:val="none" w:sz="0" w:space="0" w:color="auto"/>
        <w:left w:val="none" w:sz="0" w:space="0" w:color="auto"/>
        <w:bottom w:val="none" w:sz="0" w:space="0" w:color="auto"/>
        <w:right w:val="none" w:sz="0" w:space="0" w:color="auto"/>
      </w:divBdr>
    </w:div>
    <w:div w:id="1470972681">
      <w:marLeft w:val="0"/>
      <w:marRight w:val="0"/>
      <w:marTop w:val="0"/>
      <w:marBottom w:val="0"/>
      <w:divBdr>
        <w:top w:val="none" w:sz="0" w:space="0" w:color="auto"/>
        <w:left w:val="none" w:sz="0" w:space="0" w:color="auto"/>
        <w:bottom w:val="none" w:sz="0" w:space="0" w:color="auto"/>
        <w:right w:val="none" w:sz="0" w:space="0" w:color="auto"/>
      </w:divBdr>
    </w:div>
    <w:div w:id="1471049248">
      <w:marLeft w:val="0"/>
      <w:marRight w:val="0"/>
      <w:marTop w:val="0"/>
      <w:marBottom w:val="0"/>
      <w:divBdr>
        <w:top w:val="none" w:sz="0" w:space="0" w:color="auto"/>
        <w:left w:val="none" w:sz="0" w:space="0" w:color="auto"/>
        <w:bottom w:val="none" w:sz="0" w:space="0" w:color="auto"/>
        <w:right w:val="none" w:sz="0" w:space="0" w:color="auto"/>
      </w:divBdr>
      <w:divsChild>
        <w:div w:id="1935167783">
          <w:marLeft w:val="0"/>
          <w:marRight w:val="0"/>
          <w:marTop w:val="0"/>
          <w:marBottom w:val="0"/>
          <w:divBdr>
            <w:top w:val="none" w:sz="0" w:space="0" w:color="auto"/>
            <w:left w:val="none" w:sz="0" w:space="0" w:color="auto"/>
            <w:bottom w:val="none" w:sz="0" w:space="0" w:color="auto"/>
            <w:right w:val="none" w:sz="0" w:space="0" w:color="auto"/>
          </w:divBdr>
        </w:div>
      </w:divsChild>
    </w:div>
    <w:div w:id="1477869076">
      <w:marLeft w:val="0"/>
      <w:marRight w:val="0"/>
      <w:marTop w:val="0"/>
      <w:marBottom w:val="0"/>
      <w:divBdr>
        <w:top w:val="none" w:sz="0" w:space="0" w:color="auto"/>
        <w:left w:val="none" w:sz="0" w:space="0" w:color="auto"/>
        <w:bottom w:val="none" w:sz="0" w:space="0" w:color="auto"/>
        <w:right w:val="none" w:sz="0" w:space="0" w:color="auto"/>
      </w:divBdr>
    </w:div>
    <w:div w:id="1494031053">
      <w:marLeft w:val="0"/>
      <w:marRight w:val="0"/>
      <w:marTop w:val="0"/>
      <w:marBottom w:val="0"/>
      <w:divBdr>
        <w:top w:val="none" w:sz="0" w:space="0" w:color="auto"/>
        <w:left w:val="none" w:sz="0" w:space="0" w:color="auto"/>
        <w:bottom w:val="none" w:sz="0" w:space="0" w:color="auto"/>
        <w:right w:val="none" w:sz="0" w:space="0" w:color="auto"/>
      </w:divBdr>
      <w:divsChild>
        <w:div w:id="1990015089">
          <w:marLeft w:val="0"/>
          <w:marRight w:val="0"/>
          <w:marTop w:val="0"/>
          <w:marBottom w:val="0"/>
          <w:divBdr>
            <w:top w:val="none" w:sz="0" w:space="0" w:color="auto"/>
            <w:left w:val="none" w:sz="0" w:space="0" w:color="auto"/>
            <w:bottom w:val="none" w:sz="0" w:space="0" w:color="auto"/>
            <w:right w:val="none" w:sz="0" w:space="0" w:color="auto"/>
          </w:divBdr>
        </w:div>
      </w:divsChild>
    </w:div>
    <w:div w:id="1496414098">
      <w:marLeft w:val="0"/>
      <w:marRight w:val="0"/>
      <w:marTop w:val="0"/>
      <w:marBottom w:val="0"/>
      <w:divBdr>
        <w:top w:val="none" w:sz="0" w:space="0" w:color="auto"/>
        <w:left w:val="none" w:sz="0" w:space="0" w:color="auto"/>
        <w:bottom w:val="none" w:sz="0" w:space="0" w:color="auto"/>
        <w:right w:val="none" w:sz="0" w:space="0" w:color="auto"/>
      </w:divBdr>
    </w:div>
    <w:div w:id="1522740963">
      <w:marLeft w:val="0"/>
      <w:marRight w:val="0"/>
      <w:marTop w:val="0"/>
      <w:marBottom w:val="0"/>
      <w:divBdr>
        <w:top w:val="none" w:sz="0" w:space="0" w:color="auto"/>
        <w:left w:val="none" w:sz="0" w:space="0" w:color="auto"/>
        <w:bottom w:val="none" w:sz="0" w:space="0" w:color="auto"/>
        <w:right w:val="none" w:sz="0" w:space="0" w:color="auto"/>
      </w:divBdr>
      <w:divsChild>
        <w:div w:id="1338655070">
          <w:marLeft w:val="0"/>
          <w:marRight w:val="0"/>
          <w:marTop w:val="0"/>
          <w:marBottom w:val="0"/>
          <w:divBdr>
            <w:top w:val="none" w:sz="0" w:space="0" w:color="auto"/>
            <w:left w:val="none" w:sz="0" w:space="0" w:color="auto"/>
            <w:bottom w:val="none" w:sz="0" w:space="0" w:color="auto"/>
            <w:right w:val="none" w:sz="0" w:space="0" w:color="auto"/>
          </w:divBdr>
        </w:div>
      </w:divsChild>
    </w:div>
    <w:div w:id="1523011507">
      <w:marLeft w:val="0"/>
      <w:marRight w:val="0"/>
      <w:marTop w:val="0"/>
      <w:marBottom w:val="0"/>
      <w:divBdr>
        <w:top w:val="none" w:sz="0" w:space="0" w:color="auto"/>
        <w:left w:val="none" w:sz="0" w:space="0" w:color="auto"/>
        <w:bottom w:val="none" w:sz="0" w:space="0" w:color="auto"/>
        <w:right w:val="none" w:sz="0" w:space="0" w:color="auto"/>
      </w:divBdr>
    </w:div>
    <w:div w:id="1537355713">
      <w:marLeft w:val="0"/>
      <w:marRight w:val="0"/>
      <w:marTop w:val="0"/>
      <w:marBottom w:val="0"/>
      <w:divBdr>
        <w:top w:val="none" w:sz="0" w:space="0" w:color="auto"/>
        <w:left w:val="none" w:sz="0" w:space="0" w:color="auto"/>
        <w:bottom w:val="none" w:sz="0" w:space="0" w:color="auto"/>
        <w:right w:val="none" w:sz="0" w:space="0" w:color="auto"/>
      </w:divBdr>
    </w:div>
    <w:div w:id="1542012197">
      <w:marLeft w:val="0"/>
      <w:marRight w:val="0"/>
      <w:marTop w:val="0"/>
      <w:marBottom w:val="0"/>
      <w:divBdr>
        <w:top w:val="none" w:sz="0" w:space="0" w:color="auto"/>
        <w:left w:val="none" w:sz="0" w:space="0" w:color="auto"/>
        <w:bottom w:val="none" w:sz="0" w:space="0" w:color="auto"/>
        <w:right w:val="none" w:sz="0" w:space="0" w:color="auto"/>
      </w:divBdr>
    </w:div>
    <w:div w:id="1546600536">
      <w:marLeft w:val="0"/>
      <w:marRight w:val="0"/>
      <w:marTop w:val="0"/>
      <w:marBottom w:val="0"/>
      <w:divBdr>
        <w:top w:val="none" w:sz="0" w:space="0" w:color="auto"/>
        <w:left w:val="none" w:sz="0" w:space="0" w:color="auto"/>
        <w:bottom w:val="none" w:sz="0" w:space="0" w:color="auto"/>
        <w:right w:val="none" w:sz="0" w:space="0" w:color="auto"/>
      </w:divBdr>
    </w:div>
    <w:div w:id="1555041301">
      <w:marLeft w:val="0"/>
      <w:marRight w:val="0"/>
      <w:marTop w:val="0"/>
      <w:marBottom w:val="0"/>
      <w:divBdr>
        <w:top w:val="none" w:sz="0" w:space="0" w:color="auto"/>
        <w:left w:val="none" w:sz="0" w:space="0" w:color="auto"/>
        <w:bottom w:val="none" w:sz="0" w:space="0" w:color="auto"/>
        <w:right w:val="none" w:sz="0" w:space="0" w:color="auto"/>
      </w:divBdr>
    </w:div>
    <w:div w:id="1557820304">
      <w:marLeft w:val="0"/>
      <w:marRight w:val="0"/>
      <w:marTop w:val="0"/>
      <w:marBottom w:val="0"/>
      <w:divBdr>
        <w:top w:val="none" w:sz="0" w:space="0" w:color="auto"/>
        <w:left w:val="none" w:sz="0" w:space="0" w:color="auto"/>
        <w:bottom w:val="none" w:sz="0" w:space="0" w:color="auto"/>
        <w:right w:val="none" w:sz="0" w:space="0" w:color="auto"/>
      </w:divBdr>
    </w:div>
    <w:div w:id="1558126091">
      <w:marLeft w:val="0"/>
      <w:marRight w:val="0"/>
      <w:marTop w:val="0"/>
      <w:marBottom w:val="0"/>
      <w:divBdr>
        <w:top w:val="none" w:sz="0" w:space="0" w:color="auto"/>
        <w:left w:val="none" w:sz="0" w:space="0" w:color="auto"/>
        <w:bottom w:val="none" w:sz="0" w:space="0" w:color="auto"/>
        <w:right w:val="none" w:sz="0" w:space="0" w:color="auto"/>
      </w:divBdr>
    </w:div>
    <w:div w:id="1558589933">
      <w:marLeft w:val="0"/>
      <w:marRight w:val="0"/>
      <w:marTop w:val="0"/>
      <w:marBottom w:val="0"/>
      <w:divBdr>
        <w:top w:val="none" w:sz="0" w:space="0" w:color="auto"/>
        <w:left w:val="none" w:sz="0" w:space="0" w:color="auto"/>
        <w:bottom w:val="none" w:sz="0" w:space="0" w:color="auto"/>
        <w:right w:val="none" w:sz="0" w:space="0" w:color="auto"/>
      </w:divBdr>
      <w:divsChild>
        <w:div w:id="39021067">
          <w:marLeft w:val="0"/>
          <w:marRight w:val="0"/>
          <w:marTop w:val="0"/>
          <w:marBottom w:val="0"/>
          <w:divBdr>
            <w:top w:val="none" w:sz="0" w:space="0" w:color="auto"/>
            <w:left w:val="none" w:sz="0" w:space="0" w:color="auto"/>
            <w:bottom w:val="none" w:sz="0" w:space="0" w:color="auto"/>
            <w:right w:val="none" w:sz="0" w:space="0" w:color="auto"/>
          </w:divBdr>
          <w:divsChild>
            <w:div w:id="948659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019910">
      <w:marLeft w:val="0"/>
      <w:marRight w:val="0"/>
      <w:marTop w:val="0"/>
      <w:marBottom w:val="0"/>
      <w:divBdr>
        <w:top w:val="none" w:sz="0" w:space="0" w:color="auto"/>
        <w:left w:val="none" w:sz="0" w:space="0" w:color="auto"/>
        <w:bottom w:val="none" w:sz="0" w:space="0" w:color="auto"/>
        <w:right w:val="none" w:sz="0" w:space="0" w:color="auto"/>
      </w:divBdr>
      <w:divsChild>
        <w:div w:id="186450219">
          <w:marLeft w:val="0"/>
          <w:marRight w:val="0"/>
          <w:marTop w:val="0"/>
          <w:marBottom w:val="0"/>
          <w:divBdr>
            <w:top w:val="none" w:sz="0" w:space="0" w:color="auto"/>
            <w:left w:val="none" w:sz="0" w:space="0" w:color="auto"/>
            <w:bottom w:val="none" w:sz="0" w:space="0" w:color="auto"/>
            <w:right w:val="none" w:sz="0" w:space="0" w:color="auto"/>
          </w:divBdr>
        </w:div>
      </w:divsChild>
    </w:div>
    <w:div w:id="1590385974">
      <w:marLeft w:val="0"/>
      <w:marRight w:val="0"/>
      <w:marTop w:val="0"/>
      <w:marBottom w:val="0"/>
      <w:divBdr>
        <w:top w:val="none" w:sz="0" w:space="0" w:color="auto"/>
        <w:left w:val="none" w:sz="0" w:space="0" w:color="auto"/>
        <w:bottom w:val="none" w:sz="0" w:space="0" w:color="auto"/>
        <w:right w:val="none" w:sz="0" w:space="0" w:color="auto"/>
      </w:divBdr>
    </w:div>
    <w:div w:id="1607543228">
      <w:marLeft w:val="0"/>
      <w:marRight w:val="0"/>
      <w:marTop w:val="0"/>
      <w:marBottom w:val="0"/>
      <w:divBdr>
        <w:top w:val="none" w:sz="0" w:space="0" w:color="auto"/>
        <w:left w:val="none" w:sz="0" w:space="0" w:color="auto"/>
        <w:bottom w:val="none" w:sz="0" w:space="0" w:color="auto"/>
        <w:right w:val="none" w:sz="0" w:space="0" w:color="auto"/>
      </w:divBdr>
    </w:div>
    <w:div w:id="1627617468">
      <w:marLeft w:val="0"/>
      <w:marRight w:val="0"/>
      <w:marTop w:val="0"/>
      <w:marBottom w:val="0"/>
      <w:divBdr>
        <w:top w:val="none" w:sz="0" w:space="0" w:color="auto"/>
        <w:left w:val="none" w:sz="0" w:space="0" w:color="auto"/>
        <w:bottom w:val="none" w:sz="0" w:space="0" w:color="auto"/>
        <w:right w:val="none" w:sz="0" w:space="0" w:color="auto"/>
      </w:divBdr>
    </w:div>
    <w:div w:id="1628119276">
      <w:marLeft w:val="0"/>
      <w:marRight w:val="0"/>
      <w:marTop w:val="0"/>
      <w:marBottom w:val="0"/>
      <w:divBdr>
        <w:top w:val="none" w:sz="0" w:space="0" w:color="auto"/>
        <w:left w:val="none" w:sz="0" w:space="0" w:color="auto"/>
        <w:bottom w:val="none" w:sz="0" w:space="0" w:color="auto"/>
        <w:right w:val="none" w:sz="0" w:space="0" w:color="auto"/>
      </w:divBdr>
    </w:div>
    <w:div w:id="1634408532">
      <w:marLeft w:val="0"/>
      <w:marRight w:val="0"/>
      <w:marTop w:val="0"/>
      <w:marBottom w:val="0"/>
      <w:divBdr>
        <w:top w:val="none" w:sz="0" w:space="0" w:color="auto"/>
        <w:left w:val="none" w:sz="0" w:space="0" w:color="auto"/>
        <w:bottom w:val="none" w:sz="0" w:space="0" w:color="auto"/>
        <w:right w:val="none" w:sz="0" w:space="0" w:color="auto"/>
      </w:divBdr>
    </w:div>
    <w:div w:id="1660771422">
      <w:marLeft w:val="0"/>
      <w:marRight w:val="0"/>
      <w:marTop w:val="0"/>
      <w:marBottom w:val="0"/>
      <w:divBdr>
        <w:top w:val="none" w:sz="0" w:space="0" w:color="auto"/>
        <w:left w:val="none" w:sz="0" w:space="0" w:color="auto"/>
        <w:bottom w:val="none" w:sz="0" w:space="0" w:color="auto"/>
        <w:right w:val="none" w:sz="0" w:space="0" w:color="auto"/>
      </w:divBdr>
    </w:div>
    <w:div w:id="1673411272">
      <w:marLeft w:val="0"/>
      <w:marRight w:val="0"/>
      <w:marTop w:val="0"/>
      <w:marBottom w:val="0"/>
      <w:divBdr>
        <w:top w:val="none" w:sz="0" w:space="0" w:color="auto"/>
        <w:left w:val="none" w:sz="0" w:space="0" w:color="auto"/>
        <w:bottom w:val="none" w:sz="0" w:space="0" w:color="auto"/>
        <w:right w:val="none" w:sz="0" w:space="0" w:color="auto"/>
      </w:divBdr>
    </w:div>
    <w:div w:id="1679229558">
      <w:marLeft w:val="0"/>
      <w:marRight w:val="0"/>
      <w:marTop w:val="0"/>
      <w:marBottom w:val="0"/>
      <w:divBdr>
        <w:top w:val="none" w:sz="0" w:space="0" w:color="auto"/>
        <w:left w:val="none" w:sz="0" w:space="0" w:color="auto"/>
        <w:bottom w:val="none" w:sz="0" w:space="0" w:color="auto"/>
        <w:right w:val="none" w:sz="0" w:space="0" w:color="auto"/>
      </w:divBdr>
    </w:div>
    <w:div w:id="1680766163">
      <w:marLeft w:val="0"/>
      <w:marRight w:val="0"/>
      <w:marTop w:val="0"/>
      <w:marBottom w:val="0"/>
      <w:divBdr>
        <w:top w:val="none" w:sz="0" w:space="0" w:color="auto"/>
        <w:left w:val="none" w:sz="0" w:space="0" w:color="auto"/>
        <w:bottom w:val="none" w:sz="0" w:space="0" w:color="auto"/>
        <w:right w:val="none" w:sz="0" w:space="0" w:color="auto"/>
      </w:divBdr>
      <w:divsChild>
        <w:div w:id="937714287">
          <w:marLeft w:val="0"/>
          <w:marRight w:val="0"/>
          <w:marTop w:val="0"/>
          <w:marBottom w:val="0"/>
          <w:divBdr>
            <w:top w:val="none" w:sz="0" w:space="0" w:color="auto"/>
            <w:left w:val="none" w:sz="0" w:space="0" w:color="auto"/>
            <w:bottom w:val="none" w:sz="0" w:space="0" w:color="auto"/>
            <w:right w:val="none" w:sz="0" w:space="0" w:color="auto"/>
          </w:divBdr>
          <w:divsChild>
            <w:div w:id="559941664">
              <w:marLeft w:val="0"/>
              <w:marRight w:val="0"/>
              <w:marTop w:val="0"/>
              <w:marBottom w:val="0"/>
              <w:divBdr>
                <w:top w:val="none" w:sz="0" w:space="0" w:color="auto"/>
                <w:left w:val="none" w:sz="0" w:space="0" w:color="auto"/>
                <w:bottom w:val="none" w:sz="0" w:space="0" w:color="auto"/>
                <w:right w:val="none" w:sz="0" w:space="0" w:color="auto"/>
              </w:divBdr>
              <w:divsChild>
                <w:div w:id="1046224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3364593">
      <w:marLeft w:val="0"/>
      <w:marRight w:val="0"/>
      <w:marTop w:val="0"/>
      <w:marBottom w:val="0"/>
      <w:divBdr>
        <w:top w:val="none" w:sz="0" w:space="0" w:color="auto"/>
        <w:left w:val="none" w:sz="0" w:space="0" w:color="auto"/>
        <w:bottom w:val="none" w:sz="0" w:space="0" w:color="auto"/>
        <w:right w:val="none" w:sz="0" w:space="0" w:color="auto"/>
      </w:divBdr>
    </w:div>
    <w:div w:id="1711220864">
      <w:marLeft w:val="0"/>
      <w:marRight w:val="0"/>
      <w:marTop w:val="0"/>
      <w:marBottom w:val="0"/>
      <w:divBdr>
        <w:top w:val="none" w:sz="0" w:space="0" w:color="auto"/>
        <w:left w:val="none" w:sz="0" w:space="0" w:color="auto"/>
        <w:bottom w:val="none" w:sz="0" w:space="0" w:color="auto"/>
        <w:right w:val="none" w:sz="0" w:space="0" w:color="auto"/>
      </w:divBdr>
      <w:divsChild>
        <w:div w:id="246815632">
          <w:marLeft w:val="0"/>
          <w:marRight w:val="0"/>
          <w:marTop w:val="0"/>
          <w:marBottom w:val="0"/>
          <w:divBdr>
            <w:top w:val="none" w:sz="0" w:space="0" w:color="auto"/>
            <w:left w:val="none" w:sz="0" w:space="0" w:color="auto"/>
            <w:bottom w:val="none" w:sz="0" w:space="0" w:color="auto"/>
            <w:right w:val="none" w:sz="0" w:space="0" w:color="auto"/>
          </w:divBdr>
          <w:divsChild>
            <w:div w:id="1926766365">
              <w:marLeft w:val="0"/>
              <w:marRight w:val="0"/>
              <w:marTop w:val="0"/>
              <w:marBottom w:val="0"/>
              <w:divBdr>
                <w:top w:val="none" w:sz="0" w:space="0" w:color="auto"/>
                <w:left w:val="none" w:sz="0" w:space="0" w:color="auto"/>
                <w:bottom w:val="none" w:sz="0" w:space="0" w:color="auto"/>
                <w:right w:val="none" w:sz="0" w:space="0" w:color="auto"/>
              </w:divBdr>
            </w:div>
            <w:div w:id="726413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726733">
      <w:marLeft w:val="0"/>
      <w:marRight w:val="0"/>
      <w:marTop w:val="0"/>
      <w:marBottom w:val="0"/>
      <w:divBdr>
        <w:top w:val="none" w:sz="0" w:space="0" w:color="auto"/>
        <w:left w:val="none" w:sz="0" w:space="0" w:color="auto"/>
        <w:bottom w:val="none" w:sz="0" w:space="0" w:color="auto"/>
        <w:right w:val="none" w:sz="0" w:space="0" w:color="auto"/>
      </w:divBdr>
    </w:div>
    <w:div w:id="1714816197">
      <w:marLeft w:val="0"/>
      <w:marRight w:val="0"/>
      <w:marTop w:val="0"/>
      <w:marBottom w:val="0"/>
      <w:divBdr>
        <w:top w:val="none" w:sz="0" w:space="0" w:color="auto"/>
        <w:left w:val="none" w:sz="0" w:space="0" w:color="auto"/>
        <w:bottom w:val="none" w:sz="0" w:space="0" w:color="auto"/>
        <w:right w:val="none" w:sz="0" w:space="0" w:color="auto"/>
      </w:divBdr>
    </w:div>
    <w:div w:id="1721318630">
      <w:marLeft w:val="0"/>
      <w:marRight w:val="0"/>
      <w:marTop w:val="0"/>
      <w:marBottom w:val="0"/>
      <w:divBdr>
        <w:top w:val="none" w:sz="0" w:space="0" w:color="auto"/>
        <w:left w:val="none" w:sz="0" w:space="0" w:color="auto"/>
        <w:bottom w:val="none" w:sz="0" w:space="0" w:color="auto"/>
        <w:right w:val="none" w:sz="0" w:space="0" w:color="auto"/>
      </w:divBdr>
    </w:div>
    <w:div w:id="1732117307">
      <w:marLeft w:val="0"/>
      <w:marRight w:val="0"/>
      <w:marTop w:val="0"/>
      <w:marBottom w:val="0"/>
      <w:divBdr>
        <w:top w:val="none" w:sz="0" w:space="0" w:color="auto"/>
        <w:left w:val="none" w:sz="0" w:space="0" w:color="auto"/>
        <w:bottom w:val="none" w:sz="0" w:space="0" w:color="auto"/>
        <w:right w:val="none" w:sz="0" w:space="0" w:color="auto"/>
      </w:divBdr>
    </w:div>
    <w:div w:id="1736004913">
      <w:marLeft w:val="0"/>
      <w:marRight w:val="0"/>
      <w:marTop w:val="0"/>
      <w:marBottom w:val="0"/>
      <w:divBdr>
        <w:top w:val="none" w:sz="0" w:space="0" w:color="auto"/>
        <w:left w:val="none" w:sz="0" w:space="0" w:color="auto"/>
        <w:bottom w:val="none" w:sz="0" w:space="0" w:color="auto"/>
        <w:right w:val="none" w:sz="0" w:space="0" w:color="auto"/>
      </w:divBdr>
      <w:divsChild>
        <w:div w:id="963849462">
          <w:marLeft w:val="0"/>
          <w:marRight w:val="0"/>
          <w:marTop w:val="0"/>
          <w:marBottom w:val="0"/>
          <w:divBdr>
            <w:top w:val="none" w:sz="0" w:space="0" w:color="auto"/>
            <w:left w:val="none" w:sz="0" w:space="0" w:color="auto"/>
            <w:bottom w:val="none" w:sz="0" w:space="0" w:color="auto"/>
            <w:right w:val="none" w:sz="0" w:space="0" w:color="auto"/>
          </w:divBdr>
        </w:div>
      </w:divsChild>
    </w:div>
    <w:div w:id="1737243455">
      <w:marLeft w:val="0"/>
      <w:marRight w:val="0"/>
      <w:marTop w:val="0"/>
      <w:marBottom w:val="0"/>
      <w:divBdr>
        <w:top w:val="none" w:sz="0" w:space="0" w:color="auto"/>
        <w:left w:val="none" w:sz="0" w:space="0" w:color="auto"/>
        <w:bottom w:val="none" w:sz="0" w:space="0" w:color="auto"/>
        <w:right w:val="none" w:sz="0" w:space="0" w:color="auto"/>
      </w:divBdr>
    </w:div>
    <w:div w:id="1737584010">
      <w:marLeft w:val="0"/>
      <w:marRight w:val="0"/>
      <w:marTop w:val="0"/>
      <w:marBottom w:val="0"/>
      <w:divBdr>
        <w:top w:val="none" w:sz="0" w:space="0" w:color="auto"/>
        <w:left w:val="none" w:sz="0" w:space="0" w:color="auto"/>
        <w:bottom w:val="none" w:sz="0" w:space="0" w:color="auto"/>
        <w:right w:val="none" w:sz="0" w:space="0" w:color="auto"/>
      </w:divBdr>
    </w:div>
    <w:div w:id="1746805920">
      <w:marLeft w:val="0"/>
      <w:marRight w:val="0"/>
      <w:marTop w:val="0"/>
      <w:marBottom w:val="0"/>
      <w:divBdr>
        <w:top w:val="none" w:sz="0" w:space="0" w:color="auto"/>
        <w:left w:val="none" w:sz="0" w:space="0" w:color="auto"/>
        <w:bottom w:val="none" w:sz="0" w:space="0" w:color="auto"/>
        <w:right w:val="none" w:sz="0" w:space="0" w:color="auto"/>
      </w:divBdr>
    </w:div>
    <w:div w:id="1757360878">
      <w:marLeft w:val="0"/>
      <w:marRight w:val="0"/>
      <w:marTop w:val="0"/>
      <w:marBottom w:val="0"/>
      <w:divBdr>
        <w:top w:val="none" w:sz="0" w:space="0" w:color="auto"/>
        <w:left w:val="none" w:sz="0" w:space="0" w:color="auto"/>
        <w:bottom w:val="none" w:sz="0" w:space="0" w:color="auto"/>
        <w:right w:val="none" w:sz="0" w:space="0" w:color="auto"/>
      </w:divBdr>
    </w:div>
    <w:div w:id="1771274094">
      <w:marLeft w:val="0"/>
      <w:marRight w:val="0"/>
      <w:marTop w:val="0"/>
      <w:marBottom w:val="0"/>
      <w:divBdr>
        <w:top w:val="none" w:sz="0" w:space="0" w:color="auto"/>
        <w:left w:val="none" w:sz="0" w:space="0" w:color="auto"/>
        <w:bottom w:val="none" w:sz="0" w:space="0" w:color="auto"/>
        <w:right w:val="none" w:sz="0" w:space="0" w:color="auto"/>
      </w:divBdr>
    </w:div>
    <w:div w:id="1772891878">
      <w:marLeft w:val="0"/>
      <w:marRight w:val="0"/>
      <w:marTop w:val="0"/>
      <w:marBottom w:val="0"/>
      <w:divBdr>
        <w:top w:val="none" w:sz="0" w:space="0" w:color="auto"/>
        <w:left w:val="none" w:sz="0" w:space="0" w:color="auto"/>
        <w:bottom w:val="none" w:sz="0" w:space="0" w:color="auto"/>
        <w:right w:val="none" w:sz="0" w:space="0" w:color="auto"/>
      </w:divBdr>
    </w:div>
    <w:div w:id="1777360327">
      <w:marLeft w:val="0"/>
      <w:marRight w:val="0"/>
      <w:marTop w:val="0"/>
      <w:marBottom w:val="0"/>
      <w:divBdr>
        <w:top w:val="none" w:sz="0" w:space="0" w:color="auto"/>
        <w:left w:val="none" w:sz="0" w:space="0" w:color="auto"/>
        <w:bottom w:val="none" w:sz="0" w:space="0" w:color="auto"/>
        <w:right w:val="none" w:sz="0" w:space="0" w:color="auto"/>
      </w:divBdr>
    </w:div>
    <w:div w:id="1778787684">
      <w:marLeft w:val="0"/>
      <w:marRight w:val="0"/>
      <w:marTop w:val="0"/>
      <w:marBottom w:val="0"/>
      <w:divBdr>
        <w:top w:val="none" w:sz="0" w:space="0" w:color="auto"/>
        <w:left w:val="none" w:sz="0" w:space="0" w:color="auto"/>
        <w:bottom w:val="none" w:sz="0" w:space="0" w:color="auto"/>
        <w:right w:val="none" w:sz="0" w:space="0" w:color="auto"/>
      </w:divBdr>
      <w:divsChild>
        <w:div w:id="1659529116">
          <w:marLeft w:val="0"/>
          <w:marRight w:val="0"/>
          <w:marTop w:val="0"/>
          <w:marBottom w:val="0"/>
          <w:divBdr>
            <w:top w:val="none" w:sz="0" w:space="0" w:color="auto"/>
            <w:left w:val="none" w:sz="0" w:space="0" w:color="auto"/>
            <w:bottom w:val="none" w:sz="0" w:space="0" w:color="auto"/>
            <w:right w:val="none" w:sz="0" w:space="0" w:color="auto"/>
          </w:divBdr>
          <w:divsChild>
            <w:div w:id="278143464">
              <w:marLeft w:val="0"/>
              <w:marRight w:val="0"/>
              <w:marTop w:val="0"/>
              <w:marBottom w:val="0"/>
              <w:divBdr>
                <w:top w:val="none" w:sz="0" w:space="0" w:color="auto"/>
                <w:left w:val="none" w:sz="0" w:space="0" w:color="auto"/>
                <w:bottom w:val="none" w:sz="0" w:space="0" w:color="auto"/>
                <w:right w:val="none" w:sz="0" w:space="0" w:color="auto"/>
              </w:divBdr>
            </w:div>
            <w:div w:id="156738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142220">
      <w:marLeft w:val="0"/>
      <w:marRight w:val="0"/>
      <w:marTop w:val="0"/>
      <w:marBottom w:val="0"/>
      <w:divBdr>
        <w:top w:val="none" w:sz="0" w:space="0" w:color="auto"/>
        <w:left w:val="none" w:sz="0" w:space="0" w:color="auto"/>
        <w:bottom w:val="none" w:sz="0" w:space="0" w:color="auto"/>
        <w:right w:val="none" w:sz="0" w:space="0" w:color="auto"/>
      </w:divBdr>
    </w:div>
    <w:div w:id="1781602400">
      <w:marLeft w:val="0"/>
      <w:marRight w:val="0"/>
      <w:marTop w:val="0"/>
      <w:marBottom w:val="0"/>
      <w:divBdr>
        <w:top w:val="none" w:sz="0" w:space="0" w:color="auto"/>
        <w:left w:val="none" w:sz="0" w:space="0" w:color="auto"/>
        <w:bottom w:val="none" w:sz="0" w:space="0" w:color="auto"/>
        <w:right w:val="none" w:sz="0" w:space="0" w:color="auto"/>
      </w:divBdr>
    </w:div>
    <w:div w:id="1788281158">
      <w:marLeft w:val="0"/>
      <w:marRight w:val="0"/>
      <w:marTop w:val="0"/>
      <w:marBottom w:val="0"/>
      <w:divBdr>
        <w:top w:val="none" w:sz="0" w:space="0" w:color="auto"/>
        <w:left w:val="none" w:sz="0" w:space="0" w:color="auto"/>
        <w:bottom w:val="none" w:sz="0" w:space="0" w:color="auto"/>
        <w:right w:val="none" w:sz="0" w:space="0" w:color="auto"/>
      </w:divBdr>
    </w:div>
    <w:div w:id="1807232951">
      <w:marLeft w:val="0"/>
      <w:marRight w:val="0"/>
      <w:marTop w:val="0"/>
      <w:marBottom w:val="0"/>
      <w:divBdr>
        <w:top w:val="none" w:sz="0" w:space="0" w:color="auto"/>
        <w:left w:val="none" w:sz="0" w:space="0" w:color="auto"/>
        <w:bottom w:val="none" w:sz="0" w:space="0" w:color="auto"/>
        <w:right w:val="none" w:sz="0" w:space="0" w:color="auto"/>
      </w:divBdr>
    </w:div>
    <w:div w:id="1810438609">
      <w:marLeft w:val="0"/>
      <w:marRight w:val="0"/>
      <w:marTop w:val="0"/>
      <w:marBottom w:val="0"/>
      <w:divBdr>
        <w:top w:val="none" w:sz="0" w:space="0" w:color="auto"/>
        <w:left w:val="none" w:sz="0" w:space="0" w:color="auto"/>
        <w:bottom w:val="none" w:sz="0" w:space="0" w:color="auto"/>
        <w:right w:val="none" w:sz="0" w:space="0" w:color="auto"/>
      </w:divBdr>
      <w:divsChild>
        <w:div w:id="1124694484">
          <w:marLeft w:val="0"/>
          <w:marRight w:val="0"/>
          <w:marTop w:val="0"/>
          <w:marBottom w:val="0"/>
          <w:divBdr>
            <w:top w:val="none" w:sz="0" w:space="0" w:color="auto"/>
            <w:left w:val="none" w:sz="0" w:space="0" w:color="auto"/>
            <w:bottom w:val="none" w:sz="0" w:space="0" w:color="auto"/>
            <w:right w:val="none" w:sz="0" w:space="0" w:color="auto"/>
          </w:divBdr>
        </w:div>
      </w:divsChild>
    </w:div>
    <w:div w:id="1824816048">
      <w:marLeft w:val="0"/>
      <w:marRight w:val="0"/>
      <w:marTop w:val="0"/>
      <w:marBottom w:val="0"/>
      <w:divBdr>
        <w:top w:val="none" w:sz="0" w:space="0" w:color="auto"/>
        <w:left w:val="none" w:sz="0" w:space="0" w:color="auto"/>
        <w:bottom w:val="none" w:sz="0" w:space="0" w:color="auto"/>
        <w:right w:val="none" w:sz="0" w:space="0" w:color="auto"/>
      </w:divBdr>
    </w:div>
    <w:div w:id="1838229559">
      <w:marLeft w:val="0"/>
      <w:marRight w:val="0"/>
      <w:marTop w:val="0"/>
      <w:marBottom w:val="0"/>
      <w:divBdr>
        <w:top w:val="none" w:sz="0" w:space="0" w:color="auto"/>
        <w:left w:val="none" w:sz="0" w:space="0" w:color="auto"/>
        <w:bottom w:val="none" w:sz="0" w:space="0" w:color="auto"/>
        <w:right w:val="none" w:sz="0" w:space="0" w:color="auto"/>
      </w:divBdr>
      <w:divsChild>
        <w:div w:id="381368684">
          <w:marLeft w:val="0"/>
          <w:marRight w:val="0"/>
          <w:marTop w:val="0"/>
          <w:marBottom w:val="0"/>
          <w:divBdr>
            <w:top w:val="none" w:sz="0" w:space="0" w:color="auto"/>
            <w:left w:val="none" w:sz="0" w:space="0" w:color="auto"/>
            <w:bottom w:val="none" w:sz="0" w:space="0" w:color="auto"/>
            <w:right w:val="none" w:sz="0" w:space="0" w:color="auto"/>
          </w:divBdr>
          <w:divsChild>
            <w:div w:id="2097558552">
              <w:marLeft w:val="0"/>
              <w:marRight w:val="0"/>
              <w:marTop w:val="0"/>
              <w:marBottom w:val="0"/>
              <w:divBdr>
                <w:top w:val="none" w:sz="0" w:space="0" w:color="auto"/>
                <w:left w:val="none" w:sz="0" w:space="0" w:color="auto"/>
                <w:bottom w:val="none" w:sz="0" w:space="0" w:color="auto"/>
                <w:right w:val="none" w:sz="0" w:space="0" w:color="auto"/>
              </w:divBdr>
              <w:divsChild>
                <w:div w:id="3219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273122">
      <w:marLeft w:val="0"/>
      <w:marRight w:val="0"/>
      <w:marTop w:val="0"/>
      <w:marBottom w:val="0"/>
      <w:divBdr>
        <w:top w:val="none" w:sz="0" w:space="0" w:color="auto"/>
        <w:left w:val="none" w:sz="0" w:space="0" w:color="auto"/>
        <w:bottom w:val="none" w:sz="0" w:space="0" w:color="auto"/>
        <w:right w:val="none" w:sz="0" w:space="0" w:color="auto"/>
      </w:divBdr>
    </w:div>
    <w:div w:id="1846938384">
      <w:marLeft w:val="0"/>
      <w:marRight w:val="0"/>
      <w:marTop w:val="0"/>
      <w:marBottom w:val="0"/>
      <w:divBdr>
        <w:top w:val="none" w:sz="0" w:space="0" w:color="auto"/>
        <w:left w:val="none" w:sz="0" w:space="0" w:color="auto"/>
        <w:bottom w:val="none" w:sz="0" w:space="0" w:color="auto"/>
        <w:right w:val="none" w:sz="0" w:space="0" w:color="auto"/>
      </w:divBdr>
      <w:divsChild>
        <w:div w:id="32392877">
          <w:marLeft w:val="0"/>
          <w:marRight w:val="0"/>
          <w:marTop w:val="0"/>
          <w:marBottom w:val="0"/>
          <w:divBdr>
            <w:top w:val="none" w:sz="0" w:space="0" w:color="auto"/>
            <w:left w:val="none" w:sz="0" w:space="0" w:color="auto"/>
            <w:bottom w:val="none" w:sz="0" w:space="0" w:color="auto"/>
            <w:right w:val="none" w:sz="0" w:space="0" w:color="auto"/>
          </w:divBdr>
        </w:div>
      </w:divsChild>
    </w:div>
    <w:div w:id="1855069904">
      <w:marLeft w:val="0"/>
      <w:marRight w:val="0"/>
      <w:marTop w:val="0"/>
      <w:marBottom w:val="0"/>
      <w:divBdr>
        <w:top w:val="none" w:sz="0" w:space="0" w:color="auto"/>
        <w:left w:val="none" w:sz="0" w:space="0" w:color="auto"/>
        <w:bottom w:val="none" w:sz="0" w:space="0" w:color="auto"/>
        <w:right w:val="none" w:sz="0" w:space="0" w:color="auto"/>
      </w:divBdr>
    </w:div>
    <w:div w:id="1859352336">
      <w:marLeft w:val="0"/>
      <w:marRight w:val="0"/>
      <w:marTop w:val="0"/>
      <w:marBottom w:val="0"/>
      <w:divBdr>
        <w:top w:val="none" w:sz="0" w:space="0" w:color="auto"/>
        <w:left w:val="none" w:sz="0" w:space="0" w:color="auto"/>
        <w:bottom w:val="none" w:sz="0" w:space="0" w:color="auto"/>
        <w:right w:val="none" w:sz="0" w:space="0" w:color="auto"/>
      </w:divBdr>
    </w:div>
    <w:div w:id="1860924473">
      <w:marLeft w:val="0"/>
      <w:marRight w:val="0"/>
      <w:marTop w:val="0"/>
      <w:marBottom w:val="0"/>
      <w:divBdr>
        <w:top w:val="none" w:sz="0" w:space="0" w:color="auto"/>
        <w:left w:val="none" w:sz="0" w:space="0" w:color="auto"/>
        <w:bottom w:val="none" w:sz="0" w:space="0" w:color="auto"/>
        <w:right w:val="none" w:sz="0" w:space="0" w:color="auto"/>
      </w:divBdr>
    </w:div>
    <w:div w:id="1861816166">
      <w:marLeft w:val="0"/>
      <w:marRight w:val="0"/>
      <w:marTop w:val="0"/>
      <w:marBottom w:val="0"/>
      <w:divBdr>
        <w:top w:val="none" w:sz="0" w:space="0" w:color="auto"/>
        <w:left w:val="none" w:sz="0" w:space="0" w:color="auto"/>
        <w:bottom w:val="none" w:sz="0" w:space="0" w:color="auto"/>
        <w:right w:val="none" w:sz="0" w:space="0" w:color="auto"/>
      </w:divBdr>
    </w:div>
    <w:div w:id="1865897729">
      <w:marLeft w:val="0"/>
      <w:marRight w:val="0"/>
      <w:marTop w:val="0"/>
      <w:marBottom w:val="0"/>
      <w:divBdr>
        <w:top w:val="none" w:sz="0" w:space="0" w:color="auto"/>
        <w:left w:val="none" w:sz="0" w:space="0" w:color="auto"/>
        <w:bottom w:val="none" w:sz="0" w:space="0" w:color="auto"/>
        <w:right w:val="none" w:sz="0" w:space="0" w:color="auto"/>
      </w:divBdr>
    </w:div>
    <w:div w:id="1874220760">
      <w:marLeft w:val="0"/>
      <w:marRight w:val="0"/>
      <w:marTop w:val="0"/>
      <w:marBottom w:val="0"/>
      <w:divBdr>
        <w:top w:val="none" w:sz="0" w:space="0" w:color="auto"/>
        <w:left w:val="none" w:sz="0" w:space="0" w:color="auto"/>
        <w:bottom w:val="none" w:sz="0" w:space="0" w:color="auto"/>
        <w:right w:val="none" w:sz="0" w:space="0" w:color="auto"/>
      </w:divBdr>
    </w:div>
    <w:div w:id="1877964323">
      <w:marLeft w:val="0"/>
      <w:marRight w:val="0"/>
      <w:marTop w:val="0"/>
      <w:marBottom w:val="0"/>
      <w:divBdr>
        <w:top w:val="none" w:sz="0" w:space="0" w:color="auto"/>
        <w:left w:val="none" w:sz="0" w:space="0" w:color="auto"/>
        <w:bottom w:val="none" w:sz="0" w:space="0" w:color="auto"/>
        <w:right w:val="none" w:sz="0" w:space="0" w:color="auto"/>
      </w:divBdr>
      <w:divsChild>
        <w:div w:id="1634947014">
          <w:marLeft w:val="0"/>
          <w:marRight w:val="0"/>
          <w:marTop w:val="0"/>
          <w:marBottom w:val="0"/>
          <w:divBdr>
            <w:top w:val="none" w:sz="0" w:space="0" w:color="auto"/>
            <w:left w:val="none" w:sz="0" w:space="0" w:color="auto"/>
            <w:bottom w:val="none" w:sz="0" w:space="0" w:color="auto"/>
            <w:right w:val="none" w:sz="0" w:space="0" w:color="auto"/>
          </w:divBdr>
        </w:div>
      </w:divsChild>
    </w:div>
    <w:div w:id="1880896725">
      <w:marLeft w:val="0"/>
      <w:marRight w:val="0"/>
      <w:marTop w:val="0"/>
      <w:marBottom w:val="0"/>
      <w:divBdr>
        <w:top w:val="none" w:sz="0" w:space="0" w:color="auto"/>
        <w:left w:val="none" w:sz="0" w:space="0" w:color="auto"/>
        <w:bottom w:val="none" w:sz="0" w:space="0" w:color="auto"/>
        <w:right w:val="none" w:sz="0" w:space="0" w:color="auto"/>
      </w:divBdr>
    </w:div>
    <w:div w:id="1881701377">
      <w:marLeft w:val="0"/>
      <w:marRight w:val="0"/>
      <w:marTop w:val="0"/>
      <w:marBottom w:val="0"/>
      <w:divBdr>
        <w:top w:val="none" w:sz="0" w:space="0" w:color="auto"/>
        <w:left w:val="none" w:sz="0" w:space="0" w:color="auto"/>
        <w:bottom w:val="none" w:sz="0" w:space="0" w:color="auto"/>
        <w:right w:val="none" w:sz="0" w:space="0" w:color="auto"/>
      </w:divBdr>
      <w:divsChild>
        <w:div w:id="447164459">
          <w:marLeft w:val="0"/>
          <w:marRight w:val="0"/>
          <w:marTop w:val="0"/>
          <w:marBottom w:val="0"/>
          <w:divBdr>
            <w:top w:val="none" w:sz="0" w:space="0" w:color="auto"/>
            <w:left w:val="none" w:sz="0" w:space="0" w:color="auto"/>
            <w:bottom w:val="none" w:sz="0" w:space="0" w:color="auto"/>
            <w:right w:val="none" w:sz="0" w:space="0" w:color="auto"/>
          </w:divBdr>
          <w:divsChild>
            <w:div w:id="816143423">
              <w:marLeft w:val="0"/>
              <w:marRight w:val="0"/>
              <w:marTop w:val="0"/>
              <w:marBottom w:val="0"/>
              <w:divBdr>
                <w:top w:val="none" w:sz="0" w:space="0" w:color="auto"/>
                <w:left w:val="none" w:sz="0" w:space="0" w:color="auto"/>
                <w:bottom w:val="none" w:sz="0" w:space="0" w:color="auto"/>
                <w:right w:val="none" w:sz="0" w:space="0" w:color="auto"/>
              </w:divBdr>
            </w:div>
            <w:div w:id="12921916">
              <w:marLeft w:val="0"/>
              <w:marRight w:val="0"/>
              <w:marTop w:val="0"/>
              <w:marBottom w:val="0"/>
              <w:divBdr>
                <w:top w:val="none" w:sz="0" w:space="0" w:color="auto"/>
                <w:left w:val="none" w:sz="0" w:space="0" w:color="auto"/>
                <w:bottom w:val="none" w:sz="0" w:space="0" w:color="auto"/>
                <w:right w:val="none" w:sz="0" w:space="0" w:color="auto"/>
              </w:divBdr>
              <w:divsChild>
                <w:div w:id="232811317">
                  <w:marLeft w:val="0"/>
                  <w:marRight w:val="0"/>
                  <w:marTop w:val="0"/>
                  <w:marBottom w:val="0"/>
                  <w:divBdr>
                    <w:top w:val="none" w:sz="0" w:space="0" w:color="auto"/>
                    <w:left w:val="none" w:sz="0" w:space="0" w:color="auto"/>
                    <w:bottom w:val="none" w:sz="0" w:space="0" w:color="auto"/>
                    <w:right w:val="none" w:sz="0" w:space="0" w:color="auto"/>
                  </w:divBdr>
                </w:div>
                <w:div w:id="7952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011083">
      <w:marLeft w:val="0"/>
      <w:marRight w:val="0"/>
      <w:marTop w:val="0"/>
      <w:marBottom w:val="0"/>
      <w:divBdr>
        <w:top w:val="none" w:sz="0" w:space="0" w:color="auto"/>
        <w:left w:val="none" w:sz="0" w:space="0" w:color="auto"/>
        <w:bottom w:val="none" w:sz="0" w:space="0" w:color="auto"/>
        <w:right w:val="none" w:sz="0" w:space="0" w:color="auto"/>
      </w:divBdr>
      <w:divsChild>
        <w:div w:id="638923876">
          <w:marLeft w:val="0"/>
          <w:marRight w:val="0"/>
          <w:marTop w:val="0"/>
          <w:marBottom w:val="0"/>
          <w:divBdr>
            <w:top w:val="none" w:sz="0" w:space="0" w:color="auto"/>
            <w:left w:val="none" w:sz="0" w:space="0" w:color="auto"/>
            <w:bottom w:val="none" w:sz="0" w:space="0" w:color="auto"/>
            <w:right w:val="none" w:sz="0" w:space="0" w:color="auto"/>
          </w:divBdr>
        </w:div>
      </w:divsChild>
    </w:div>
    <w:div w:id="1891454638">
      <w:marLeft w:val="0"/>
      <w:marRight w:val="0"/>
      <w:marTop w:val="0"/>
      <w:marBottom w:val="0"/>
      <w:divBdr>
        <w:top w:val="none" w:sz="0" w:space="0" w:color="auto"/>
        <w:left w:val="none" w:sz="0" w:space="0" w:color="auto"/>
        <w:bottom w:val="none" w:sz="0" w:space="0" w:color="auto"/>
        <w:right w:val="none" w:sz="0" w:space="0" w:color="auto"/>
      </w:divBdr>
    </w:div>
    <w:div w:id="1909459851">
      <w:marLeft w:val="0"/>
      <w:marRight w:val="0"/>
      <w:marTop w:val="0"/>
      <w:marBottom w:val="0"/>
      <w:divBdr>
        <w:top w:val="none" w:sz="0" w:space="0" w:color="auto"/>
        <w:left w:val="none" w:sz="0" w:space="0" w:color="auto"/>
        <w:bottom w:val="none" w:sz="0" w:space="0" w:color="auto"/>
        <w:right w:val="none" w:sz="0" w:space="0" w:color="auto"/>
      </w:divBdr>
      <w:divsChild>
        <w:div w:id="958103447">
          <w:marLeft w:val="0"/>
          <w:marRight w:val="0"/>
          <w:marTop w:val="0"/>
          <w:marBottom w:val="0"/>
          <w:divBdr>
            <w:top w:val="none" w:sz="0" w:space="0" w:color="auto"/>
            <w:left w:val="none" w:sz="0" w:space="0" w:color="auto"/>
            <w:bottom w:val="none" w:sz="0" w:space="0" w:color="auto"/>
            <w:right w:val="none" w:sz="0" w:space="0" w:color="auto"/>
          </w:divBdr>
        </w:div>
      </w:divsChild>
    </w:div>
    <w:div w:id="1923099514">
      <w:marLeft w:val="0"/>
      <w:marRight w:val="0"/>
      <w:marTop w:val="0"/>
      <w:marBottom w:val="0"/>
      <w:divBdr>
        <w:top w:val="none" w:sz="0" w:space="0" w:color="auto"/>
        <w:left w:val="none" w:sz="0" w:space="0" w:color="auto"/>
        <w:bottom w:val="none" w:sz="0" w:space="0" w:color="auto"/>
        <w:right w:val="none" w:sz="0" w:space="0" w:color="auto"/>
      </w:divBdr>
    </w:div>
    <w:div w:id="1923249905">
      <w:marLeft w:val="0"/>
      <w:marRight w:val="0"/>
      <w:marTop w:val="0"/>
      <w:marBottom w:val="0"/>
      <w:divBdr>
        <w:top w:val="none" w:sz="0" w:space="0" w:color="auto"/>
        <w:left w:val="none" w:sz="0" w:space="0" w:color="auto"/>
        <w:bottom w:val="none" w:sz="0" w:space="0" w:color="auto"/>
        <w:right w:val="none" w:sz="0" w:space="0" w:color="auto"/>
      </w:divBdr>
    </w:div>
    <w:div w:id="1934126370">
      <w:marLeft w:val="0"/>
      <w:marRight w:val="0"/>
      <w:marTop w:val="0"/>
      <w:marBottom w:val="0"/>
      <w:divBdr>
        <w:top w:val="none" w:sz="0" w:space="0" w:color="auto"/>
        <w:left w:val="none" w:sz="0" w:space="0" w:color="auto"/>
        <w:bottom w:val="none" w:sz="0" w:space="0" w:color="auto"/>
        <w:right w:val="none" w:sz="0" w:space="0" w:color="auto"/>
      </w:divBdr>
    </w:div>
    <w:div w:id="1944803907">
      <w:marLeft w:val="0"/>
      <w:marRight w:val="0"/>
      <w:marTop w:val="0"/>
      <w:marBottom w:val="0"/>
      <w:divBdr>
        <w:top w:val="none" w:sz="0" w:space="0" w:color="auto"/>
        <w:left w:val="none" w:sz="0" w:space="0" w:color="auto"/>
        <w:bottom w:val="none" w:sz="0" w:space="0" w:color="auto"/>
        <w:right w:val="none" w:sz="0" w:space="0" w:color="auto"/>
      </w:divBdr>
      <w:divsChild>
        <w:div w:id="52893180">
          <w:marLeft w:val="0"/>
          <w:marRight w:val="0"/>
          <w:marTop w:val="0"/>
          <w:marBottom w:val="0"/>
          <w:divBdr>
            <w:top w:val="none" w:sz="0" w:space="0" w:color="auto"/>
            <w:left w:val="none" w:sz="0" w:space="0" w:color="auto"/>
            <w:bottom w:val="none" w:sz="0" w:space="0" w:color="auto"/>
            <w:right w:val="none" w:sz="0" w:space="0" w:color="auto"/>
          </w:divBdr>
        </w:div>
      </w:divsChild>
    </w:div>
    <w:div w:id="1946885423">
      <w:marLeft w:val="0"/>
      <w:marRight w:val="0"/>
      <w:marTop w:val="0"/>
      <w:marBottom w:val="0"/>
      <w:divBdr>
        <w:top w:val="none" w:sz="0" w:space="0" w:color="auto"/>
        <w:left w:val="none" w:sz="0" w:space="0" w:color="auto"/>
        <w:bottom w:val="none" w:sz="0" w:space="0" w:color="auto"/>
        <w:right w:val="none" w:sz="0" w:space="0" w:color="auto"/>
      </w:divBdr>
      <w:divsChild>
        <w:div w:id="988291544">
          <w:marLeft w:val="0"/>
          <w:marRight w:val="0"/>
          <w:marTop w:val="0"/>
          <w:marBottom w:val="0"/>
          <w:divBdr>
            <w:top w:val="none" w:sz="0" w:space="0" w:color="auto"/>
            <w:left w:val="none" w:sz="0" w:space="0" w:color="auto"/>
            <w:bottom w:val="none" w:sz="0" w:space="0" w:color="auto"/>
            <w:right w:val="none" w:sz="0" w:space="0" w:color="auto"/>
          </w:divBdr>
        </w:div>
      </w:divsChild>
    </w:div>
    <w:div w:id="1950121072">
      <w:marLeft w:val="0"/>
      <w:marRight w:val="0"/>
      <w:marTop w:val="0"/>
      <w:marBottom w:val="0"/>
      <w:divBdr>
        <w:top w:val="none" w:sz="0" w:space="0" w:color="auto"/>
        <w:left w:val="none" w:sz="0" w:space="0" w:color="auto"/>
        <w:bottom w:val="none" w:sz="0" w:space="0" w:color="auto"/>
        <w:right w:val="none" w:sz="0" w:space="0" w:color="auto"/>
      </w:divBdr>
    </w:div>
    <w:div w:id="1951355772">
      <w:marLeft w:val="0"/>
      <w:marRight w:val="0"/>
      <w:marTop w:val="0"/>
      <w:marBottom w:val="0"/>
      <w:divBdr>
        <w:top w:val="none" w:sz="0" w:space="0" w:color="auto"/>
        <w:left w:val="none" w:sz="0" w:space="0" w:color="auto"/>
        <w:bottom w:val="none" w:sz="0" w:space="0" w:color="auto"/>
        <w:right w:val="none" w:sz="0" w:space="0" w:color="auto"/>
      </w:divBdr>
      <w:divsChild>
        <w:div w:id="529294162">
          <w:marLeft w:val="0"/>
          <w:marRight w:val="0"/>
          <w:marTop w:val="0"/>
          <w:marBottom w:val="0"/>
          <w:divBdr>
            <w:top w:val="none" w:sz="0" w:space="0" w:color="auto"/>
            <w:left w:val="none" w:sz="0" w:space="0" w:color="auto"/>
            <w:bottom w:val="none" w:sz="0" w:space="0" w:color="auto"/>
            <w:right w:val="none" w:sz="0" w:space="0" w:color="auto"/>
          </w:divBdr>
        </w:div>
      </w:divsChild>
    </w:div>
    <w:div w:id="1954171981">
      <w:marLeft w:val="0"/>
      <w:marRight w:val="0"/>
      <w:marTop w:val="0"/>
      <w:marBottom w:val="0"/>
      <w:divBdr>
        <w:top w:val="none" w:sz="0" w:space="0" w:color="auto"/>
        <w:left w:val="none" w:sz="0" w:space="0" w:color="auto"/>
        <w:bottom w:val="none" w:sz="0" w:space="0" w:color="auto"/>
        <w:right w:val="none" w:sz="0" w:space="0" w:color="auto"/>
      </w:divBdr>
    </w:div>
    <w:div w:id="1978799422">
      <w:marLeft w:val="0"/>
      <w:marRight w:val="0"/>
      <w:marTop w:val="0"/>
      <w:marBottom w:val="0"/>
      <w:divBdr>
        <w:top w:val="none" w:sz="0" w:space="0" w:color="auto"/>
        <w:left w:val="none" w:sz="0" w:space="0" w:color="auto"/>
        <w:bottom w:val="none" w:sz="0" w:space="0" w:color="auto"/>
        <w:right w:val="none" w:sz="0" w:space="0" w:color="auto"/>
      </w:divBdr>
    </w:div>
    <w:div w:id="1979219511">
      <w:marLeft w:val="0"/>
      <w:marRight w:val="0"/>
      <w:marTop w:val="0"/>
      <w:marBottom w:val="0"/>
      <w:divBdr>
        <w:top w:val="none" w:sz="0" w:space="0" w:color="auto"/>
        <w:left w:val="none" w:sz="0" w:space="0" w:color="auto"/>
        <w:bottom w:val="none" w:sz="0" w:space="0" w:color="auto"/>
        <w:right w:val="none" w:sz="0" w:space="0" w:color="auto"/>
      </w:divBdr>
    </w:div>
    <w:div w:id="1981180359">
      <w:marLeft w:val="0"/>
      <w:marRight w:val="0"/>
      <w:marTop w:val="0"/>
      <w:marBottom w:val="0"/>
      <w:divBdr>
        <w:top w:val="none" w:sz="0" w:space="0" w:color="auto"/>
        <w:left w:val="none" w:sz="0" w:space="0" w:color="auto"/>
        <w:bottom w:val="none" w:sz="0" w:space="0" w:color="auto"/>
        <w:right w:val="none" w:sz="0" w:space="0" w:color="auto"/>
      </w:divBdr>
      <w:divsChild>
        <w:div w:id="137916300">
          <w:marLeft w:val="0"/>
          <w:marRight w:val="0"/>
          <w:marTop w:val="0"/>
          <w:marBottom w:val="0"/>
          <w:divBdr>
            <w:top w:val="none" w:sz="0" w:space="0" w:color="auto"/>
            <w:left w:val="none" w:sz="0" w:space="0" w:color="auto"/>
            <w:bottom w:val="none" w:sz="0" w:space="0" w:color="auto"/>
            <w:right w:val="none" w:sz="0" w:space="0" w:color="auto"/>
          </w:divBdr>
        </w:div>
      </w:divsChild>
    </w:div>
    <w:div w:id="1984767989">
      <w:marLeft w:val="0"/>
      <w:marRight w:val="0"/>
      <w:marTop w:val="0"/>
      <w:marBottom w:val="0"/>
      <w:divBdr>
        <w:top w:val="none" w:sz="0" w:space="0" w:color="auto"/>
        <w:left w:val="none" w:sz="0" w:space="0" w:color="auto"/>
        <w:bottom w:val="none" w:sz="0" w:space="0" w:color="auto"/>
        <w:right w:val="none" w:sz="0" w:space="0" w:color="auto"/>
      </w:divBdr>
    </w:div>
    <w:div w:id="1984966145">
      <w:marLeft w:val="0"/>
      <w:marRight w:val="0"/>
      <w:marTop w:val="0"/>
      <w:marBottom w:val="0"/>
      <w:divBdr>
        <w:top w:val="none" w:sz="0" w:space="0" w:color="auto"/>
        <w:left w:val="none" w:sz="0" w:space="0" w:color="auto"/>
        <w:bottom w:val="none" w:sz="0" w:space="0" w:color="auto"/>
        <w:right w:val="none" w:sz="0" w:space="0" w:color="auto"/>
      </w:divBdr>
    </w:div>
    <w:div w:id="1985428027">
      <w:marLeft w:val="0"/>
      <w:marRight w:val="0"/>
      <w:marTop w:val="0"/>
      <w:marBottom w:val="0"/>
      <w:divBdr>
        <w:top w:val="none" w:sz="0" w:space="0" w:color="auto"/>
        <w:left w:val="none" w:sz="0" w:space="0" w:color="auto"/>
        <w:bottom w:val="none" w:sz="0" w:space="0" w:color="auto"/>
        <w:right w:val="none" w:sz="0" w:space="0" w:color="auto"/>
      </w:divBdr>
    </w:div>
    <w:div w:id="1995572277">
      <w:marLeft w:val="0"/>
      <w:marRight w:val="0"/>
      <w:marTop w:val="0"/>
      <w:marBottom w:val="0"/>
      <w:divBdr>
        <w:top w:val="none" w:sz="0" w:space="0" w:color="auto"/>
        <w:left w:val="none" w:sz="0" w:space="0" w:color="auto"/>
        <w:bottom w:val="none" w:sz="0" w:space="0" w:color="auto"/>
        <w:right w:val="none" w:sz="0" w:space="0" w:color="auto"/>
      </w:divBdr>
    </w:div>
    <w:div w:id="1999141898">
      <w:marLeft w:val="0"/>
      <w:marRight w:val="0"/>
      <w:marTop w:val="0"/>
      <w:marBottom w:val="0"/>
      <w:divBdr>
        <w:top w:val="none" w:sz="0" w:space="0" w:color="auto"/>
        <w:left w:val="none" w:sz="0" w:space="0" w:color="auto"/>
        <w:bottom w:val="none" w:sz="0" w:space="0" w:color="auto"/>
        <w:right w:val="none" w:sz="0" w:space="0" w:color="auto"/>
      </w:divBdr>
    </w:div>
    <w:div w:id="2001150649">
      <w:marLeft w:val="0"/>
      <w:marRight w:val="0"/>
      <w:marTop w:val="0"/>
      <w:marBottom w:val="0"/>
      <w:divBdr>
        <w:top w:val="none" w:sz="0" w:space="0" w:color="auto"/>
        <w:left w:val="none" w:sz="0" w:space="0" w:color="auto"/>
        <w:bottom w:val="none" w:sz="0" w:space="0" w:color="auto"/>
        <w:right w:val="none" w:sz="0" w:space="0" w:color="auto"/>
      </w:divBdr>
    </w:div>
    <w:div w:id="2005470883">
      <w:marLeft w:val="0"/>
      <w:marRight w:val="0"/>
      <w:marTop w:val="0"/>
      <w:marBottom w:val="0"/>
      <w:divBdr>
        <w:top w:val="none" w:sz="0" w:space="0" w:color="auto"/>
        <w:left w:val="none" w:sz="0" w:space="0" w:color="auto"/>
        <w:bottom w:val="none" w:sz="0" w:space="0" w:color="auto"/>
        <w:right w:val="none" w:sz="0" w:space="0" w:color="auto"/>
      </w:divBdr>
    </w:div>
    <w:div w:id="2007442406">
      <w:marLeft w:val="0"/>
      <w:marRight w:val="0"/>
      <w:marTop w:val="0"/>
      <w:marBottom w:val="0"/>
      <w:divBdr>
        <w:top w:val="none" w:sz="0" w:space="0" w:color="auto"/>
        <w:left w:val="none" w:sz="0" w:space="0" w:color="auto"/>
        <w:bottom w:val="none" w:sz="0" w:space="0" w:color="auto"/>
        <w:right w:val="none" w:sz="0" w:space="0" w:color="auto"/>
      </w:divBdr>
    </w:div>
    <w:div w:id="2016036289">
      <w:marLeft w:val="0"/>
      <w:marRight w:val="0"/>
      <w:marTop w:val="0"/>
      <w:marBottom w:val="0"/>
      <w:divBdr>
        <w:top w:val="none" w:sz="0" w:space="0" w:color="auto"/>
        <w:left w:val="none" w:sz="0" w:space="0" w:color="auto"/>
        <w:bottom w:val="none" w:sz="0" w:space="0" w:color="auto"/>
        <w:right w:val="none" w:sz="0" w:space="0" w:color="auto"/>
      </w:divBdr>
    </w:div>
    <w:div w:id="2019652186">
      <w:marLeft w:val="0"/>
      <w:marRight w:val="0"/>
      <w:marTop w:val="0"/>
      <w:marBottom w:val="0"/>
      <w:divBdr>
        <w:top w:val="none" w:sz="0" w:space="0" w:color="auto"/>
        <w:left w:val="none" w:sz="0" w:space="0" w:color="auto"/>
        <w:bottom w:val="none" w:sz="0" w:space="0" w:color="auto"/>
        <w:right w:val="none" w:sz="0" w:space="0" w:color="auto"/>
      </w:divBdr>
    </w:div>
    <w:div w:id="2025521690">
      <w:marLeft w:val="0"/>
      <w:marRight w:val="0"/>
      <w:marTop w:val="0"/>
      <w:marBottom w:val="0"/>
      <w:divBdr>
        <w:top w:val="none" w:sz="0" w:space="0" w:color="auto"/>
        <w:left w:val="none" w:sz="0" w:space="0" w:color="auto"/>
        <w:bottom w:val="none" w:sz="0" w:space="0" w:color="auto"/>
        <w:right w:val="none" w:sz="0" w:space="0" w:color="auto"/>
      </w:divBdr>
      <w:divsChild>
        <w:div w:id="1061708163">
          <w:marLeft w:val="0"/>
          <w:marRight w:val="0"/>
          <w:marTop w:val="0"/>
          <w:marBottom w:val="0"/>
          <w:divBdr>
            <w:top w:val="none" w:sz="0" w:space="0" w:color="auto"/>
            <w:left w:val="none" w:sz="0" w:space="0" w:color="auto"/>
            <w:bottom w:val="none" w:sz="0" w:space="0" w:color="auto"/>
            <w:right w:val="none" w:sz="0" w:space="0" w:color="auto"/>
          </w:divBdr>
          <w:divsChild>
            <w:div w:id="494805307">
              <w:marLeft w:val="0"/>
              <w:marRight w:val="0"/>
              <w:marTop w:val="0"/>
              <w:marBottom w:val="0"/>
              <w:divBdr>
                <w:top w:val="none" w:sz="0" w:space="0" w:color="auto"/>
                <w:left w:val="none" w:sz="0" w:space="0" w:color="auto"/>
                <w:bottom w:val="none" w:sz="0" w:space="0" w:color="auto"/>
                <w:right w:val="none" w:sz="0" w:space="0" w:color="auto"/>
              </w:divBdr>
            </w:div>
            <w:div w:id="1489201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423026">
      <w:marLeft w:val="0"/>
      <w:marRight w:val="0"/>
      <w:marTop w:val="0"/>
      <w:marBottom w:val="0"/>
      <w:divBdr>
        <w:top w:val="none" w:sz="0" w:space="0" w:color="auto"/>
        <w:left w:val="none" w:sz="0" w:space="0" w:color="auto"/>
        <w:bottom w:val="none" w:sz="0" w:space="0" w:color="auto"/>
        <w:right w:val="none" w:sz="0" w:space="0" w:color="auto"/>
      </w:divBdr>
    </w:div>
    <w:div w:id="2044088787">
      <w:marLeft w:val="0"/>
      <w:marRight w:val="0"/>
      <w:marTop w:val="0"/>
      <w:marBottom w:val="0"/>
      <w:divBdr>
        <w:top w:val="none" w:sz="0" w:space="0" w:color="auto"/>
        <w:left w:val="none" w:sz="0" w:space="0" w:color="auto"/>
        <w:bottom w:val="none" w:sz="0" w:space="0" w:color="auto"/>
        <w:right w:val="none" w:sz="0" w:space="0" w:color="auto"/>
      </w:divBdr>
    </w:div>
    <w:div w:id="2045325594">
      <w:marLeft w:val="0"/>
      <w:marRight w:val="0"/>
      <w:marTop w:val="0"/>
      <w:marBottom w:val="0"/>
      <w:divBdr>
        <w:top w:val="none" w:sz="0" w:space="0" w:color="auto"/>
        <w:left w:val="none" w:sz="0" w:space="0" w:color="auto"/>
        <w:bottom w:val="none" w:sz="0" w:space="0" w:color="auto"/>
        <w:right w:val="none" w:sz="0" w:space="0" w:color="auto"/>
      </w:divBdr>
    </w:div>
    <w:div w:id="2047606802">
      <w:marLeft w:val="0"/>
      <w:marRight w:val="0"/>
      <w:marTop w:val="0"/>
      <w:marBottom w:val="0"/>
      <w:divBdr>
        <w:top w:val="none" w:sz="0" w:space="0" w:color="auto"/>
        <w:left w:val="none" w:sz="0" w:space="0" w:color="auto"/>
        <w:bottom w:val="none" w:sz="0" w:space="0" w:color="auto"/>
        <w:right w:val="none" w:sz="0" w:space="0" w:color="auto"/>
      </w:divBdr>
    </w:div>
    <w:div w:id="2050950557">
      <w:marLeft w:val="0"/>
      <w:marRight w:val="0"/>
      <w:marTop w:val="0"/>
      <w:marBottom w:val="0"/>
      <w:divBdr>
        <w:top w:val="none" w:sz="0" w:space="0" w:color="auto"/>
        <w:left w:val="none" w:sz="0" w:space="0" w:color="auto"/>
        <w:bottom w:val="none" w:sz="0" w:space="0" w:color="auto"/>
        <w:right w:val="none" w:sz="0" w:space="0" w:color="auto"/>
      </w:divBdr>
    </w:div>
    <w:div w:id="2055739765">
      <w:marLeft w:val="0"/>
      <w:marRight w:val="0"/>
      <w:marTop w:val="0"/>
      <w:marBottom w:val="0"/>
      <w:divBdr>
        <w:top w:val="none" w:sz="0" w:space="0" w:color="auto"/>
        <w:left w:val="none" w:sz="0" w:space="0" w:color="auto"/>
        <w:bottom w:val="none" w:sz="0" w:space="0" w:color="auto"/>
        <w:right w:val="none" w:sz="0" w:space="0" w:color="auto"/>
      </w:divBdr>
    </w:div>
    <w:div w:id="2061787694">
      <w:marLeft w:val="0"/>
      <w:marRight w:val="0"/>
      <w:marTop w:val="0"/>
      <w:marBottom w:val="0"/>
      <w:divBdr>
        <w:top w:val="none" w:sz="0" w:space="0" w:color="auto"/>
        <w:left w:val="none" w:sz="0" w:space="0" w:color="auto"/>
        <w:bottom w:val="none" w:sz="0" w:space="0" w:color="auto"/>
        <w:right w:val="none" w:sz="0" w:space="0" w:color="auto"/>
      </w:divBdr>
    </w:div>
    <w:div w:id="2068408041">
      <w:marLeft w:val="0"/>
      <w:marRight w:val="0"/>
      <w:marTop w:val="0"/>
      <w:marBottom w:val="0"/>
      <w:divBdr>
        <w:top w:val="none" w:sz="0" w:space="0" w:color="auto"/>
        <w:left w:val="none" w:sz="0" w:space="0" w:color="auto"/>
        <w:bottom w:val="none" w:sz="0" w:space="0" w:color="auto"/>
        <w:right w:val="none" w:sz="0" w:space="0" w:color="auto"/>
      </w:divBdr>
    </w:div>
    <w:div w:id="2073383903">
      <w:marLeft w:val="0"/>
      <w:marRight w:val="0"/>
      <w:marTop w:val="0"/>
      <w:marBottom w:val="0"/>
      <w:divBdr>
        <w:top w:val="none" w:sz="0" w:space="0" w:color="auto"/>
        <w:left w:val="none" w:sz="0" w:space="0" w:color="auto"/>
        <w:bottom w:val="none" w:sz="0" w:space="0" w:color="auto"/>
        <w:right w:val="none" w:sz="0" w:space="0" w:color="auto"/>
      </w:divBdr>
      <w:divsChild>
        <w:div w:id="1181236048">
          <w:marLeft w:val="0"/>
          <w:marRight w:val="0"/>
          <w:marTop w:val="0"/>
          <w:marBottom w:val="0"/>
          <w:divBdr>
            <w:top w:val="none" w:sz="0" w:space="0" w:color="auto"/>
            <w:left w:val="none" w:sz="0" w:space="0" w:color="auto"/>
            <w:bottom w:val="none" w:sz="0" w:space="0" w:color="auto"/>
            <w:right w:val="none" w:sz="0" w:space="0" w:color="auto"/>
          </w:divBdr>
        </w:div>
      </w:divsChild>
    </w:div>
    <w:div w:id="2082364637">
      <w:marLeft w:val="0"/>
      <w:marRight w:val="0"/>
      <w:marTop w:val="0"/>
      <w:marBottom w:val="0"/>
      <w:divBdr>
        <w:top w:val="none" w:sz="0" w:space="0" w:color="auto"/>
        <w:left w:val="none" w:sz="0" w:space="0" w:color="auto"/>
        <w:bottom w:val="none" w:sz="0" w:space="0" w:color="auto"/>
        <w:right w:val="none" w:sz="0" w:space="0" w:color="auto"/>
      </w:divBdr>
    </w:div>
    <w:div w:id="2091852562">
      <w:marLeft w:val="0"/>
      <w:marRight w:val="0"/>
      <w:marTop w:val="0"/>
      <w:marBottom w:val="0"/>
      <w:divBdr>
        <w:top w:val="none" w:sz="0" w:space="0" w:color="auto"/>
        <w:left w:val="none" w:sz="0" w:space="0" w:color="auto"/>
        <w:bottom w:val="none" w:sz="0" w:space="0" w:color="auto"/>
        <w:right w:val="none" w:sz="0" w:space="0" w:color="auto"/>
      </w:divBdr>
      <w:divsChild>
        <w:div w:id="867064842">
          <w:marLeft w:val="0"/>
          <w:marRight w:val="0"/>
          <w:marTop w:val="0"/>
          <w:marBottom w:val="0"/>
          <w:divBdr>
            <w:top w:val="none" w:sz="0" w:space="0" w:color="auto"/>
            <w:left w:val="none" w:sz="0" w:space="0" w:color="auto"/>
            <w:bottom w:val="none" w:sz="0" w:space="0" w:color="auto"/>
            <w:right w:val="none" w:sz="0" w:space="0" w:color="auto"/>
          </w:divBdr>
          <w:divsChild>
            <w:div w:id="180422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309383">
      <w:marLeft w:val="0"/>
      <w:marRight w:val="0"/>
      <w:marTop w:val="0"/>
      <w:marBottom w:val="0"/>
      <w:divBdr>
        <w:top w:val="none" w:sz="0" w:space="0" w:color="auto"/>
        <w:left w:val="none" w:sz="0" w:space="0" w:color="auto"/>
        <w:bottom w:val="none" w:sz="0" w:space="0" w:color="auto"/>
        <w:right w:val="none" w:sz="0" w:space="0" w:color="auto"/>
      </w:divBdr>
    </w:div>
    <w:div w:id="2108965073">
      <w:marLeft w:val="0"/>
      <w:marRight w:val="0"/>
      <w:marTop w:val="0"/>
      <w:marBottom w:val="0"/>
      <w:divBdr>
        <w:top w:val="none" w:sz="0" w:space="0" w:color="auto"/>
        <w:left w:val="none" w:sz="0" w:space="0" w:color="auto"/>
        <w:bottom w:val="none" w:sz="0" w:space="0" w:color="auto"/>
        <w:right w:val="none" w:sz="0" w:space="0" w:color="auto"/>
      </w:divBdr>
    </w:div>
    <w:div w:id="2113552876">
      <w:marLeft w:val="0"/>
      <w:marRight w:val="0"/>
      <w:marTop w:val="0"/>
      <w:marBottom w:val="0"/>
      <w:divBdr>
        <w:top w:val="none" w:sz="0" w:space="0" w:color="auto"/>
        <w:left w:val="none" w:sz="0" w:space="0" w:color="auto"/>
        <w:bottom w:val="none" w:sz="0" w:space="0" w:color="auto"/>
        <w:right w:val="none" w:sz="0" w:space="0" w:color="auto"/>
      </w:divBdr>
    </w:div>
    <w:div w:id="2119519365">
      <w:marLeft w:val="0"/>
      <w:marRight w:val="0"/>
      <w:marTop w:val="0"/>
      <w:marBottom w:val="0"/>
      <w:divBdr>
        <w:top w:val="none" w:sz="0" w:space="0" w:color="auto"/>
        <w:left w:val="none" w:sz="0" w:space="0" w:color="auto"/>
        <w:bottom w:val="none" w:sz="0" w:space="0" w:color="auto"/>
        <w:right w:val="none" w:sz="0" w:space="0" w:color="auto"/>
      </w:divBdr>
    </w:div>
    <w:div w:id="2128742449">
      <w:marLeft w:val="0"/>
      <w:marRight w:val="0"/>
      <w:marTop w:val="0"/>
      <w:marBottom w:val="0"/>
      <w:divBdr>
        <w:top w:val="none" w:sz="0" w:space="0" w:color="auto"/>
        <w:left w:val="none" w:sz="0" w:space="0" w:color="auto"/>
        <w:bottom w:val="none" w:sz="0" w:space="0" w:color="auto"/>
        <w:right w:val="none" w:sz="0" w:space="0" w:color="auto"/>
      </w:divBdr>
    </w:div>
    <w:div w:id="2141612180">
      <w:marLeft w:val="0"/>
      <w:marRight w:val="0"/>
      <w:marTop w:val="0"/>
      <w:marBottom w:val="0"/>
      <w:divBdr>
        <w:top w:val="none" w:sz="0" w:space="0" w:color="auto"/>
        <w:left w:val="none" w:sz="0" w:space="0" w:color="auto"/>
        <w:bottom w:val="none" w:sz="0" w:space="0" w:color="auto"/>
        <w:right w:val="none" w:sz="0" w:space="0" w:color="auto"/>
      </w:divBdr>
    </w:div>
    <w:div w:id="2143644908">
      <w:marLeft w:val="0"/>
      <w:marRight w:val="0"/>
      <w:marTop w:val="0"/>
      <w:marBottom w:val="0"/>
      <w:divBdr>
        <w:top w:val="none" w:sz="0" w:space="0" w:color="auto"/>
        <w:left w:val="none" w:sz="0" w:space="0" w:color="auto"/>
        <w:bottom w:val="none" w:sz="0" w:space="0" w:color="auto"/>
        <w:right w:val="none" w:sz="0" w:space="0" w:color="auto"/>
      </w:divBdr>
      <w:divsChild>
        <w:div w:id="1918396049">
          <w:marLeft w:val="0"/>
          <w:marRight w:val="0"/>
          <w:marTop w:val="0"/>
          <w:marBottom w:val="0"/>
          <w:divBdr>
            <w:top w:val="none" w:sz="0" w:space="0" w:color="auto"/>
            <w:left w:val="none" w:sz="0" w:space="0" w:color="auto"/>
            <w:bottom w:val="none" w:sz="0" w:space="0" w:color="auto"/>
            <w:right w:val="none" w:sz="0" w:space="0" w:color="auto"/>
          </w:divBdr>
          <w:divsChild>
            <w:div w:id="1546143516">
              <w:marLeft w:val="0"/>
              <w:marRight w:val="0"/>
              <w:marTop w:val="0"/>
              <w:marBottom w:val="0"/>
              <w:divBdr>
                <w:top w:val="none" w:sz="0" w:space="0" w:color="auto"/>
                <w:left w:val="none" w:sz="0" w:space="0" w:color="auto"/>
                <w:bottom w:val="none" w:sz="0" w:space="0" w:color="auto"/>
                <w:right w:val="none" w:sz="0" w:space="0" w:color="auto"/>
              </w:divBdr>
            </w:div>
            <w:div w:id="1058087721">
              <w:marLeft w:val="0"/>
              <w:marRight w:val="0"/>
              <w:marTop w:val="0"/>
              <w:marBottom w:val="0"/>
              <w:divBdr>
                <w:top w:val="none" w:sz="0" w:space="0" w:color="auto"/>
                <w:left w:val="none" w:sz="0" w:space="0" w:color="auto"/>
                <w:bottom w:val="none" w:sz="0" w:space="0" w:color="auto"/>
                <w:right w:val="none" w:sz="0" w:space="0" w:color="auto"/>
              </w:divBdr>
              <w:divsChild>
                <w:div w:id="23829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www.ziaossalehin.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179</Pages>
  <Words>31649</Words>
  <Characters>180405</Characters>
  <Application>Microsoft Office Word</Application>
  <DocSecurity>0</DocSecurity>
  <Lines>1503</Lines>
  <Paragraphs>423</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211631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گرداب هلاکت: فتنه از دیدگاه امام علی علیه السلام</dc:title>
  <dc:subject>گرداب هلاکت: فتنه از دیدگاه امام علی علیه السلام</dc:subject>
  <dc:creator>www.ziaossalehin.ir | سایت ضیاءالصالحین</dc:creator>
  <cp:keywords>www.ziaossalehin.ir</cp:keywords>
  <dc:description/>
  <cp:lastModifiedBy>RePack by Diakov</cp:lastModifiedBy>
  <cp:revision>2</cp:revision>
  <dcterms:created xsi:type="dcterms:W3CDTF">2021-08-01T03:56:00Z</dcterms:created>
  <dcterms:modified xsi:type="dcterms:W3CDTF">2021-08-01T03:56:00Z</dcterms:modified>
</cp:coreProperties>
</file>